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64" w:rsidRPr="00B65699" w:rsidRDefault="00F74DB3" w:rsidP="00FC2064">
      <w:pPr>
        <w:rPr>
          <w:b/>
          <w:color w:val="FF0000"/>
        </w:rPr>
      </w:pPr>
      <w:r>
        <w:rPr>
          <w:noProof/>
          <w:color w:val="FF0000"/>
          <w:lang w:val="en-US" w:eastAsia="en-US" w:bidi="ar-SA"/>
        </w:rPr>
        <w:pict>
          <v:group id="_x0000_s1030" style="position:absolute;margin-left:-19.1pt;margin-top:-22.75pt;width:149.25pt;height:90.75pt;z-index:251660288" coordorigin="675,630" coordsize="2985,1815">
            <v:shapetype id="_x0000_t202" coordsize="21600,21600" o:spt="202" path="m,l,21600r21600,l21600,xe">
              <v:stroke joinstyle="miter"/>
              <v:path gradientshapeok="t" o:connecttype="rect"/>
            </v:shapetype>
            <v:shape id="_x0000_s1031" type="#_x0000_t202" style="position:absolute;left:675;top:1589;width:2985;height:856" stroked="f">
              <v:shadow on="t" offset="0,0" offset2="-4pt,-4pt"/>
              <v:textbox style="mso-next-textbox:#_x0000_s1031" inset=",1.2589mm,,1.2589mm">
                <w:txbxContent>
                  <w:p w:rsidR="00AE036F" w:rsidRPr="003B3362" w:rsidRDefault="00AE036F" w:rsidP="00884FDA">
                    <w:pPr>
                      <w:jc w:val="center"/>
                      <w:rPr>
                        <w:b/>
                        <w:i/>
                      </w:rPr>
                    </w:pPr>
                    <w:r w:rsidRPr="003B3362">
                      <w:rPr>
                        <w:rFonts w:ascii="Arial Black" w:hAnsi="Arial Black"/>
                        <w:b/>
                        <w:i/>
                      </w:rPr>
                      <w:t>CNAS</w:t>
                    </w:r>
                  </w:p>
                  <w:p w:rsidR="00AE036F" w:rsidRPr="003B3362" w:rsidRDefault="00BA0F5E" w:rsidP="00884FDA">
                    <w:pPr>
                      <w:jc w:val="center"/>
                      <w:rPr>
                        <w:rFonts w:ascii="Arial Black" w:hAnsi="Arial Black"/>
                        <w:b/>
                        <w:i/>
                      </w:rPr>
                    </w:pPr>
                    <w:r>
                      <w:rPr>
                        <w:rFonts w:ascii="Arial Black" w:hAnsi="Arial Black"/>
                        <w:b/>
                        <w:i/>
                      </w:rPr>
                      <w:t>CAS</w:t>
                    </w:r>
                    <w:r w:rsidR="00AE036F" w:rsidRPr="003B3362">
                      <w:rPr>
                        <w:rFonts w:ascii="Arial Black" w:hAnsi="Arial Black"/>
                        <w:b/>
                        <w:i/>
                      </w:rPr>
                      <w:t xml:space="preserve"> ILFOV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924;top:630;width:2377;height:894" strokeweight=".05pt">
              <v:imagedata r:id="rId9" o:title=""/>
              <v:shadow on="t" offset="0,0" offset2="-4pt,-4pt"/>
            </v:shape>
          </v:group>
          <o:OLEObject Type="Embed" ProgID="Unknown" ShapeID="_x0000_s1032" DrawAspect="Content" ObjectID="_1646042113" r:id="rId10"/>
        </w:pict>
      </w:r>
      <w:r w:rsidR="00D1071A" w:rsidRPr="00B65699">
        <w:rPr>
          <w:noProof/>
          <w:color w:val="FF0000"/>
          <w:lang w:val="en-US" w:eastAsia="en-US" w:bidi="ar-SA"/>
        </w:rPr>
        <mc:AlternateContent>
          <mc:Choice Requires="wps">
            <w:drawing>
              <wp:anchor distT="0" distB="0" distL="114300" distR="114300" simplePos="0" relativeHeight="251659264" behindDoc="0" locked="0" layoutInCell="1" allowOverlap="1" wp14:anchorId="22C5D2B7" wp14:editId="1A3180F6">
                <wp:simplePos x="0" y="0"/>
                <wp:positionH relativeFrom="column">
                  <wp:posOffset>1423035</wp:posOffset>
                </wp:positionH>
                <wp:positionV relativeFrom="paragraph">
                  <wp:posOffset>-397510</wp:posOffset>
                </wp:positionV>
                <wp:extent cx="5238750" cy="1343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36F" w:rsidRPr="00F373CB" w:rsidRDefault="00AE036F" w:rsidP="00884FDA">
                            <w:pPr>
                              <w:jc w:val="center"/>
                              <w:rPr>
                                <w:rFonts w:ascii="Arial Black" w:hAnsi="Arial Black"/>
                                <w:b/>
                                <w:i/>
                                <w:sz w:val="28"/>
                                <w:szCs w:val="28"/>
                              </w:rPr>
                            </w:pPr>
                            <w:r w:rsidRPr="00F373CB">
                              <w:rPr>
                                <w:rFonts w:ascii="Arial Black" w:hAnsi="Arial Black"/>
                                <w:b/>
                                <w:i/>
                                <w:sz w:val="28"/>
                                <w:szCs w:val="28"/>
                              </w:rPr>
                              <w:t>CASA NAŢIONALĂ DE ASIGURĂRI DE SĂNĂTATE</w:t>
                            </w:r>
                          </w:p>
                          <w:p w:rsidR="00AE036F" w:rsidRDefault="00BA0F5E" w:rsidP="00884FDA">
                            <w:pPr>
                              <w:jc w:val="center"/>
                              <w:rPr>
                                <w:rFonts w:ascii="Arial Black" w:hAnsi="Arial Black"/>
                                <w:b/>
                                <w:i/>
                                <w:sz w:val="28"/>
                                <w:szCs w:val="28"/>
                              </w:rPr>
                            </w:pPr>
                            <w:r>
                              <w:rPr>
                                <w:rFonts w:ascii="Arial Black" w:hAnsi="Arial Black"/>
                                <w:b/>
                                <w:i/>
                                <w:sz w:val="28"/>
                                <w:szCs w:val="28"/>
                              </w:rPr>
                              <w:t xml:space="preserve">CASA DE ASIGURĂRI DE SĂNĂTATE </w:t>
                            </w:r>
                            <w:r w:rsidR="00AE036F" w:rsidRPr="00F373CB">
                              <w:rPr>
                                <w:rFonts w:ascii="Arial Black" w:hAnsi="Arial Black"/>
                                <w:b/>
                                <w:i/>
                                <w:sz w:val="28"/>
                                <w:szCs w:val="28"/>
                              </w:rPr>
                              <w:t>ILFOV</w:t>
                            </w:r>
                          </w:p>
                          <w:p w:rsidR="00AE036F" w:rsidRPr="00D1071A" w:rsidRDefault="00BA0F5E" w:rsidP="00BA0F5E">
                            <w:pPr>
                              <w:jc w:val="center"/>
                              <w:rPr>
                                <w:rFonts w:ascii="Arial" w:hAnsi="Arial" w:cs="Arial"/>
                                <w:sz w:val="18"/>
                                <w:szCs w:val="18"/>
                              </w:rPr>
                            </w:pPr>
                            <w:r w:rsidRPr="00D1071A">
                              <w:rPr>
                                <w:rFonts w:ascii="Arial" w:hAnsi="Arial" w:cs="Arial"/>
                                <w:sz w:val="18"/>
                                <w:szCs w:val="18"/>
                              </w:rPr>
                              <w:t>Str. Av. Popisteanu nr. 46, Sector 1, Bucuresti</w:t>
                            </w:r>
                            <w:r w:rsidR="00EA450B">
                              <w:rPr>
                                <w:rFonts w:ascii="Arial" w:hAnsi="Arial" w:cs="Arial"/>
                                <w:sz w:val="18"/>
                                <w:szCs w:val="18"/>
                              </w:rPr>
                              <w:t>, Cod postal 012095</w:t>
                            </w:r>
                          </w:p>
                          <w:p w:rsidR="00BA0F5E" w:rsidRPr="00D1071A" w:rsidRDefault="00BA0F5E" w:rsidP="00BA0F5E">
                            <w:pPr>
                              <w:jc w:val="center"/>
                              <w:rPr>
                                <w:rFonts w:ascii="Arial" w:hAnsi="Arial" w:cs="Arial"/>
                                <w:sz w:val="18"/>
                                <w:szCs w:val="18"/>
                              </w:rPr>
                            </w:pPr>
                            <w:r w:rsidRPr="00D1071A">
                              <w:rPr>
                                <w:rFonts w:ascii="Arial" w:hAnsi="Arial" w:cs="Arial"/>
                                <w:sz w:val="18"/>
                                <w:szCs w:val="18"/>
                              </w:rPr>
                              <w:t>CUI 10549058</w:t>
                            </w:r>
                          </w:p>
                          <w:p w:rsidR="00BA0F5E" w:rsidRPr="00D1071A" w:rsidRDefault="00BA0F5E" w:rsidP="00BA0F5E">
                            <w:pPr>
                              <w:jc w:val="center"/>
                              <w:rPr>
                                <w:rFonts w:ascii="Arial" w:hAnsi="Arial" w:cs="Arial"/>
                                <w:sz w:val="18"/>
                                <w:szCs w:val="18"/>
                              </w:rPr>
                            </w:pPr>
                            <w:r w:rsidRPr="00D1071A">
                              <w:rPr>
                                <w:rFonts w:ascii="Arial" w:hAnsi="Arial" w:cs="Arial"/>
                                <w:sz w:val="18"/>
                                <w:szCs w:val="18"/>
                              </w:rPr>
                              <w:t xml:space="preserve">E-mail: </w:t>
                            </w:r>
                            <w:hyperlink r:id="rId11" w:history="1">
                              <w:r w:rsidRPr="00D1071A">
                                <w:rPr>
                                  <w:rStyle w:val="Hyperlink"/>
                                  <w:rFonts w:ascii="Arial" w:hAnsi="Arial" w:cs="Arial"/>
                                  <w:color w:val="auto"/>
                                  <w:sz w:val="18"/>
                                  <w:szCs w:val="18"/>
                                  <w:u w:val="none"/>
                                </w:rPr>
                                <w:t>informatica@casailfov.ro</w:t>
                              </w:r>
                            </w:hyperlink>
                            <w:r w:rsidRPr="00D1071A">
                              <w:rPr>
                                <w:rFonts w:ascii="Arial" w:hAnsi="Arial" w:cs="Arial"/>
                                <w:sz w:val="18"/>
                                <w:szCs w:val="18"/>
                              </w:rPr>
                              <w:t xml:space="preserve">, </w:t>
                            </w:r>
                            <w:hyperlink r:id="rId12" w:history="1">
                              <w:r w:rsidRPr="00D1071A">
                                <w:rPr>
                                  <w:rStyle w:val="Hyperlink"/>
                                  <w:rFonts w:ascii="Arial" w:hAnsi="Arial" w:cs="Arial"/>
                                  <w:color w:val="auto"/>
                                  <w:sz w:val="18"/>
                                  <w:szCs w:val="18"/>
                                  <w:u w:val="none"/>
                                </w:rPr>
                                <w:t>casilfov@gmail.com</w:t>
                              </w:r>
                            </w:hyperlink>
                            <w:r w:rsidRPr="00D1071A">
                              <w:rPr>
                                <w:rFonts w:ascii="Arial" w:hAnsi="Arial" w:cs="Arial"/>
                                <w:sz w:val="18"/>
                                <w:szCs w:val="18"/>
                              </w:rPr>
                              <w:t xml:space="preserve">, </w:t>
                            </w:r>
                            <w:hyperlink r:id="rId13" w:history="1">
                              <w:r w:rsidRPr="00D1071A">
                                <w:rPr>
                                  <w:rStyle w:val="Hyperlink"/>
                                  <w:rFonts w:ascii="Arial" w:hAnsi="Arial" w:cs="Arial"/>
                                  <w:color w:val="auto"/>
                                  <w:sz w:val="18"/>
                                  <w:szCs w:val="18"/>
                                  <w:u w:val="none"/>
                                </w:rPr>
                                <w:t>relatii.publice@casailfov.ro</w:t>
                              </w:r>
                            </w:hyperlink>
                          </w:p>
                          <w:p w:rsidR="00BA0F5E" w:rsidRPr="00D1071A" w:rsidRDefault="00F74DB3" w:rsidP="00BA0F5E">
                            <w:pPr>
                              <w:jc w:val="center"/>
                              <w:rPr>
                                <w:rFonts w:ascii="Arial" w:hAnsi="Arial" w:cs="Arial"/>
                                <w:sz w:val="18"/>
                                <w:szCs w:val="18"/>
                              </w:rPr>
                            </w:pPr>
                            <w:hyperlink r:id="rId14" w:history="1">
                              <w:r w:rsidR="00BA0F5E" w:rsidRPr="00D1071A">
                                <w:rPr>
                                  <w:rStyle w:val="Hyperlink"/>
                                  <w:rFonts w:ascii="Arial" w:hAnsi="Arial" w:cs="Arial"/>
                                  <w:color w:val="auto"/>
                                  <w:sz w:val="18"/>
                                  <w:szCs w:val="18"/>
                                  <w:u w:val="none"/>
                                </w:rPr>
                                <w:t>http://www.casailfov.ro</w:t>
                              </w:r>
                            </w:hyperlink>
                          </w:p>
                          <w:p w:rsidR="00BA0F5E" w:rsidRPr="00D1071A" w:rsidRDefault="00BA0F5E" w:rsidP="00BA0F5E">
                            <w:pPr>
                              <w:jc w:val="center"/>
                              <w:rPr>
                                <w:rFonts w:ascii="Arial" w:hAnsi="Arial" w:cs="Arial"/>
                                <w:sz w:val="18"/>
                                <w:szCs w:val="18"/>
                              </w:rPr>
                            </w:pPr>
                            <w:r w:rsidRPr="00D1071A">
                              <w:rPr>
                                <w:rFonts w:ascii="Arial" w:hAnsi="Arial" w:cs="Arial"/>
                                <w:sz w:val="18"/>
                                <w:szCs w:val="18"/>
                              </w:rPr>
                              <w:t xml:space="preserve">Tel. 0212241982, Fax 0212243867, </w:t>
                            </w:r>
                            <w:r w:rsidR="00D1071A" w:rsidRPr="00D1071A">
                              <w:rPr>
                                <w:rFonts w:ascii="Arial" w:hAnsi="Arial" w:cs="Arial"/>
                                <w:sz w:val="18"/>
                                <w:szCs w:val="18"/>
                              </w:rPr>
                              <w:t>0212244297</w:t>
                            </w:r>
                          </w:p>
                          <w:p w:rsidR="00BA0F5E" w:rsidRPr="006D3767" w:rsidRDefault="00BA0F5E" w:rsidP="00BA0F5E">
                            <w:pPr>
                              <w:jc w:val="center"/>
                              <w:rPr>
                                <w:rFonts w:ascii="Arial" w:hAnsi="Arial" w:cs="Arial"/>
                                <w:sz w:val="20"/>
                                <w:szCs w:val="20"/>
                              </w:rPr>
                            </w:pP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112.05pt;margin-top:-31.3pt;width:4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" stroked="f">
                <v:textbox inset=",1.2589mm,,1.2589mm">
                  <w:txbxContent>
                    <w:p w:rsidR="00AE036F" w:rsidRPr="00F373CB" w:rsidRDefault="00AE036F" w:rsidP="00884FDA">
                      <w:pPr>
                        <w:jc w:val="center"/>
                        <w:rPr>
                          <w:rFonts w:ascii="Arial Black" w:hAnsi="Arial Black"/>
                          <w:b/>
                          <w:i/>
                          <w:sz w:val="28"/>
                          <w:szCs w:val="28"/>
                        </w:rPr>
                      </w:pPr>
                      <w:r w:rsidRPr="00F373CB">
                        <w:rPr>
                          <w:rFonts w:ascii="Arial Black" w:hAnsi="Arial Black"/>
                          <w:b/>
                          <w:i/>
                          <w:sz w:val="28"/>
                          <w:szCs w:val="28"/>
                        </w:rPr>
                        <w:t>CASA NAŢIONALĂ DE ASIGURĂRI DE SĂNĂTATE</w:t>
                      </w:r>
                    </w:p>
                    <w:p w:rsidR="00AE036F" w:rsidRDefault="00BA0F5E" w:rsidP="00884FDA">
                      <w:pPr>
                        <w:jc w:val="center"/>
                        <w:rPr>
                          <w:rFonts w:ascii="Arial Black" w:hAnsi="Arial Black"/>
                          <w:b/>
                          <w:i/>
                          <w:sz w:val="28"/>
                          <w:szCs w:val="28"/>
                        </w:rPr>
                      </w:pPr>
                      <w:r>
                        <w:rPr>
                          <w:rFonts w:ascii="Arial Black" w:hAnsi="Arial Black"/>
                          <w:b/>
                          <w:i/>
                          <w:sz w:val="28"/>
                          <w:szCs w:val="28"/>
                        </w:rPr>
                        <w:t xml:space="preserve">CASA DE ASIGURĂRI DE SĂNĂTATE </w:t>
                      </w:r>
                      <w:r w:rsidR="00AE036F" w:rsidRPr="00F373CB">
                        <w:rPr>
                          <w:rFonts w:ascii="Arial Black" w:hAnsi="Arial Black"/>
                          <w:b/>
                          <w:i/>
                          <w:sz w:val="28"/>
                          <w:szCs w:val="28"/>
                        </w:rPr>
                        <w:t>ILFOV</w:t>
                      </w:r>
                    </w:p>
                    <w:p w:rsidR="00AE036F" w:rsidRPr="00D1071A" w:rsidRDefault="00BA0F5E" w:rsidP="00BA0F5E">
                      <w:pPr>
                        <w:jc w:val="center"/>
                        <w:rPr>
                          <w:rFonts w:ascii="Arial" w:hAnsi="Arial" w:cs="Arial"/>
                          <w:sz w:val="18"/>
                          <w:szCs w:val="18"/>
                        </w:rPr>
                      </w:pPr>
                      <w:r w:rsidRPr="00D1071A">
                        <w:rPr>
                          <w:rFonts w:ascii="Arial" w:hAnsi="Arial" w:cs="Arial"/>
                          <w:sz w:val="18"/>
                          <w:szCs w:val="18"/>
                        </w:rPr>
                        <w:t>Str. Av. Popisteanu nr. 46, Sector 1, Bucuresti</w:t>
                      </w:r>
                      <w:r w:rsidR="00EA450B">
                        <w:rPr>
                          <w:rFonts w:ascii="Arial" w:hAnsi="Arial" w:cs="Arial"/>
                          <w:sz w:val="18"/>
                          <w:szCs w:val="18"/>
                        </w:rPr>
                        <w:t>, Cod postal 012095</w:t>
                      </w:r>
                    </w:p>
                    <w:p w:rsidR="00BA0F5E" w:rsidRPr="00D1071A" w:rsidRDefault="00BA0F5E" w:rsidP="00BA0F5E">
                      <w:pPr>
                        <w:jc w:val="center"/>
                        <w:rPr>
                          <w:rFonts w:ascii="Arial" w:hAnsi="Arial" w:cs="Arial"/>
                          <w:sz w:val="18"/>
                          <w:szCs w:val="18"/>
                        </w:rPr>
                      </w:pPr>
                      <w:r w:rsidRPr="00D1071A">
                        <w:rPr>
                          <w:rFonts w:ascii="Arial" w:hAnsi="Arial" w:cs="Arial"/>
                          <w:sz w:val="18"/>
                          <w:szCs w:val="18"/>
                        </w:rPr>
                        <w:t>CUI 10549058</w:t>
                      </w:r>
                    </w:p>
                    <w:p w:rsidR="00BA0F5E" w:rsidRPr="00D1071A" w:rsidRDefault="00BA0F5E" w:rsidP="00BA0F5E">
                      <w:pPr>
                        <w:jc w:val="center"/>
                        <w:rPr>
                          <w:rFonts w:ascii="Arial" w:hAnsi="Arial" w:cs="Arial"/>
                          <w:sz w:val="18"/>
                          <w:szCs w:val="18"/>
                        </w:rPr>
                      </w:pPr>
                      <w:r w:rsidRPr="00D1071A">
                        <w:rPr>
                          <w:rFonts w:ascii="Arial" w:hAnsi="Arial" w:cs="Arial"/>
                          <w:sz w:val="18"/>
                          <w:szCs w:val="18"/>
                        </w:rPr>
                        <w:t xml:space="preserve">E-mail: </w:t>
                      </w:r>
                      <w:hyperlink r:id="rId15" w:history="1">
                        <w:r w:rsidRPr="00D1071A">
                          <w:rPr>
                            <w:rStyle w:val="Hyperlink"/>
                            <w:rFonts w:ascii="Arial" w:hAnsi="Arial" w:cs="Arial"/>
                            <w:color w:val="auto"/>
                            <w:sz w:val="18"/>
                            <w:szCs w:val="18"/>
                            <w:u w:val="none"/>
                          </w:rPr>
                          <w:t>informatica@casailfov.ro</w:t>
                        </w:r>
                      </w:hyperlink>
                      <w:r w:rsidRPr="00D1071A">
                        <w:rPr>
                          <w:rFonts w:ascii="Arial" w:hAnsi="Arial" w:cs="Arial"/>
                          <w:sz w:val="18"/>
                          <w:szCs w:val="18"/>
                        </w:rPr>
                        <w:t xml:space="preserve">, </w:t>
                      </w:r>
                      <w:hyperlink r:id="rId16" w:history="1">
                        <w:r w:rsidRPr="00D1071A">
                          <w:rPr>
                            <w:rStyle w:val="Hyperlink"/>
                            <w:rFonts w:ascii="Arial" w:hAnsi="Arial" w:cs="Arial"/>
                            <w:color w:val="auto"/>
                            <w:sz w:val="18"/>
                            <w:szCs w:val="18"/>
                            <w:u w:val="none"/>
                          </w:rPr>
                          <w:t>casilfov@gmail.com</w:t>
                        </w:r>
                      </w:hyperlink>
                      <w:r w:rsidRPr="00D1071A">
                        <w:rPr>
                          <w:rFonts w:ascii="Arial" w:hAnsi="Arial" w:cs="Arial"/>
                          <w:sz w:val="18"/>
                          <w:szCs w:val="18"/>
                        </w:rPr>
                        <w:t xml:space="preserve">, </w:t>
                      </w:r>
                      <w:hyperlink r:id="rId17" w:history="1">
                        <w:r w:rsidRPr="00D1071A">
                          <w:rPr>
                            <w:rStyle w:val="Hyperlink"/>
                            <w:rFonts w:ascii="Arial" w:hAnsi="Arial" w:cs="Arial"/>
                            <w:color w:val="auto"/>
                            <w:sz w:val="18"/>
                            <w:szCs w:val="18"/>
                            <w:u w:val="none"/>
                          </w:rPr>
                          <w:t>relatii.publice@casailfov.ro</w:t>
                        </w:r>
                      </w:hyperlink>
                    </w:p>
                    <w:p w:rsidR="00BA0F5E" w:rsidRPr="00D1071A" w:rsidRDefault="00F74DB3" w:rsidP="00BA0F5E">
                      <w:pPr>
                        <w:jc w:val="center"/>
                        <w:rPr>
                          <w:rFonts w:ascii="Arial" w:hAnsi="Arial" w:cs="Arial"/>
                          <w:sz w:val="18"/>
                          <w:szCs w:val="18"/>
                        </w:rPr>
                      </w:pPr>
                      <w:hyperlink r:id="rId18" w:history="1">
                        <w:r w:rsidR="00BA0F5E" w:rsidRPr="00D1071A">
                          <w:rPr>
                            <w:rStyle w:val="Hyperlink"/>
                            <w:rFonts w:ascii="Arial" w:hAnsi="Arial" w:cs="Arial"/>
                            <w:color w:val="auto"/>
                            <w:sz w:val="18"/>
                            <w:szCs w:val="18"/>
                            <w:u w:val="none"/>
                          </w:rPr>
                          <w:t>http://www.casailfov.ro</w:t>
                        </w:r>
                      </w:hyperlink>
                    </w:p>
                    <w:p w:rsidR="00BA0F5E" w:rsidRPr="00D1071A" w:rsidRDefault="00BA0F5E" w:rsidP="00BA0F5E">
                      <w:pPr>
                        <w:jc w:val="center"/>
                        <w:rPr>
                          <w:rFonts w:ascii="Arial" w:hAnsi="Arial" w:cs="Arial"/>
                          <w:sz w:val="18"/>
                          <w:szCs w:val="18"/>
                        </w:rPr>
                      </w:pPr>
                      <w:r w:rsidRPr="00D1071A">
                        <w:rPr>
                          <w:rFonts w:ascii="Arial" w:hAnsi="Arial" w:cs="Arial"/>
                          <w:sz w:val="18"/>
                          <w:szCs w:val="18"/>
                        </w:rPr>
                        <w:t xml:space="preserve">Tel. 0212241982, Fax 0212243867, </w:t>
                      </w:r>
                      <w:r w:rsidR="00D1071A" w:rsidRPr="00D1071A">
                        <w:rPr>
                          <w:rFonts w:ascii="Arial" w:hAnsi="Arial" w:cs="Arial"/>
                          <w:sz w:val="18"/>
                          <w:szCs w:val="18"/>
                        </w:rPr>
                        <w:t>0212244297</w:t>
                      </w:r>
                    </w:p>
                    <w:p w:rsidR="00BA0F5E" w:rsidRPr="006D3767" w:rsidRDefault="00BA0F5E" w:rsidP="00BA0F5E">
                      <w:pPr>
                        <w:jc w:val="center"/>
                        <w:rPr>
                          <w:rFonts w:ascii="Arial" w:hAnsi="Arial" w:cs="Arial"/>
                          <w:sz w:val="20"/>
                          <w:szCs w:val="20"/>
                        </w:rPr>
                      </w:pPr>
                    </w:p>
                  </w:txbxContent>
                </v:textbox>
              </v:shape>
            </w:pict>
          </mc:Fallback>
        </mc:AlternateContent>
      </w:r>
    </w:p>
    <w:p w:rsidR="00884FDA" w:rsidRPr="00B65699" w:rsidRDefault="00884FDA" w:rsidP="00FC2064">
      <w:pPr>
        <w:rPr>
          <w:b/>
          <w:color w:val="FF0000"/>
          <w:sz w:val="20"/>
          <w:szCs w:val="20"/>
        </w:rPr>
      </w:pPr>
    </w:p>
    <w:p w:rsidR="00884FDA" w:rsidRPr="00B65699" w:rsidRDefault="00884FDA" w:rsidP="00884FDA">
      <w:pPr>
        <w:rPr>
          <w:b/>
          <w:color w:val="FF0000"/>
        </w:rPr>
      </w:pPr>
      <w:r w:rsidRPr="00B65699">
        <w:rPr>
          <w:b/>
          <w:color w:val="FF0000"/>
        </w:rPr>
        <w:t xml:space="preserve">      </w:t>
      </w:r>
    </w:p>
    <w:p w:rsidR="00884FDA" w:rsidRPr="00B65699" w:rsidRDefault="00884FDA" w:rsidP="00884FDA">
      <w:pPr>
        <w:pBdr>
          <w:bottom w:val="single" w:sz="4" w:space="17" w:color="auto"/>
        </w:pBdr>
        <w:rPr>
          <w:b/>
          <w:i/>
          <w:color w:val="FF0000"/>
          <w:sz w:val="20"/>
          <w:szCs w:val="20"/>
          <w:lang w:val="it-IT"/>
        </w:rPr>
      </w:pPr>
      <w:r w:rsidRPr="00B65699">
        <w:rPr>
          <w:b/>
          <w:i/>
          <w:color w:val="FF0000"/>
          <w:sz w:val="20"/>
          <w:szCs w:val="20"/>
          <w:lang w:val="it-IT"/>
        </w:rPr>
        <w:t xml:space="preserve">                                                                                        </w:t>
      </w:r>
      <w:r w:rsidR="009C124C" w:rsidRPr="00B65699">
        <w:rPr>
          <w:b/>
          <w:i/>
          <w:color w:val="FF0000"/>
          <w:sz w:val="20"/>
          <w:szCs w:val="20"/>
          <w:lang w:val="it-IT"/>
        </w:rPr>
        <w:t xml:space="preserve"> </w:t>
      </w:r>
    </w:p>
    <w:p w:rsidR="00EA450B" w:rsidRPr="00B65699" w:rsidRDefault="00884FDA" w:rsidP="00884FDA">
      <w:pPr>
        <w:pBdr>
          <w:bottom w:val="single" w:sz="4" w:space="17" w:color="auto"/>
        </w:pBdr>
        <w:rPr>
          <w:b/>
          <w:i/>
          <w:color w:val="FF0000"/>
          <w:sz w:val="20"/>
          <w:szCs w:val="20"/>
          <w:lang w:val="it-IT"/>
        </w:rPr>
      </w:pPr>
      <w:r w:rsidRPr="00B65699">
        <w:rPr>
          <w:b/>
          <w:i/>
          <w:color w:val="FF0000"/>
          <w:sz w:val="20"/>
          <w:szCs w:val="20"/>
          <w:lang w:val="it-IT"/>
        </w:rPr>
        <w:t xml:space="preserve">                                                                                       </w:t>
      </w:r>
    </w:p>
    <w:p w:rsidR="00EA450B" w:rsidRPr="00B65699" w:rsidRDefault="00EA450B" w:rsidP="00EA450B">
      <w:pPr>
        <w:rPr>
          <w:color w:val="FF0000"/>
          <w:sz w:val="20"/>
          <w:szCs w:val="20"/>
          <w:lang w:val="it-IT"/>
        </w:rPr>
      </w:pPr>
    </w:p>
    <w:p w:rsidR="0055157C" w:rsidRPr="00B65699" w:rsidRDefault="0055157C" w:rsidP="00EA450B">
      <w:pPr>
        <w:rPr>
          <w:color w:val="FF0000"/>
          <w:sz w:val="20"/>
          <w:szCs w:val="20"/>
          <w:lang w:val="it-IT"/>
        </w:rPr>
      </w:pPr>
    </w:p>
    <w:p w:rsidR="00970B3F" w:rsidRPr="00B65699" w:rsidRDefault="00970B3F" w:rsidP="00F44750">
      <w:pPr>
        <w:widowControl/>
        <w:suppressAutoHyphens w:val="0"/>
        <w:autoSpaceDE w:val="0"/>
        <w:autoSpaceDN w:val="0"/>
        <w:adjustRightInd w:val="0"/>
        <w:spacing w:line="360" w:lineRule="auto"/>
        <w:jc w:val="center"/>
        <w:rPr>
          <w:rFonts w:ascii="Arial" w:hAnsi="Arial" w:cs="Arial"/>
          <w:b/>
          <w:color w:val="FF0000"/>
          <w:sz w:val="32"/>
          <w:szCs w:val="32"/>
        </w:rPr>
      </w:pPr>
    </w:p>
    <w:p w:rsidR="0080203C" w:rsidRPr="00094A9A" w:rsidRDefault="00F44750" w:rsidP="00F44750">
      <w:pPr>
        <w:widowControl/>
        <w:suppressAutoHyphens w:val="0"/>
        <w:autoSpaceDE w:val="0"/>
        <w:autoSpaceDN w:val="0"/>
        <w:adjustRightInd w:val="0"/>
        <w:spacing w:line="360" w:lineRule="auto"/>
        <w:jc w:val="center"/>
        <w:rPr>
          <w:rFonts w:ascii="Arial" w:hAnsi="Arial" w:cs="Arial"/>
          <w:b/>
          <w:sz w:val="32"/>
          <w:szCs w:val="32"/>
          <w:u w:val="single"/>
        </w:rPr>
      </w:pPr>
      <w:r w:rsidRPr="00094A9A">
        <w:rPr>
          <w:rFonts w:ascii="Arial" w:hAnsi="Arial" w:cs="Arial"/>
          <w:b/>
          <w:sz w:val="32"/>
          <w:szCs w:val="32"/>
          <w:u w:val="single"/>
        </w:rPr>
        <w:t>RAPORT DE ACTIVITATE AL CASEI DE ASIGURĂRI DE SĂNĂTATE ILFOV</w:t>
      </w:r>
      <w:r w:rsidR="00585B93" w:rsidRPr="00094A9A">
        <w:rPr>
          <w:rFonts w:ascii="Arial" w:hAnsi="Arial" w:cs="Arial"/>
          <w:b/>
          <w:sz w:val="32"/>
          <w:szCs w:val="32"/>
          <w:u w:val="single"/>
        </w:rPr>
        <w:t xml:space="preserve"> </w:t>
      </w:r>
      <w:r w:rsidR="00FF424B" w:rsidRPr="00094A9A">
        <w:rPr>
          <w:rFonts w:ascii="Arial" w:hAnsi="Arial" w:cs="Arial"/>
          <w:b/>
          <w:sz w:val="32"/>
          <w:szCs w:val="32"/>
          <w:u w:val="single"/>
        </w:rPr>
        <w:t>PENTRU ANUL 20</w:t>
      </w:r>
      <w:r w:rsidR="008D621C" w:rsidRPr="00094A9A">
        <w:rPr>
          <w:rFonts w:ascii="Arial" w:hAnsi="Arial" w:cs="Arial"/>
          <w:b/>
          <w:sz w:val="32"/>
          <w:szCs w:val="32"/>
          <w:u w:val="single"/>
        </w:rPr>
        <w:t>19</w:t>
      </w:r>
    </w:p>
    <w:p w:rsidR="0080203C" w:rsidRPr="00B65699" w:rsidRDefault="0080203C" w:rsidP="0080203C">
      <w:pPr>
        <w:widowControl/>
        <w:suppressAutoHyphens w:val="0"/>
        <w:autoSpaceDE w:val="0"/>
        <w:autoSpaceDN w:val="0"/>
        <w:adjustRightInd w:val="0"/>
        <w:rPr>
          <w:rFonts w:ascii="Arial" w:hAnsi="Arial" w:cs="Arial"/>
          <w:b/>
          <w:color w:val="FF0000"/>
        </w:rPr>
      </w:pPr>
    </w:p>
    <w:p w:rsidR="00585B93" w:rsidRPr="00B65699" w:rsidRDefault="00585B93" w:rsidP="0080203C">
      <w:pPr>
        <w:widowControl/>
        <w:suppressAutoHyphens w:val="0"/>
        <w:autoSpaceDE w:val="0"/>
        <w:autoSpaceDN w:val="0"/>
        <w:adjustRightInd w:val="0"/>
        <w:rPr>
          <w:rFonts w:ascii="Arial" w:hAnsi="Arial" w:cs="Arial"/>
          <w:b/>
          <w:color w:val="FF0000"/>
        </w:rPr>
      </w:pPr>
    </w:p>
    <w:p w:rsidR="0080203C" w:rsidRPr="00B65699" w:rsidRDefault="0080203C" w:rsidP="0080203C">
      <w:pPr>
        <w:widowControl/>
        <w:suppressAutoHyphens w:val="0"/>
        <w:autoSpaceDE w:val="0"/>
        <w:autoSpaceDN w:val="0"/>
        <w:adjustRightInd w:val="0"/>
        <w:rPr>
          <w:rFonts w:ascii="Arial" w:hAnsi="Arial" w:cs="Arial"/>
          <w:b/>
          <w:color w:val="FF0000"/>
        </w:rPr>
      </w:pPr>
    </w:p>
    <w:p w:rsidR="0080203C" w:rsidRPr="0010435B" w:rsidRDefault="0080203C" w:rsidP="00B0362C">
      <w:pPr>
        <w:widowControl/>
        <w:suppressAutoHyphens w:val="0"/>
        <w:autoSpaceDE w:val="0"/>
        <w:autoSpaceDN w:val="0"/>
        <w:adjustRightInd w:val="0"/>
        <w:spacing w:line="276" w:lineRule="auto"/>
        <w:ind w:firstLine="720"/>
        <w:jc w:val="both"/>
        <w:rPr>
          <w:rFonts w:ascii="Arial" w:eastAsiaTheme="minorHAnsi" w:hAnsi="Arial" w:cs="Arial"/>
          <w:kern w:val="0"/>
          <w:lang w:val="en-US" w:eastAsia="en-US" w:bidi="ar-SA"/>
        </w:rPr>
      </w:pPr>
      <w:r w:rsidRPr="0010435B">
        <w:rPr>
          <w:rFonts w:ascii="Arial" w:eastAsiaTheme="minorHAnsi" w:hAnsi="Arial" w:cs="Arial"/>
          <w:kern w:val="0"/>
          <w:lang w:val="en-US" w:eastAsia="en-US" w:bidi="ar-SA"/>
        </w:rPr>
        <w:t>Casa de Asigurări de Sănă</w:t>
      </w:r>
      <w:r w:rsidR="00B60919" w:rsidRPr="0010435B">
        <w:rPr>
          <w:rFonts w:ascii="Arial" w:eastAsiaTheme="minorHAnsi" w:hAnsi="Arial" w:cs="Arial"/>
          <w:kern w:val="0"/>
          <w:lang w:val="en-US" w:eastAsia="en-US" w:bidi="ar-SA"/>
        </w:rPr>
        <w:t xml:space="preserve">tate </w:t>
      </w:r>
      <w:r w:rsidRPr="0010435B">
        <w:rPr>
          <w:rFonts w:ascii="Arial" w:eastAsiaTheme="minorHAnsi" w:hAnsi="Arial" w:cs="Arial"/>
          <w:kern w:val="0"/>
          <w:lang w:val="en-US" w:eastAsia="en-US" w:bidi="ar-SA"/>
        </w:rPr>
        <w:t xml:space="preserve">Ilfov </w:t>
      </w:r>
      <w:proofErr w:type="gramStart"/>
      <w:r w:rsidRPr="0010435B">
        <w:rPr>
          <w:rFonts w:ascii="Arial" w:eastAsiaTheme="minorHAnsi" w:hAnsi="Arial" w:cs="Arial"/>
          <w:kern w:val="0"/>
          <w:lang w:val="en-US" w:eastAsia="en-US" w:bidi="ar-SA"/>
        </w:rPr>
        <w:t>este</w:t>
      </w:r>
      <w:proofErr w:type="gramEnd"/>
      <w:r w:rsidRPr="0010435B">
        <w:rPr>
          <w:rFonts w:ascii="Arial" w:eastAsiaTheme="minorHAnsi" w:hAnsi="Arial" w:cs="Arial"/>
          <w:kern w:val="0"/>
          <w:lang w:val="en-US" w:eastAsia="en-US" w:bidi="ar-SA"/>
        </w:rPr>
        <w:t xml:space="preserve"> o instituţie publică de interes judeţean, cu</w:t>
      </w:r>
    </w:p>
    <w:p w:rsidR="009C3767" w:rsidRPr="0010435B" w:rsidRDefault="0080203C" w:rsidP="00B0362C">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proofErr w:type="gramStart"/>
      <w:r w:rsidRPr="0010435B">
        <w:rPr>
          <w:rFonts w:ascii="Arial" w:eastAsiaTheme="minorHAnsi" w:hAnsi="Arial" w:cs="Arial"/>
          <w:kern w:val="0"/>
          <w:lang w:val="en-US" w:eastAsia="en-US" w:bidi="ar-SA"/>
        </w:rPr>
        <w:t>personalitate</w:t>
      </w:r>
      <w:proofErr w:type="gramEnd"/>
      <w:r w:rsidRPr="0010435B">
        <w:rPr>
          <w:rFonts w:ascii="Arial" w:eastAsiaTheme="minorHAnsi" w:hAnsi="Arial" w:cs="Arial"/>
          <w:kern w:val="0"/>
          <w:lang w:val="en-US" w:eastAsia="en-US" w:bidi="ar-SA"/>
        </w:rPr>
        <w:t xml:space="preserve"> juridică, cu buget propriu, în subordinea Casei Naţionale de Asigurări de</w:t>
      </w:r>
      <w:r w:rsidR="00B35F89" w:rsidRPr="0010435B">
        <w:rPr>
          <w:rFonts w:ascii="Arial" w:eastAsiaTheme="minorHAnsi" w:hAnsi="Arial" w:cs="Arial"/>
          <w:kern w:val="0"/>
          <w:lang w:val="en-US" w:eastAsia="en-US" w:bidi="ar-SA"/>
        </w:rPr>
        <w:t xml:space="preserve"> </w:t>
      </w:r>
      <w:r w:rsidR="009C3767" w:rsidRPr="0010435B">
        <w:rPr>
          <w:rFonts w:ascii="Arial" w:eastAsiaTheme="minorHAnsi" w:hAnsi="Arial" w:cs="Arial"/>
          <w:kern w:val="0"/>
          <w:lang w:val="en-US" w:eastAsia="en-US" w:bidi="ar-SA"/>
        </w:rPr>
        <w:t>Sănătate.</w:t>
      </w:r>
    </w:p>
    <w:p w:rsidR="00F0727A" w:rsidRPr="0010435B" w:rsidRDefault="00F0727A" w:rsidP="00F0727A">
      <w:pPr>
        <w:widowControl/>
        <w:suppressAutoHyphens w:val="0"/>
        <w:autoSpaceDE w:val="0"/>
        <w:autoSpaceDN w:val="0"/>
        <w:adjustRightInd w:val="0"/>
        <w:spacing w:line="276" w:lineRule="auto"/>
        <w:ind w:firstLine="720"/>
        <w:jc w:val="both"/>
        <w:rPr>
          <w:rFonts w:ascii="Arial" w:eastAsiaTheme="minorHAnsi" w:hAnsi="Arial" w:cs="Arial"/>
          <w:kern w:val="0"/>
          <w:lang w:val="en-US" w:eastAsia="en-US" w:bidi="ar-SA"/>
        </w:rPr>
      </w:pPr>
      <w:proofErr w:type="gramStart"/>
      <w:r w:rsidRPr="0010435B">
        <w:rPr>
          <w:rFonts w:ascii="Arial" w:eastAsiaTheme="minorHAnsi" w:hAnsi="Arial" w:cs="Arial"/>
          <w:kern w:val="0"/>
          <w:lang w:val="en-US" w:eastAsia="en-US" w:bidi="ar-SA"/>
        </w:rPr>
        <w:t>Casa de Asigurari de Sanatate Ilfov a functionat in perioada ianuarie – decembrie 20</w:t>
      </w:r>
      <w:r w:rsidR="008D621C" w:rsidRPr="0010435B">
        <w:rPr>
          <w:rFonts w:ascii="Arial" w:eastAsiaTheme="minorHAnsi" w:hAnsi="Arial" w:cs="Arial"/>
          <w:kern w:val="0"/>
          <w:lang w:val="en-US" w:eastAsia="en-US" w:bidi="ar-SA"/>
        </w:rPr>
        <w:t>19</w:t>
      </w:r>
      <w:r w:rsidRPr="0010435B">
        <w:rPr>
          <w:rFonts w:ascii="Arial" w:eastAsiaTheme="minorHAnsi" w:hAnsi="Arial" w:cs="Arial"/>
          <w:kern w:val="0"/>
          <w:lang w:val="en-US" w:eastAsia="en-US" w:bidi="ar-SA"/>
        </w:rPr>
        <w:t xml:space="preserve"> in conformitate cu prevederile Legii nr.</w:t>
      </w:r>
      <w:proofErr w:type="gramEnd"/>
      <w:r w:rsidR="002C7143" w:rsidRPr="0010435B">
        <w:rPr>
          <w:rFonts w:ascii="Arial" w:eastAsiaTheme="minorHAnsi" w:hAnsi="Arial" w:cs="Arial"/>
          <w:kern w:val="0"/>
          <w:lang w:val="en-US" w:eastAsia="en-US" w:bidi="ar-SA"/>
        </w:rPr>
        <w:t xml:space="preserve"> </w:t>
      </w:r>
      <w:r w:rsidRPr="0010435B">
        <w:rPr>
          <w:rFonts w:ascii="Arial" w:eastAsiaTheme="minorHAnsi" w:hAnsi="Arial" w:cs="Arial"/>
          <w:kern w:val="0"/>
          <w:lang w:val="en-US" w:eastAsia="en-US" w:bidi="ar-SA"/>
        </w:rPr>
        <w:t>95 / 2006 privind organizarea si functionarea sistemului de asigurari sociale de sanatate, modificata si completata, si in baza Statutului propriu de functionare aprobat de Casa Nationala de Asigurari de Sanatate.</w:t>
      </w:r>
    </w:p>
    <w:p w:rsidR="00275F99" w:rsidRPr="0010435B" w:rsidRDefault="009C3767" w:rsidP="0012526B">
      <w:pPr>
        <w:widowControl/>
        <w:suppressAutoHyphens w:val="0"/>
        <w:autoSpaceDE w:val="0"/>
        <w:autoSpaceDN w:val="0"/>
        <w:adjustRightInd w:val="0"/>
        <w:spacing w:line="276" w:lineRule="auto"/>
        <w:ind w:firstLine="720"/>
        <w:jc w:val="both"/>
        <w:rPr>
          <w:rFonts w:ascii="Arial" w:eastAsiaTheme="minorHAnsi" w:hAnsi="Arial" w:cs="Arial"/>
          <w:kern w:val="0"/>
          <w:lang w:val="en-US" w:eastAsia="en-US" w:bidi="ar-SA"/>
        </w:rPr>
      </w:pPr>
      <w:r w:rsidRPr="0010435B">
        <w:rPr>
          <w:rFonts w:ascii="Arial" w:eastAsiaTheme="minorHAnsi" w:hAnsi="Arial" w:cs="Arial"/>
          <w:kern w:val="0"/>
          <w:lang w:val="en-US" w:eastAsia="en-US" w:bidi="ar-SA"/>
        </w:rPr>
        <w:t xml:space="preserve">CAS Ilfov a avut în permanență ca sarcină principală asigurarea condițiilor necesare asiguraților </w:t>
      </w:r>
      <w:r w:rsidR="00B0362C" w:rsidRPr="0010435B">
        <w:rPr>
          <w:rFonts w:ascii="Arial" w:eastAsiaTheme="minorHAnsi" w:hAnsi="Arial" w:cs="Arial"/>
          <w:kern w:val="0"/>
          <w:lang w:val="en-US" w:eastAsia="en-US" w:bidi="ar-SA"/>
        </w:rPr>
        <w:t>pentru accesul la servicii medicale, medicamente și dispozitive medicale urmărind în principal atragerea de fonduri, utilizarea cu maximă eficiență a fondurilor existente pentru fiecare tip de asistență medical, rezolvarea punctuală a</w:t>
      </w:r>
      <w:r w:rsidR="004E11B9" w:rsidRPr="0010435B">
        <w:rPr>
          <w:rFonts w:ascii="Arial" w:eastAsiaTheme="minorHAnsi" w:hAnsi="Arial" w:cs="Arial"/>
          <w:kern w:val="0"/>
          <w:lang w:val="en-US" w:eastAsia="en-US" w:bidi="ar-SA"/>
        </w:rPr>
        <w:t xml:space="preserve"> solicitărilor adresate direct C</w:t>
      </w:r>
      <w:r w:rsidR="00B0362C" w:rsidRPr="0010435B">
        <w:rPr>
          <w:rFonts w:ascii="Arial" w:eastAsiaTheme="minorHAnsi" w:hAnsi="Arial" w:cs="Arial"/>
          <w:kern w:val="0"/>
          <w:lang w:val="en-US" w:eastAsia="en-US" w:bidi="ar-SA"/>
        </w:rPr>
        <w:t>asei</w:t>
      </w:r>
      <w:r w:rsidR="004E11B9" w:rsidRPr="0010435B">
        <w:rPr>
          <w:rFonts w:ascii="Arial" w:eastAsiaTheme="minorHAnsi" w:hAnsi="Arial" w:cs="Arial"/>
          <w:kern w:val="0"/>
          <w:lang w:val="en-US" w:eastAsia="en-US" w:bidi="ar-SA"/>
        </w:rPr>
        <w:t xml:space="preserve"> de A</w:t>
      </w:r>
      <w:r w:rsidR="00F0727A" w:rsidRPr="0010435B">
        <w:rPr>
          <w:rFonts w:ascii="Arial" w:eastAsiaTheme="minorHAnsi" w:hAnsi="Arial" w:cs="Arial"/>
          <w:kern w:val="0"/>
          <w:lang w:val="en-US" w:eastAsia="en-US" w:bidi="ar-SA"/>
        </w:rPr>
        <w:t>sigurări</w:t>
      </w:r>
      <w:r w:rsidR="0080203C" w:rsidRPr="0010435B">
        <w:rPr>
          <w:rFonts w:ascii="Arial" w:eastAsiaTheme="minorHAnsi" w:hAnsi="Arial" w:cs="Arial"/>
          <w:kern w:val="0"/>
          <w:lang w:val="en-US" w:eastAsia="en-US" w:bidi="ar-SA"/>
        </w:rPr>
        <w:t>.</w:t>
      </w:r>
    </w:p>
    <w:p w:rsidR="00F0727A" w:rsidRPr="0010435B" w:rsidRDefault="00F0727A" w:rsidP="0012526B">
      <w:pPr>
        <w:widowControl/>
        <w:suppressAutoHyphens w:val="0"/>
        <w:autoSpaceDE w:val="0"/>
        <w:autoSpaceDN w:val="0"/>
        <w:adjustRightInd w:val="0"/>
        <w:spacing w:line="276" w:lineRule="auto"/>
        <w:ind w:firstLine="720"/>
        <w:jc w:val="both"/>
        <w:rPr>
          <w:rFonts w:ascii="Arial" w:eastAsiaTheme="minorHAnsi" w:hAnsi="Arial" w:cs="Arial"/>
          <w:kern w:val="0"/>
          <w:lang w:val="en-US" w:eastAsia="en-US" w:bidi="ar-SA"/>
        </w:rPr>
      </w:pPr>
      <w:r w:rsidRPr="0010435B">
        <w:rPr>
          <w:rFonts w:ascii="Arial" w:eastAsiaTheme="minorHAnsi" w:hAnsi="Arial" w:cs="Arial"/>
          <w:kern w:val="0"/>
          <w:lang w:val="en-US" w:eastAsia="en-US" w:bidi="ar-SA"/>
        </w:rPr>
        <w:t>În vederea realizării la un nivel corespunzător a atribuțiilor CAS Ilfov, în condiții de legalitate, eficiență, eficacitate și regularitate, în anul 201</w:t>
      </w:r>
      <w:r w:rsidR="006C5C59" w:rsidRPr="0010435B">
        <w:rPr>
          <w:rFonts w:ascii="Arial" w:eastAsiaTheme="minorHAnsi" w:hAnsi="Arial" w:cs="Arial"/>
          <w:kern w:val="0"/>
          <w:lang w:val="en-US" w:eastAsia="en-US" w:bidi="ar-SA"/>
        </w:rPr>
        <w:t>9</w:t>
      </w:r>
      <w:r w:rsidRPr="0010435B">
        <w:rPr>
          <w:rFonts w:ascii="Arial" w:eastAsiaTheme="minorHAnsi" w:hAnsi="Arial" w:cs="Arial"/>
          <w:kern w:val="0"/>
          <w:lang w:val="en-US" w:eastAsia="en-US" w:bidi="ar-SA"/>
        </w:rPr>
        <w:t>, a avut în vedere următoarele obiective generale și specifice:</w:t>
      </w:r>
    </w:p>
    <w:p w:rsidR="00B35F89" w:rsidRPr="0010435B" w:rsidRDefault="00B35F89" w:rsidP="0012526B">
      <w:pPr>
        <w:widowControl/>
        <w:suppressAutoHyphens w:val="0"/>
        <w:autoSpaceDE w:val="0"/>
        <w:autoSpaceDN w:val="0"/>
        <w:adjustRightInd w:val="0"/>
        <w:spacing w:line="276" w:lineRule="auto"/>
        <w:ind w:firstLine="720"/>
        <w:jc w:val="both"/>
        <w:rPr>
          <w:rFonts w:ascii="Arial" w:hAnsi="Arial" w:cs="Arial"/>
          <w:b/>
        </w:rPr>
      </w:pPr>
    </w:p>
    <w:p w:rsidR="0080203C" w:rsidRPr="0010435B" w:rsidRDefault="00B35F89" w:rsidP="00323922">
      <w:pPr>
        <w:widowControl/>
        <w:suppressAutoHyphens w:val="0"/>
        <w:autoSpaceDE w:val="0"/>
        <w:autoSpaceDN w:val="0"/>
        <w:adjustRightInd w:val="0"/>
        <w:spacing w:line="276" w:lineRule="auto"/>
        <w:rPr>
          <w:rFonts w:ascii="Arial" w:eastAsiaTheme="minorHAnsi" w:hAnsi="Arial" w:cs="Arial"/>
          <w:b/>
          <w:bCs/>
          <w:i/>
          <w:kern w:val="0"/>
          <w:lang w:val="en-US" w:eastAsia="en-US" w:bidi="ar-SA"/>
        </w:rPr>
      </w:pPr>
      <w:r w:rsidRPr="0010435B">
        <w:rPr>
          <w:rFonts w:ascii="Arial" w:eastAsiaTheme="minorHAnsi" w:hAnsi="Arial" w:cs="Arial"/>
          <w:b/>
          <w:bCs/>
          <w:i/>
          <w:kern w:val="0"/>
          <w:lang w:val="en-US" w:eastAsia="en-US" w:bidi="ar-SA"/>
        </w:rPr>
        <w:t xml:space="preserve">OBIECTIVE GENERALE ALE CAS </w:t>
      </w:r>
      <w:proofErr w:type="gramStart"/>
      <w:r w:rsidRPr="0010435B">
        <w:rPr>
          <w:rFonts w:ascii="Arial" w:eastAsiaTheme="minorHAnsi" w:hAnsi="Arial" w:cs="Arial"/>
          <w:b/>
          <w:bCs/>
          <w:i/>
          <w:kern w:val="0"/>
          <w:lang w:val="en-US" w:eastAsia="en-US" w:bidi="ar-SA"/>
        </w:rPr>
        <w:t>ILFOV :</w:t>
      </w:r>
      <w:proofErr w:type="gramEnd"/>
    </w:p>
    <w:p w:rsidR="0080203C" w:rsidRPr="0010435B" w:rsidRDefault="0080203C" w:rsidP="00323922">
      <w:pPr>
        <w:pStyle w:val="ListParagraph"/>
        <w:widowControl/>
        <w:numPr>
          <w:ilvl w:val="0"/>
          <w:numId w:val="10"/>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 xml:space="preserve"> asigurarea funcţionării sistemului de asigurări sociale de sănătate la nivel local;</w:t>
      </w:r>
    </w:p>
    <w:p w:rsidR="000945FC" w:rsidRPr="0010435B" w:rsidRDefault="0080203C" w:rsidP="00323922">
      <w:pPr>
        <w:pStyle w:val="ListParagraph"/>
        <w:widowControl/>
        <w:numPr>
          <w:ilvl w:val="0"/>
          <w:numId w:val="10"/>
        </w:numPr>
        <w:suppressAutoHyphens w:val="0"/>
        <w:autoSpaceDE w:val="0"/>
        <w:autoSpaceDN w:val="0"/>
        <w:adjustRightInd w:val="0"/>
        <w:spacing w:line="276" w:lineRule="auto"/>
        <w:rPr>
          <w:rFonts w:ascii="Arial" w:hAnsi="Arial" w:cs="Arial"/>
          <w:b/>
          <w:szCs w:val="24"/>
        </w:rPr>
      </w:pPr>
      <w:r w:rsidRPr="0010435B">
        <w:rPr>
          <w:rFonts w:ascii="Arial" w:eastAsiaTheme="minorHAnsi" w:hAnsi="Arial" w:cs="Arial"/>
          <w:kern w:val="0"/>
          <w:szCs w:val="24"/>
          <w:lang w:val="en-US" w:eastAsia="en-US" w:bidi="ar-SA"/>
        </w:rPr>
        <w:t xml:space="preserve"> </w:t>
      </w:r>
      <w:proofErr w:type="gramStart"/>
      <w:r w:rsidRPr="0010435B">
        <w:rPr>
          <w:rFonts w:ascii="Arial" w:eastAsiaTheme="minorHAnsi" w:hAnsi="Arial" w:cs="Arial"/>
          <w:kern w:val="0"/>
          <w:szCs w:val="24"/>
          <w:lang w:val="en-US" w:eastAsia="en-US" w:bidi="ar-SA"/>
        </w:rPr>
        <w:t>consolidarea</w:t>
      </w:r>
      <w:proofErr w:type="gramEnd"/>
      <w:r w:rsidRPr="0010435B">
        <w:rPr>
          <w:rFonts w:ascii="Arial" w:eastAsiaTheme="minorHAnsi" w:hAnsi="Arial" w:cs="Arial"/>
          <w:kern w:val="0"/>
          <w:szCs w:val="24"/>
          <w:lang w:val="en-US" w:eastAsia="en-US" w:bidi="ar-SA"/>
        </w:rPr>
        <w:t xml:space="preserve">, eficientizarea şi dezvoltarea sistemului de asigurări sociale de sănătate la       </w:t>
      </w:r>
      <w:r w:rsidR="00F0727A" w:rsidRPr="0010435B">
        <w:rPr>
          <w:rFonts w:ascii="Arial" w:eastAsiaTheme="minorHAnsi" w:hAnsi="Arial" w:cs="Arial"/>
          <w:kern w:val="0"/>
          <w:szCs w:val="24"/>
          <w:lang w:val="en-US" w:eastAsia="en-US" w:bidi="ar-SA"/>
        </w:rPr>
        <w:t xml:space="preserve">         </w:t>
      </w:r>
      <w:r w:rsidRPr="0010435B">
        <w:rPr>
          <w:rFonts w:ascii="Arial" w:eastAsiaTheme="minorHAnsi" w:hAnsi="Arial" w:cs="Arial"/>
          <w:kern w:val="0"/>
          <w:szCs w:val="24"/>
          <w:lang w:val="en-US" w:eastAsia="en-US" w:bidi="ar-SA"/>
        </w:rPr>
        <w:t>nivel local.</w:t>
      </w:r>
    </w:p>
    <w:p w:rsidR="00B35F89" w:rsidRPr="0010435B" w:rsidRDefault="00B35F89" w:rsidP="00B35F89">
      <w:pPr>
        <w:pStyle w:val="ListParagraph"/>
        <w:widowControl/>
        <w:suppressAutoHyphens w:val="0"/>
        <w:autoSpaceDE w:val="0"/>
        <w:autoSpaceDN w:val="0"/>
        <w:adjustRightInd w:val="0"/>
        <w:spacing w:line="276" w:lineRule="auto"/>
        <w:rPr>
          <w:rFonts w:ascii="Arial" w:hAnsi="Arial" w:cs="Arial"/>
          <w:b/>
          <w:szCs w:val="24"/>
        </w:rPr>
      </w:pPr>
    </w:p>
    <w:p w:rsidR="0080203C" w:rsidRPr="0010435B" w:rsidRDefault="00B35F89" w:rsidP="00323922">
      <w:pPr>
        <w:widowControl/>
        <w:suppressAutoHyphens w:val="0"/>
        <w:autoSpaceDE w:val="0"/>
        <w:autoSpaceDN w:val="0"/>
        <w:adjustRightInd w:val="0"/>
        <w:spacing w:line="276" w:lineRule="auto"/>
        <w:rPr>
          <w:rFonts w:ascii="Arial" w:eastAsiaTheme="minorHAnsi" w:hAnsi="Arial" w:cs="Arial"/>
          <w:b/>
          <w:bCs/>
          <w:i/>
          <w:kern w:val="0"/>
          <w:lang w:val="en-US" w:eastAsia="en-US" w:bidi="ar-SA"/>
        </w:rPr>
      </w:pPr>
      <w:r w:rsidRPr="0010435B">
        <w:rPr>
          <w:rFonts w:ascii="Arial" w:eastAsiaTheme="minorHAnsi" w:hAnsi="Arial" w:cs="Arial"/>
          <w:b/>
          <w:bCs/>
          <w:i/>
          <w:kern w:val="0"/>
          <w:lang w:val="en-US" w:eastAsia="en-US" w:bidi="ar-SA"/>
        </w:rPr>
        <w:t xml:space="preserve">OBIECTIVE SPECIFICE ALE CAS </w:t>
      </w:r>
      <w:proofErr w:type="gramStart"/>
      <w:r w:rsidRPr="0010435B">
        <w:rPr>
          <w:rFonts w:ascii="Arial" w:eastAsiaTheme="minorHAnsi" w:hAnsi="Arial" w:cs="Arial"/>
          <w:b/>
          <w:bCs/>
          <w:i/>
          <w:kern w:val="0"/>
          <w:lang w:val="en-US" w:eastAsia="en-US" w:bidi="ar-SA"/>
        </w:rPr>
        <w:t>ILFOV :</w:t>
      </w:r>
      <w:proofErr w:type="gramEnd"/>
    </w:p>
    <w:p w:rsidR="0080203C" w:rsidRPr="0010435B" w:rsidRDefault="0080203C" w:rsidP="00E95CB0">
      <w:pPr>
        <w:pStyle w:val="ListParagraph"/>
        <w:widowControl/>
        <w:numPr>
          <w:ilvl w:val="0"/>
          <w:numId w:val="10"/>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organizarea, coordonarea şi conducerea CAS Ilfov în condiţii de maximă eficienţă, pe baza resuselor disponibile ;</w:t>
      </w:r>
    </w:p>
    <w:p w:rsidR="00CD5988" w:rsidRPr="0010435B" w:rsidRDefault="00CD5988" w:rsidP="00E95CB0">
      <w:pPr>
        <w:pStyle w:val="ListParagraph"/>
        <w:widowControl/>
        <w:numPr>
          <w:ilvl w:val="0"/>
          <w:numId w:val="10"/>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angajarea şi utilizarea fondurilor în limita creditelor bugetare şi de angajament</w:t>
      </w:r>
      <w:r w:rsidR="00F0727A" w:rsidRPr="0010435B">
        <w:rPr>
          <w:rFonts w:ascii="Arial" w:eastAsiaTheme="minorHAnsi" w:hAnsi="Arial" w:cs="Arial"/>
          <w:kern w:val="0"/>
          <w:szCs w:val="24"/>
          <w:lang w:val="en-US" w:eastAsia="en-US" w:bidi="ar-SA"/>
        </w:rPr>
        <w:t xml:space="preserve"> </w:t>
      </w:r>
      <w:r w:rsidRPr="0010435B">
        <w:rPr>
          <w:rFonts w:ascii="Arial" w:eastAsiaTheme="minorHAnsi" w:hAnsi="Arial" w:cs="Arial"/>
          <w:kern w:val="0"/>
          <w:szCs w:val="24"/>
          <w:lang w:val="en-US" w:eastAsia="en-US" w:bidi="ar-SA"/>
        </w:rPr>
        <w:t>aprobate, pe baza bunei gestiuni financiare</w:t>
      </w:r>
      <w:r w:rsidR="00F0727A" w:rsidRPr="0010435B">
        <w:rPr>
          <w:rFonts w:ascii="Arial" w:eastAsiaTheme="minorHAnsi" w:hAnsi="Arial" w:cs="Arial"/>
          <w:kern w:val="0"/>
          <w:szCs w:val="24"/>
          <w:lang w:val="en-US" w:eastAsia="en-US" w:bidi="ar-SA"/>
        </w:rPr>
        <w:t>;</w:t>
      </w:r>
    </w:p>
    <w:p w:rsidR="0080203C" w:rsidRPr="0010435B" w:rsidRDefault="0080203C" w:rsidP="00E95CB0">
      <w:pPr>
        <w:pStyle w:val="ListParagraph"/>
        <w:widowControl/>
        <w:numPr>
          <w:ilvl w:val="0"/>
          <w:numId w:val="10"/>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utilizarea FNUASS la nivel local în condiţii de eficienţă, eficacitate şi economicitate ;</w:t>
      </w:r>
    </w:p>
    <w:p w:rsidR="0080203C" w:rsidRPr="0010435B" w:rsidRDefault="0080203C" w:rsidP="00E95CB0">
      <w:pPr>
        <w:pStyle w:val="ListParagraph"/>
        <w:widowControl/>
        <w:numPr>
          <w:ilvl w:val="0"/>
          <w:numId w:val="10"/>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asigurarea accesului populaţiei la servicii medicale pe parcursul întregului an ;</w:t>
      </w:r>
    </w:p>
    <w:p w:rsidR="0080203C" w:rsidRPr="0010435B" w:rsidRDefault="0080203C" w:rsidP="00E95CB0">
      <w:pPr>
        <w:pStyle w:val="ListParagraph"/>
        <w:widowControl/>
        <w:numPr>
          <w:ilvl w:val="0"/>
          <w:numId w:val="10"/>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asigurarea serviciilor medicale de calitate pentru populaţie ;</w:t>
      </w:r>
    </w:p>
    <w:p w:rsidR="00CD5988" w:rsidRPr="0010435B" w:rsidRDefault="00CD5988" w:rsidP="00E95CB0">
      <w:pPr>
        <w:pStyle w:val="ListParagraph"/>
        <w:widowControl/>
        <w:numPr>
          <w:ilvl w:val="0"/>
          <w:numId w:val="10"/>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creşterea gradului de informare cu privire la drepturile şi obligaţiile asiguraţilor</w:t>
      </w:r>
    </w:p>
    <w:p w:rsidR="00CD5988" w:rsidRPr="0010435B" w:rsidRDefault="00CD5988" w:rsidP="00E95CB0">
      <w:pPr>
        <w:widowControl/>
        <w:suppressAutoHyphens w:val="0"/>
        <w:autoSpaceDE w:val="0"/>
        <w:autoSpaceDN w:val="0"/>
        <w:adjustRightInd w:val="0"/>
        <w:spacing w:line="276" w:lineRule="auto"/>
        <w:rPr>
          <w:rFonts w:ascii="Arial" w:eastAsiaTheme="minorHAnsi" w:hAnsi="Arial" w:cs="Arial"/>
          <w:kern w:val="0"/>
          <w:lang w:val="en-US" w:eastAsia="en-US" w:bidi="ar-SA"/>
        </w:rPr>
      </w:pPr>
      <w:r w:rsidRPr="0010435B">
        <w:rPr>
          <w:rFonts w:ascii="Arial" w:eastAsiaTheme="minorHAnsi" w:hAnsi="Arial" w:cs="Arial"/>
          <w:kern w:val="0"/>
          <w:lang w:val="en-US" w:eastAsia="en-US" w:bidi="ar-SA"/>
        </w:rPr>
        <w:t xml:space="preserve">           </w:t>
      </w:r>
      <w:proofErr w:type="gramStart"/>
      <w:r w:rsidRPr="0010435B">
        <w:rPr>
          <w:rFonts w:ascii="Arial" w:eastAsiaTheme="minorHAnsi" w:hAnsi="Arial" w:cs="Arial"/>
          <w:kern w:val="0"/>
          <w:lang w:val="en-US" w:eastAsia="en-US" w:bidi="ar-SA"/>
        </w:rPr>
        <w:t>în</w:t>
      </w:r>
      <w:proofErr w:type="gramEnd"/>
      <w:r w:rsidRPr="0010435B">
        <w:rPr>
          <w:rFonts w:ascii="Arial" w:eastAsiaTheme="minorHAnsi" w:hAnsi="Arial" w:cs="Arial"/>
          <w:kern w:val="0"/>
          <w:lang w:val="en-US" w:eastAsia="en-US" w:bidi="ar-SA"/>
        </w:rPr>
        <w:t xml:space="preserve"> sistemul de asigurări sociale de sănătate, precum şi creşterea gradului de</w:t>
      </w:r>
    </w:p>
    <w:p w:rsidR="0080203C" w:rsidRPr="0010435B" w:rsidRDefault="00CD5988" w:rsidP="00E95CB0">
      <w:pPr>
        <w:pStyle w:val="ListParagraph"/>
        <w:widowControl/>
        <w:suppressAutoHyphens w:val="0"/>
        <w:autoSpaceDE w:val="0"/>
        <w:autoSpaceDN w:val="0"/>
        <w:adjustRightInd w:val="0"/>
        <w:spacing w:line="276" w:lineRule="auto"/>
        <w:rPr>
          <w:rFonts w:ascii="Arial" w:hAnsi="Arial" w:cs="Arial"/>
          <w:b/>
          <w:szCs w:val="24"/>
        </w:rPr>
      </w:pPr>
      <w:proofErr w:type="gramStart"/>
      <w:r w:rsidRPr="0010435B">
        <w:rPr>
          <w:rFonts w:ascii="Arial" w:eastAsiaTheme="minorHAnsi" w:hAnsi="Arial" w:cs="Arial"/>
          <w:kern w:val="0"/>
          <w:szCs w:val="24"/>
          <w:lang w:val="en-US" w:eastAsia="en-US" w:bidi="ar-SA"/>
        </w:rPr>
        <w:t>satisfacţie</w:t>
      </w:r>
      <w:proofErr w:type="gramEnd"/>
      <w:r w:rsidRPr="0010435B">
        <w:rPr>
          <w:rFonts w:ascii="Arial" w:eastAsiaTheme="minorHAnsi" w:hAnsi="Arial" w:cs="Arial"/>
          <w:kern w:val="0"/>
          <w:szCs w:val="24"/>
          <w:lang w:val="en-US" w:eastAsia="en-US" w:bidi="ar-SA"/>
        </w:rPr>
        <w:t xml:space="preserve"> a asiguraţilor privind calitatea serviciilor medicale</w:t>
      </w:r>
      <w:r w:rsidR="0080203C" w:rsidRPr="0010435B">
        <w:rPr>
          <w:rFonts w:ascii="Arial" w:eastAsiaTheme="minorHAnsi" w:hAnsi="Arial" w:cs="Arial"/>
          <w:kern w:val="0"/>
          <w:szCs w:val="24"/>
          <w:lang w:val="en-US" w:eastAsia="en-US" w:bidi="ar-SA"/>
        </w:rPr>
        <w:t>;</w:t>
      </w:r>
    </w:p>
    <w:p w:rsidR="00551CAF" w:rsidRPr="0010435B" w:rsidRDefault="00BD5A23" w:rsidP="00E95CB0">
      <w:pPr>
        <w:pStyle w:val="ListParagraph"/>
        <w:widowControl/>
        <w:numPr>
          <w:ilvl w:val="0"/>
          <w:numId w:val="11"/>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eastAsia="en-US" w:bidi="ar-SA"/>
        </w:rPr>
        <w:t>î</w:t>
      </w:r>
      <w:r w:rsidR="00551CAF" w:rsidRPr="0010435B">
        <w:rPr>
          <w:rFonts w:ascii="Arial" w:eastAsiaTheme="minorHAnsi" w:hAnsi="Arial" w:cs="Arial"/>
          <w:kern w:val="0"/>
          <w:szCs w:val="24"/>
          <w:lang w:val="en-US" w:eastAsia="en-US" w:bidi="ar-SA"/>
        </w:rPr>
        <w:t>ncheierea şi monitorizarea derulării contractelor cu furnizorii de servicii</w:t>
      </w:r>
    </w:p>
    <w:p w:rsidR="00551CAF" w:rsidRPr="0010435B" w:rsidRDefault="00551CAF" w:rsidP="00E95CB0">
      <w:pPr>
        <w:widowControl/>
        <w:suppressAutoHyphens w:val="0"/>
        <w:autoSpaceDE w:val="0"/>
        <w:autoSpaceDN w:val="0"/>
        <w:adjustRightInd w:val="0"/>
        <w:spacing w:line="276" w:lineRule="auto"/>
        <w:rPr>
          <w:rFonts w:ascii="Arial" w:eastAsiaTheme="minorHAnsi" w:hAnsi="Arial" w:cs="Arial"/>
          <w:kern w:val="0"/>
          <w:lang w:val="en-US" w:eastAsia="en-US" w:bidi="ar-SA"/>
        </w:rPr>
      </w:pPr>
      <w:r w:rsidRPr="0010435B">
        <w:rPr>
          <w:rFonts w:ascii="Arial" w:eastAsiaTheme="minorHAnsi" w:hAnsi="Arial" w:cs="Arial"/>
          <w:kern w:val="0"/>
          <w:lang w:val="en-US" w:eastAsia="en-US" w:bidi="ar-SA"/>
        </w:rPr>
        <w:lastRenderedPageBreak/>
        <w:t xml:space="preserve">           </w:t>
      </w:r>
      <w:proofErr w:type="gramStart"/>
      <w:r w:rsidRPr="0010435B">
        <w:rPr>
          <w:rFonts w:ascii="Arial" w:eastAsiaTheme="minorHAnsi" w:hAnsi="Arial" w:cs="Arial"/>
          <w:kern w:val="0"/>
          <w:lang w:val="en-US" w:eastAsia="en-US" w:bidi="ar-SA"/>
        </w:rPr>
        <w:t>medicale</w:t>
      </w:r>
      <w:proofErr w:type="gramEnd"/>
      <w:r w:rsidRPr="0010435B">
        <w:rPr>
          <w:rFonts w:ascii="Arial" w:eastAsiaTheme="minorHAnsi" w:hAnsi="Arial" w:cs="Arial"/>
          <w:kern w:val="0"/>
          <w:lang w:val="en-US" w:eastAsia="en-US" w:bidi="ar-SA"/>
        </w:rPr>
        <w:t>, medicamente şi dispozitive medicale, cu respectarea prevederilor legale în</w:t>
      </w:r>
    </w:p>
    <w:p w:rsidR="0080203C" w:rsidRPr="0010435B" w:rsidRDefault="00551CAF" w:rsidP="00E95CB0">
      <w:pPr>
        <w:pStyle w:val="ListParagraph"/>
        <w:widowControl/>
        <w:suppressAutoHyphens w:val="0"/>
        <w:autoSpaceDE w:val="0"/>
        <w:autoSpaceDN w:val="0"/>
        <w:adjustRightInd w:val="0"/>
        <w:spacing w:line="276" w:lineRule="auto"/>
        <w:rPr>
          <w:rFonts w:ascii="Arial" w:eastAsiaTheme="minorHAnsi" w:hAnsi="Arial" w:cs="Arial"/>
          <w:kern w:val="0"/>
          <w:szCs w:val="24"/>
          <w:lang w:val="en-US" w:eastAsia="en-US" w:bidi="ar-SA"/>
        </w:rPr>
      </w:pPr>
      <w:proofErr w:type="gramStart"/>
      <w:r w:rsidRPr="0010435B">
        <w:rPr>
          <w:rFonts w:ascii="Arial" w:eastAsiaTheme="minorHAnsi" w:hAnsi="Arial" w:cs="Arial"/>
          <w:kern w:val="0"/>
          <w:szCs w:val="24"/>
          <w:lang w:val="en-US" w:eastAsia="en-US" w:bidi="ar-SA"/>
        </w:rPr>
        <w:t>vigoare</w:t>
      </w:r>
      <w:proofErr w:type="gramEnd"/>
      <w:r w:rsidR="0080203C" w:rsidRPr="0010435B">
        <w:rPr>
          <w:rFonts w:ascii="Arial" w:eastAsiaTheme="minorHAnsi" w:hAnsi="Arial" w:cs="Arial"/>
          <w:kern w:val="0"/>
          <w:szCs w:val="24"/>
          <w:lang w:val="en-US" w:eastAsia="en-US" w:bidi="ar-SA"/>
        </w:rPr>
        <w:t>;</w:t>
      </w:r>
    </w:p>
    <w:p w:rsidR="001C783A" w:rsidRPr="0010435B" w:rsidRDefault="001C783A" w:rsidP="00E95CB0">
      <w:pPr>
        <w:pStyle w:val="ListParagraph"/>
        <w:widowControl/>
        <w:numPr>
          <w:ilvl w:val="0"/>
          <w:numId w:val="10"/>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întărirea disciplinei în derularea contractelor cu furnizorii de servicii medicale, medicamente şi dispozitive medicale, cu încadrarea în sumele şi serviciile contractate ;</w:t>
      </w:r>
    </w:p>
    <w:p w:rsidR="00CD5988" w:rsidRPr="0010435B" w:rsidRDefault="00CD5988" w:rsidP="00E95CB0">
      <w:pPr>
        <w:pStyle w:val="ListParagraph"/>
        <w:widowControl/>
        <w:numPr>
          <w:ilvl w:val="0"/>
          <w:numId w:val="10"/>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monitorizarea şi controlul tuturor activităţilor ce se desfăşoară la nivelul Casei</w:t>
      </w:r>
    </w:p>
    <w:p w:rsidR="0080203C" w:rsidRPr="0010435B" w:rsidRDefault="00CD5988" w:rsidP="00E95CB0">
      <w:pPr>
        <w:pStyle w:val="ListParagraph"/>
        <w:widowControl/>
        <w:suppressAutoHyphens w:val="0"/>
        <w:autoSpaceDE w:val="0"/>
        <w:autoSpaceDN w:val="0"/>
        <w:adjustRightInd w:val="0"/>
        <w:spacing w:line="276" w:lineRule="auto"/>
        <w:rPr>
          <w:rFonts w:ascii="Arial" w:eastAsiaTheme="minorHAnsi" w:hAnsi="Arial" w:cs="Arial"/>
          <w:kern w:val="0"/>
          <w:szCs w:val="24"/>
          <w:lang w:val="en-US" w:eastAsia="en-US" w:bidi="ar-SA"/>
        </w:rPr>
      </w:pPr>
      <w:proofErr w:type="gramStart"/>
      <w:r w:rsidRPr="0010435B">
        <w:rPr>
          <w:rFonts w:ascii="Arial" w:eastAsiaTheme="minorHAnsi" w:hAnsi="Arial" w:cs="Arial"/>
          <w:kern w:val="0"/>
          <w:szCs w:val="24"/>
          <w:lang w:val="en-US" w:eastAsia="en-US" w:bidi="ar-SA"/>
        </w:rPr>
        <w:t>de</w:t>
      </w:r>
      <w:proofErr w:type="gramEnd"/>
      <w:r w:rsidRPr="0010435B">
        <w:rPr>
          <w:rFonts w:ascii="Arial" w:eastAsiaTheme="minorHAnsi" w:hAnsi="Arial" w:cs="Arial"/>
          <w:kern w:val="0"/>
          <w:szCs w:val="24"/>
          <w:lang w:val="en-US" w:eastAsia="en-US" w:bidi="ar-SA"/>
        </w:rPr>
        <w:t xml:space="preserve"> asigurari de sanatate Ilfov, pentru respectarea legalităţii şi regularităţii acestora</w:t>
      </w:r>
      <w:r w:rsidR="0080203C" w:rsidRPr="0010435B">
        <w:rPr>
          <w:rFonts w:ascii="Arial" w:eastAsiaTheme="minorHAnsi" w:hAnsi="Arial" w:cs="Arial"/>
          <w:kern w:val="0"/>
          <w:szCs w:val="24"/>
          <w:lang w:val="en-US" w:eastAsia="en-US" w:bidi="ar-SA"/>
        </w:rPr>
        <w:t xml:space="preserve"> ;</w:t>
      </w:r>
    </w:p>
    <w:p w:rsidR="0027578F" w:rsidRPr="0010435B" w:rsidRDefault="0027578F" w:rsidP="00E95CB0">
      <w:pPr>
        <w:pStyle w:val="ListParagraph"/>
        <w:widowControl/>
        <w:numPr>
          <w:ilvl w:val="0"/>
          <w:numId w:val="10"/>
        </w:numPr>
        <w:suppressAutoHyphens w:val="0"/>
        <w:autoSpaceDE w:val="0"/>
        <w:autoSpaceDN w:val="0"/>
        <w:adjustRightInd w:val="0"/>
        <w:spacing w:line="276" w:lineRule="auto"/>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implementarea standardelor de management în activitatea Casei de asigurari de</w:t>
      </w:r>
    </w:p>
    <w:p w:rsidR="0080203C" w:rsidRPr="0010435B" w:rsidRDefault="0027578F" w:rsidP="00E95CB0">
      <w:pPr>
        <w:pStyle w:val="ListParagraph"/>
        <w:widowControl/>
        <w:suppressAutoHyphens w:val="0"/>
        <w:autoSpaceDE w:val="0"/>
        <w:autoSpaceDN w:val="0"/>
        <w:adjustRightInd w:val="0"/>
        <w:spacing w:line="276" w:lineRule="auto"/>
        <w:rPr>
          <w:rFonts w:ascii="Arial" w:eastAsiaTheme="minorHAnsi" w:hAnsi="Arial" w:cs="Arial"/>
          <w:kern w:val="0"/>
          <w:szCs w:val="24"/>
          <w:lang w:val="en-US" w:eastAsia="en-US" w:bidi="ar-SA"/>
        </w:rPr>
      </w:pPr>
      <w:proofErr w:type="gramStart"/>
      <w:r w:rsidRPr="0010435B">
        <w:rPr>
          <w:rFonts w:ascii="Arial" w:eastAsiaTheme="minorHAnsi" w:hAnsi="Arial" w:cs="Arial"/>
          <w:kern w:val="0"/>
          <w:szCs w:val="24"/>
          <w:lang w:val="en-US" w:eastAsia="en-US" w:bidi="ar-SA"/>
        </w:rPr>
        <w:t>sanatate</w:t>
      </w:r>
      <w:proofErr w:type="gramEnd"/>
      <w:r w:rsidRPr="0010435B">
        <w:rPr>
          <w:rFonts w:ascii="Arial" w:eastAsiaTheme="minorHAnsi" w:hAnsi="Arial" w:cs="Arial"/>
          <w:kern w:val="0"/>
          <w:szCs w:val="24"/>
          <w:lang w:val="en-US" w:eastAsia="en-US" w:bidi="ar-SA"/>
        </w:rPr>
        <w:t xml:space="preserve"> Ilfov si urmărirea realizării acestora etc. </w:t>
      </w:r>
    </w:p>
    <w:p w:rsidR="00B35F89" w:rsidRPr="0010435B" w:rsidRDefault="00B35F89" w:rsidP="00E95CB0">
      <w:pPr>
        <w:pStyle w:val="ListParagraph"/>
        <w:widowControl/>
        <w:suppressAutoHyphens w:val="0"/>
        <w:autoSpaceDE w:val="0"/>
        <w:autoSpaceDN w:val="0"/>
        <w:adjustRightInd w:val="0"/>
        <w:spacing w:line="276" w:lineRule="auto"/>
        <w:rPr>
          <w:rFonts w:ascii="Arial" w:eastAsiaTheme="minorHAnsi" w:hAnsi="Arial" w:cs="Arial"/>
          <w:kern w:val="0"/>
          <w:szCs w:val="24"/>
          <w:lang w:val="en-US" w:eastAsia="en-US" w:bidi="ar-SA"/>
        </w:rPr>
      </w:pPr>
    </w:p>
    <w:p w:rsidR="008C21CF" w:rsidRPr="0010435B" w:rsidRDefault="00323922" w:rsidP="00323922">
      <w:pPr>
        <w:widowControl/>
        <w:suppressAutoHyphens w:val="0"/>
        <w:autoSpaceDE w:val="0"/>
        <w:autoSpaceDN w:val="0"/>
        <w:adjustRightInd w:val="0"/>
        <w:rPr>
          <w:rFonts w:ascii="Arial" w:eastAsiaTheme="minorHAnsi" w:hAnsi="Arial" w:cs="Arial"/>
          <w:b/>
          <w:bCs/>
          <w:i/>
          <w:kern w:val="0"/>
          <w:sz w:val="26"/>
          <w:szCs w:val="26"/>
          <w:lang w:val="en-US" w:eastAsia="en-US" w:bidi="ar-SA"/>
        </w:rPr>
      </w:pPr>
      <w:r w:rsidRPr="0010435B">
        <w:rPr>
          <w:rFonts w:ascii="Arial" w:eastAsiaTheme="minorHAnsi" w:hAnsi="Arial" w:cs="Arial"/>
          <w:b/>
          <w:bCs/>
          <w:i/>
          <w:kern w:val="0"/>
          <w:sz w:val="26"/>
          <w:szCs w:val="26"/>
          <w:lang w:val="en-US" w:eastAsia="en-US" w:bidi="ar-SA"/>
        </w:rPr>
        <w:t>Activităţi curente desfăşurate de către CAS Ilfov, în vederea realizării obiectivelor acesteia:</w:t>
      </w:r>
    </w:p>
    <w:p w:rsidR="00323922" w:rsidRPr="0010435B" w:rsidRDefault="00323922" w:rsidP="00323922">
      <w:pPr>
        <w:pStyle w:val="ListParagraph"/>
        <w:widowControl/>
        <w:numPr>
          <w:ilvl w:val="0"/>
          <w:numId w:val="13"/>
        </w:numPr>
        <w:suppressAutoHyphens w:val="0"/>
        <w:autoSpaceDE w:val="0"/>
        <w:autoSpaceDN w:val="0"/>
        <w:adjustRightInd w:val="0"/>
        <w:spacing w:line="276" w:lineRule="auto"/>
        <w:rPr>
          <w:rFonts w:ascii="Arial" w:eastAsiaTheme="minorHAnsi" w:hAnsi="Arial" w:cs="Arial"/>
          <w:kern w:val="0"/>
          <w:sz w:val="26"/>
          <w:szCs w:val="26"/>
          <w:lang w:val="en-US" w:eastAsia="en-US" w:bidi="ar-SA"/>
        </w:rPr>
      </w:pPr>
      <w:r w:rsidRPr="0010435B">
        <w:rPr>
          <w:rFonts w:ascii="Arial" w:eastAsiaTheme="minorHAnsi" w:hAnsi="Arial" w:cs="Arial"/>
          <w:kern w:val="0"/>
          <w:lang w:val="en-US" w:eastAsia="en-US" w:bidi="ar-SA"/>
        </w:rPr>
        <w:t>furnizarea gratuită de informaţii, consultanţă, asistenţă în problemele asigurărilor sociale de sănătate şi ale serviciilor medicale, persoanelor asigurate, angajatorilor şi furnizorilor de servicii medicale;</w:t>
      </w:r>
    </w:p>
    <w:p w:rsidR="00323922" w:rsidRPr="0010435B" w:rsidRDefault="00323922" w:rsidP="00E7214D">
      <w:pPr>
        <w:pStyle w:val="ListParagraph"/>
        <w:widowControl/>
        <w:numPr>
          <w:ilvl w:val="0"/>
          <w:numId w:val="13"/>
        </w:numPr>
        <w:suppressAutoHyphens w:val="0"/>
        <w:autoSpaceDE w:val="0"/>
        <w:autoSpaceDN w:val="0"/>
        <w:adjustRightInd w:val="0"/>
        <w:spacing w:line="276" w:lineRule="auto"/>
        <w:rPr>
          <w:rFonts w:ascii="Arial" w:eastAsiaTheme="minorHAnsi" w:hAnsi="Arial" w:cs="Arial"/>
          <w:kern w:val="0"/>
          <w:sz w:val="26"/>
          <w:szCs w:val="26"/>
          <w:lang w:val="en-US" w:eastAsia="en-US" w:bidi="ar-SA"/>
        </w:rPr>
      </w:pPr>
      <w:r w:rsidRPr="0010435B">
        <w:rPr>
          <w:rFonts w:ascii="Arial" w:eastAsiaTheme="minorHAnsi" w:hAnsi="Arial" w:cs="Arial"/>
          <w:kern w:val="0"/>
          <w:lang w:val="en-US" w:eastAsia="en-US" w:bidi="ar-SA"/>
        </w:rPr>
        <w:t>administrarea bugetului propriu ;</w:t>
      </w:r>
    </w:p>
    <w:p w:rsidR="00323922" w:rsidRPr="0010435B" w:rsidRDefault="00323922" w:rsidP="00E7214D">
      <w:pPr>
        <w:pStyle w:val="ListParagraph"/>
        <w:widowControl/>
        <w:numPr>
          <w:ilvl w:val="0"/>
          <w:numId w:val="13"/>
        </w:numPr>
        <w:suppressAutoHyphens w:val="0"/>
        <w:autoSpaceDE w:val="0"/>
        <w:autoSpaceDN w:val="0"/>
        <w:adjustRightInd w:val="0"/>
        <w:spacing w:line="276" w:lineRule="auto"/>
        <w:rPr>
          <w:rFonts w:ascii="Arial" w:eastAsiaTheme="minorHAnsi" w:hAnsi="Arial" w:cs="Arial"/>
          <w:kern w:val="0"/>
          <w:sz w:val="26"/>
          <w:szCs w:val="26"/>
          <w:lang w:val="en-US" w:eastAsia="en-US" w:bidi="ar-SA"/>
        </w:rPr>
      </w:pPr>
      <w:r w:rsidRPr="0010435B">
        <w:rPr>
          <w:rFonts w:ascii="Arial" w:eastAsiaTheme="minorHAnsi" w:hAnsi="Arial" w:cs="Arial"/>
          <w:kern w:val="0"/>
          <w:lang w:val="en-US" w:eastAsia="en-US" w:bidi="ar-SA"/>
        </w:rPr>
        <w:t>înregistrarea, actualizarea datelor referitoare la asiguraţi</w:t>
      </w:r>
    </w:p>
    <w:p w:rsidR="00323922" w:rsidRPr="0010435B" w:rsidRDefault="00323922" w:rsidP="00E7214D">
      <w:pPr>
        <w:pStyle w:val="ListParagraph"/>
        <w:widowControl/>
        <w:numPr>
          <w:ilvl w:val="0"/>
          <w:numId w:val="13"/>
        </w:numPr>
        <w:suppressAutoHyphens w:val="0"/>
        <w:autoSpaceDE w:val="0"/>
        <w:autoSpaceDN w:val="0"/>
        <w:adjustRightInd w:val="0"/>
        <w:spacing w:line="276" w:lineRule="auto"/>
        <w:rPr>
          <w:rFonts w:ascii="Arial" w:eastAsiaTheme="minorHAnsi" w:hAnsi="Arial" w:cs="Arial"/>
          <w:kern w:val="0"/>
          <w:sz w:val="26"/>
          <w:szCs w:val="26"/>
          <w:lang w:val="en-US" w:eastAsia="en-US" w:bidi="ar-SA"/>
        </w:rPr>
      </w:pPr>
      <w:r w:rsidRPr="0010435B">
        <w:rPr>
          <w:rFonts w:ascii="Arial" w:eastAsiaTheme="minorHAnsi" w:hAnsi="Arial" w:cs="Arial"/>
          <w:kern w:val="0"/>
          <w:lang w:val="en-US" w:eastAsia="en-US" w:bidi="ar-SA"/>
        </w:rPr>
        <w:t>monitorizarea numărului de servicii medicale furnizate şi a nivelului tarifelor acestora ;</w:t>
      </w:r>
    </w:p>
    <w:p w:rsidR="00323922" w:rsidRPr="0010435B" w:rsidRDefault="00323922" w:rsidP="00E7214D">
      <w:pPr>
        <w:pStyle w:val="ListParagraph"/>
        <w:widowControl/>
        <w:numPr>
          <w:ilvl w:val="0"/>
          <w:numId w:val="13"/>
        </w:numPr>
        <w:suppressAutoHyphens w:val="0"/>
        <w:autoSpaceDE w:val="0"/>
        <w:autoSpaceDN w:val="0"/>
        <w:adjustRightInd w:val="0"/>
        <w:spacing w:line="276" w:lineRule="auto"/>
        <w:rPr>
          <w:rFonts w:ascii="Arial" w:eastAsiaTheme="minorHAnsi" w:hAnsi="Arial" w:cs="Arial"/>
          <w:kern w:val="0"/>
          <w:sz w:val="26"/>
          <w:szCs w:val="26"/>
          <w:lang w:val="en-US" w:eastAsia="en-US" w:bidi="ar-SA"/>
        </w:rPr>
      </w:pPr>
      <w:r w:rsidRPr="0010435B">
        <w:rPr>
          <w:rFonts w:ascii="Arial" w:eastAsiaTheme="minorHAnsi" w:hAnsi="Arial" w:cs="Arial"/>
          <w:kern w:val="0"/>
          <w:lang w:val="en-US" w:eastAsia="en-US" w:bidi="ar-SA"/>
        </w:rPr>
        <w:t>negocierea, contractarea şi decontarea serviciilor medicale contractate cu furnizorii de servicii</w:t>
      </w:r>
      <w:r w:rsidR="00AC6E91" w:rsidRPr="0010435B">
        <w:rPr>
          <w:rFonts w:ascii="Arial" w:eastAsiaTheme="minorHAnsi" w:hAnsi="Arial" w:cs="Arial"/>
          <w:kern w:val="0"/>
          <w:lang w:val="en-US" w:eastAsia="en-US" w:bidi="ar-SA"/>
        </w:rPr>
        <w:t xml:space="preserve"> </w:t>
      </w:r>
      <w:r w:rsidRPr="0010435B">
        <w:rPr>
          <w:rFonts w:ascii="Arial" w:eastAsiaTheme="minorHAnsi" w:hAnsi="Arial" w:cs="Arial"/>
          <w:kern w:val="0"/>
          <w:lang w:val="en-US" w:eastAsia="en-US" w:bidi="ar-SA"/>
        </w:rPr>
        <w:t>medicale în condiţiile contractului-cadru ;</w:t>
      </w:r>
    </w:p>
    <w:p w:rsidR="008C21CF" w:rsidRPr="0010435B" w:rsidRDefault="00E7214D" w:rsidP="00E7214D">
      <w:pPr>
        <w:pStyle w:val="ListParagraph"/>
        <w:widowControl/>
        <w:numPr>
          <w:ilvl w:val="0"/>
          <w:numId w:val="13"/>
        </w:numPr>
        <w:suppressAutoHyphens w:val="0"/>
        <w:autoSpaceDE w:val="0"/>
        <w:autoSpaceDN w:val="0"/>
        <w:adjustRightInd w:val="0"/>
        <w:spacing w:line="276" w:lineRule="auto"/>
        <w:rPr>
          <w:rFonts w:ascii="Arial" w:eastAsiaTheme="minorHAnsi" w:hAnsi="Arial" w:cs="Arial"/>
          <w:kern w:val="0"/>
          <w:lang w:val="en-US" w:eastAsia="en-US" w:bidi="ar-SA"/>
        </w:rPr>
      </w:pPr>
      <w:proofErr w:type="gramStart"/>
      <w:r w:rsidRPr="0010435B">
        <w:rPr>
          <w:rFonts w:ascii="Arial" w:eastAsiaTheme="minorHAnsi" w:hAnsi="Arial" w:cs="Arial"/>
          <w:kern w:val="0"/>
          <w:lang w:val="en-US" w:eastAsia="en-US" w:bidi="ar-SA"/>
        </w:rPr>
        <w:t>alte</w:t>
      </w:r>
      <w:proofErr w:type="gramEnd"/>
      <w:r w:rsidRPr="0010435B">
        <w:rPr>
          <w:rFonts w:ascii="Arial" w:eastAsiaTheme="minorHAnsi" w:hAnsi="Arial" w:cs="Arial"/>
          <w:kern w:val="0"/>
          <w:lang w:val="en-US" w:eastAsia="en-US" w:bidi="ar-SA"/>
        </w:rPr>
        <w:t xml:space="preserve"> atribuţii prevăzute de acte normative în domeniul sănătăţii</w:t>
      </w:r>
      <w:r w:rsidR="009C3767" w:rsidRPr="0010435B">
        <w:rPr>
          <w:rFonts w:ascii="Arial" w:eastAsiaTheme="minorHAnsi" w:hAnsi="Arial" w:cs="Arial"/>
          <w:kern w:val="0"/>
          <w:lang w:val="en-US" w:eastAsia="en-US" w:bidi="ar-SA"/>
        </w:rPr>
        <w:t>.</w:t>
      </w:r>
    </w:p>
    <w:p w:rsidR="00CA4E4B" w:rsidRPr="00B65699" w:rsidRDefault="00CA4E4B" w:rsidP="00CA4E4B">
      <w:pPr>
        <w:widowControl/>
        <w:suppressAutoHyphens w:val="0"/>
        <w:autoSpaceDE w:val="0"/>
        <w:autoSpaceDN w:val="0"/>
        <w:adjustRightInd w:val="0"/>
        <w:spacing w:line="276" w:lineRule="auto"/>
        <w:rPr>
          <w:rFonts w:ascii="Arial" w:eastAsiaTheme="minorHAnsi" w:hAnsi="Arial" w:cs="Arial"/>
          <w:color w:val="FF0000"/>
          <w:kern w:val="0"/>
          <w:lang w:val="en-US" w:eastAsia="en-US" w:bidi="ar-SA"/>
        </w:rPr>
      </w:pPr>
    </w:p>
    <w:p w:rsidR="00CA4E4B" w:rsidRPr="002E5789" w:rsidRDefault="00CA4E4B" w:rsidP="00CA4E4B">
      <w:pPr>
        <w:widowControl/>
        <w:suppressAutoHyphens w:val="0"/>
        <w:autoSpaceDE w:val="0"/>
        <w:autoSpaceDN w:val="0"/>
        <w:adjustRightInd w:val="0"/>
        <w:spacing w:line="276" w:lineRule="auto"/>
        <w:rPr>
          <w:rFonts w:ascii="Arial" w:hAnsi="Arial" w:cs="Arial"/>
          <w:b/>
          <w:i/>
        </w:rPr>
      </w:pPr>
      <w:bookmarkStart w:id="0" w:name="_GoBack"/>
      <w:r w:rsidRPr="002E5789">
        <w:rPr>
          <w:rFonts w:ascii="Arial" w:hAnsi="Arial" w:cs="Arial"/>
          <w:b/>
          <w:i/>
        </w:rPr>
        <w:t>Baza legală a organizării și funcționării Casei de Asigurări de Sănătate Ilfov:</w:t>
      </w:r>
    </w:p>
    <w:p w:rsidR="004B6501" w:rsidRPr="002E5789" w:rsidRDefault="004B6501" w:rsidP="00CA4E4B">
      <w:pPr>
        <w:widowControl/>
        <w:suppressAutoHyphens w:val="0"/>
        <w:autoSpaceDE w:val="0"/>
        <w:autoSpaceDN w:val="0"/>
        <w:adjustRightInd w:val="0"/>
        <w:spacing w:line="276" w:lineRule="auto"/>
        <w:rPr>
          <w:rFonts w:ascii="Arial" w:hAnsi="Arial" w:cs="Arial"/>
          <w:b/>
          <w:i/>
        </w:rPr>
      </w:pPr>
    </w:p>
    <w:p w:rsidR="00CA4E4B" w:rsidRPr="002E5789" w:rsidRDefault="00CA4E4B" w:rsidP="00E95CB0">
      <w:pPr>
        <w:widowControl/>
        <w:suppressAutoHyphens w:val="0"/>
        <w:autoSpaceDE w:val="0"/>
        <w:autoSpaceDN w:val="0"/>
        <w:adjustRightInd w:val="0"/>
        <w:spacing w:line="276" w:lineRule="auto"/>
        <w:jc w:val="both"/>
        <w:rPr>
          <w:rFonts w:ascii="Arial" w:hAnsi="Arial" w:cs="Arial"/>
        </w:rPr>
      </w:pPr>
      <w:r w:rsidRPr="002E5789">
        <w:rPr>
          <w:rFonts w:ascii="Arial" w:hAnsi="Arial" w:cs="Arial"/>
        </w:rPr>
        <w:sym w:font="Symbol" w:char="F0D8"/>
      </w:r>
      <w:r w:rsidRPr="002E5789">
        <w:rPr>
          <w:rFonts w:ascii="Arial" w:hAnsi="Arial" w:cs="Arial"/>
        </w:rPr>
        <w:t xml:space="preserve"> Legea nr. 95/2006, privind reforma în domeniul sănătăţii cu modificările şi completările ulterioare;</w:t>
      </w:r>
    </w:p>
    <w:p w:rsidR="00CA4E4B" w:rsidRPr="002E5789" w:rsidRDefault="00CA4E4B" w:rsidP="00E95CB0">
      <w:pPr>
        <w:widowControl/>
        <w:suppressAutoHyphens w:val="0"/>
        <w:autoSpaceDE w:val="0"/>
        <w:autoSpaceDN w:val="0"/>
        <w:adjustRightInd w:val="0"/>
        <w:spacing w:line="276" w:lineRule="auto"/>
        <w:jc w:val="both"/>
        <w:rPr>
          <w:rFonts w:ascii="Arial" w:hAnsi="Arial" w:cs="Arial"/>
        </w:rPr>
      </w:pPr>
      <w:r w:rsidRPr="002E5789">
        <w:rPr>
          <w:rFonts w:ascii="Arial" w:hAnsi="Arial" w:cs="Arial"/>
        </w:rPr>
        <w:sym w:font="Symbol" w:char="F0D8"/>
      </w:r>
      <w:r w:rsidRPr="002E5789">
        <w:rPr>
          <w:rFonts w:ascii="Arial" w:hAnsi="Arial" w:cs="Arial"/>
        </w:rPr>
        <w:t xml:space="preserve"> H.G. nr. 972/2006 pentru aprobarea Statutului CNAS, cu modificările şi completările ulterioare;</w:t>
      </w:r>
    </w:p>
    <w:p w:rsidR="00CA4E4B" w:rsidRPr="002E5789" w:rsidRDefault="00CA4E4B" w:rsidP="00E95CB0">
      <w:pPr>
        <w:widowControl/>
        <w:suppressAutoHyphens w:val="0"/>
        <w:autoSpaceDE w:val="0"/>
        <w:autoSpaceDN w:val="0"/>
        <w:adjustRightInd w:val="0"/>
        <w:spacing w:line="276" w:lineRule="auto"/>
        <w:jc w:val="both"/>
        <w:rPr>
          <w:rFonts w:ascii="Arial" w:hAnsi="Arial" w:cs="Arial"/>
        </w:rPr>
      </w:pPr>
      <w:r w:rsidRPr="002E5789">
        <w:rPr>
          <w:rFonts w:ascii="Arial" w:hAnsi="Arial" w:cs="Arial"/>
        </w:rPr>
        <w:sym w:font="Symbol" w:char="F0D8"/>
      </w:r>
      <w:r w:rsidRPr="002E5789">
        <w:rPr>
          <w:rFonts w:ascii="Arial" w:hAnsi="Arial" w:cs="Arial"/>
        </w:rPr>
        <w:t xml:space="preserve"> Statutul propriu de organizare si functionare care respecta Contractul-cadru aprobat de Consiliul de administratie al CNAS.</w:t>
      </w:r>
    </w:p>
    <w:p w:rsidR="00CA4E4B" w:rsidRPr="002E5789" w:rsidRDefault="00CA4E4B" w:rsidP="00E95CB0">
      <w:pPr>
        <w:widowControl/>
        <w:suppressAutoHyphens w:val="0"/>
        <w:autoSpaceDE w:val="0"/>
        <w:autoSpaceDN w:val="0"/>
        <w:adjustRightInd w:val="0"/>
        <w:spacing w:line="276" w:lineRule="auto"/>
        <w:jc w:val="both"/>
        <w:rPr>
          <w:rFonts w:ascii="Arial" w:hAnsi="Arial" w:cs="Arial"/>
        </w:rPr>
      </w:pPr>
      <w:r w:rsidRPr="002E5789">
        <w:rPr>
          <w:rFonts w:ascii="Arial" w:hAnsi="Arial" w:cs="Arial"/>
        </w:rPr>
        <w:sym w:font="Symbol" w:char="F0D8"/>
      </w:r>
      <w:r w:rsidRPr="002E5789">
        <w:rPr>
          <w:rFonts w:ascii="Arial" w:hAnsi="Arial" w:cs="Arial"/>
        </w:rPr>
        <w:t xml:space="preserve"> Regulamentul de organizare si functionare.</w:t>
      </w:r>
    </w:p>
    <w:p w:rsidR="004B6501" w:rsidRPr="002E5789" w:rsidRDefault="004B6501" w:rsidP="00CA4E4B">
      <w:pPr>
        <w:widowControl/>
        <w:suppressAutoHyphens w:val="0"/>
        <w:autoSpaceDE w:val="0"/>
        <w:autoSpaceDN w:val="0"/>
        <w:adjustRightInd w:val="0"/>
        <w:spacing w:line="276" w:lineRule="auto"/>
        <w:rPr>
          <w:rFonts w:ascii="Arial" w:hAnsi="Arial" w:cs="Arial"/>
        </w:rPr>
      </w:pPr>
    </w:p>
    <w:p w:rsidR="00CA4E4B" w:rsidRPr="002E5789" w:rsidRDefault="00CA4E4B" w:rsidP="00CA4E4B">
      <w:pPr>
        <w:widowControl/>
        <w:suppressAutoHyphens w:val="0"/>
        <w:autoSpaceDE w:val="0"/>
        <w:autoSpaceDN w:val="0"/>
        <w:adjustRightInd w:val="0"/>
        <w:spacing w:line="276" w:lineRule="auto"/>
        <w:rPr>
          <w:rFonts w:ascii="Arial" w:hAnsi="Arial" w:cs="Arial"/>
          <w:b/>
          <w:i/>
        </w:rPr>
      </w:pPr>
      <w:r w:rsidRPr="002E5789">
        <w:rPr>
          <w:rFonts w:ascii="Arial" w:hAnsi="Arial" w:cs="Arial"/>
          <w:b/>
          <w:i/>
        </w:rPr>
        <w:t>1.2.Actele normativ</w:t>
      </w:r>
      <w:r w:rsidR="004B6501" w:rsidRPr="002E5789">
        <w:rPr>
          <w:rFonts w:ascii="Arial" w:hAnsi="Arial" w:cs="Arial"/>
          <w:b/>
          <w:i/>
        </w:rPr>
        <w:t>e ce reglementeaza activitatea Casei de A</w:t>
      </w:r>
      <w:r w:rsidRPr="002E5789">
        <w:rPr>
          <w:rFonts w:ascii="Arial" w:hAnsi="Arial" w:cs="Arial"/>
          <w:b/>
          <w:i/>
        </w:rPr>
        <w:t xml:space="preserve">sigurări de </w:t>
      </w:r>
      <w:r w:rsidR="004B6501" w:rsidRPr="002E5789">
        <w:rPr>
          <w:rFonts w:ascii="Arial" w:hAnsi="Arial" w:cs="Arial"/>
          <w:b/>
          <w:i/>
        </w:rPr>
        <w:t>S</w:t>
      </w:r>
      <w:r w:rsidRPr="002E5789">
        <w:rPr>
          <w:rFonts w:ascii="Arial" w:hAnsi="Arial" w:cs="Arial"/>
          <w:b/>
          <w:i/>
        </w:rPr>
        <w:t>ănătate:</w:t>
      </w:r>
    </w:p>
    <w:p w:rsidR="004B6501" w:rsidRPr="002E5789" w:rsidRDefault="004B6501" w:rsidP="00CA4E4B">
      <w:pPr>
        <w:widowControl/>
        <w:suppressAutoHyphens w:val="0"/>
        <w:autoSpaceDE w:val="0"/>
        <w:autoSpaceDN w:val="0"/>
        <w:adjustRightInd w:val="0"/>
        <w:spacing w:line="276" w:lineRule="auto"/>
        <w:rPr>
          <w:rFonts w:ascii="Arial" w:hAnsi="Arial" w:cs="Arial"/>
          <w:b/>
          <w:i/>
        </w:rPr>
      </w:pPr>
    </w:p>
    <w:p w:rsidR="00CA4E4B"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Pr="002E5789">
        <w:rPr>
          <w:rFonts w:ascii="Arial" w:hAnsi="Arial" w:cs="Arial"/>
        </w:rPr>
        <w:t xml:space="preserve"> Legea nr. 95/2006 privind reforma în domeniul sănătăţii, cu modificările şi completările </w:t>
      </w:r>
      <w:r w:rsidR="00465594" w:rsidRPr="002E5789">
        <w:rPr>
          <w:rFonts w:ascii="Arial" w:hAnsi="Arial" w:cs="Arial"/>
        </w:rPr>
        <w:t>u</w:t>
      </w:r>
      <w:r w:rsidRPr="002E5789">
        <w:rPr>
          <w:rFonts w:ascii="Arial" w:hAnsi="Arial" w:cs="Arial"/>
        </w:rPr>
        <w:t>lterioare;</w:t>
      </w:r>
    </w:p>
    <w:p w:rsidR="00AC78C4" w:rsidRPr="002E5789" w:rsidRDefault="00CA4E4B" w:rsidP="00AC78C4">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Pr="002E5789">
        <w:rPr>
          <w:rFonts w:ascii="Arial" w:hAnsi="Arial" w:cs="Arial"/>
        </w:rPr>
        <w:t xml:space="preserve"> Legea nr. 188/1999-privind Statutul funcționarilor publici, cu modificarile și completarile ulterioare;</w:t>
      </w:r>
    </w:p>
    <w:p w:rsidR="00AC78C4" w:rsidRPr="002E5789" w:rsidRDefault="00AC78C4" w:rsidP="00AC78C4">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Pr="002E5789">
        <w:rPr>
          <w:rFonts w:ascii="Arial" w:hAnsi="Arial" w:cs="Arial"/>
        </w:rPr>
        <w:t xml:space="preserve"> Legea nr. 53/2003, - Codul muncii, cu modificările şi completările ulterioare;</w:t>
      </w:r>
    </w:p>
    <w:p w:rsidR="00CA4E4B"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Pr="002E5789">
        <w:rPr>
          <w:rFonts w:ascii="Arial" w:hAnsi="Arial" w:cs="Arial"/>
        </w:rPr>
        <w:t xml:space="preserve"> </w:t>
      </w:r>
      <w:r w:rsidR="00AC78C4" w:rsidRPr="002E5789">
        <w:rPr>
          <w:rFonts w:ascii="Arial" w:hAnsi="Arial" w:cs="Arial"/>
        </w:rPr>
        <w:t>OUG</w:t>
      </w:r>
      <w:r w:rsidRPr="002E5789">
        <w:rPr>
          <w:rFonts w:ascii="Arial" w:hAnsi="Arial" w:cs="Arial"/>
        </w:rPr>
        <w:t xml:space="preserve"> nr. 5</w:t>
      </w:r>
      <w:r w:rsidR="00AC78C4" w:rsidRPr="002E5789">
        <w:rPr>
          <w:rFonts w:ascii="Arial" w:hAnsi="Arial" w:cs="Arial"/>
        </w:rPr>
        <w:t>7</w:t>
      </w:r>
      <w:r w:rsidRPr="002E5789">
        <w:rPr>
          <w:rFonts w:ascii="Arial" w:hAnsi="Arial" w:cs="Arial"/>
        </w:rPr>
        <w:t>/20</w:t>
      </w:r>
      <w:r w:rsidR="00AC78C4" w:rsidRPr="002E5789">
        <w:rPr>
          <w:rFonts w:ascii="Arial" w:hAnsi="Arial" w:cs="Arial"/>
        </w:rPr>
        <w:t xml:space="preserve">19 </w:t>
      </w:r>
      <w:r w:rsidRPr="002E5789">
        <w:rPr>
          <w:rFonts w:ascii="Arial" w:hAnsi="Arial" w:cs="Arial"/>
        </w:rPr>
        <w:t xml:space="preserve"> - </w:t>
      </w:r>
      <w:r w:rsidR="00AC78C4" w:rsidRPr="002E5789">
        <w:rPr>
          <w:rFonts w:ascii="Arial" w:hAnsi="Arial" w:cs="Arial"/>
        </w:rPr>
        <w:t xml:space="preserve"> privind </w:t>
      </w:r>
      <w:r w:rsidRPr="002E5789">
        <w:rPr>
          <w:rFonts w:ascii="Arial" w:hAnsi="Arial" w:cs="Arial"/>
        </w:rPr>
        <w:t xml:space="preserve">Codul </w:t>
      </w:r>
      <w:r w:rsidR="00AC78C4" w:rsidRPr="002E5789">
        <w:rPr>
          <w:rFonts w:ascii="Arial" w:hAnsi="Arial" w:cs="Arial"/>
        </w:rPr>
        <w:t>Administrativ</w:t>
      </w:r>
      <w:r w:rsidRPr="002E5789">
        <w:rPr>
          <w:rFonts w:ascii="Arial" w:hAnsi="Arial" w:cs="Arial"/>
        </w:rPr>
        <w:t>;</w:t>
      </w:r>
    </w:p>
    <w:p w:rsidR="00CA4E4B"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Pr="002E5789">
        <w:rPr>
          <w:rFonts w:ascii="Arial" w:hAnsi="Arial" w:cs="Arial"/>
        </w:rPr>
        <w:t xml:space="preserve"> Legea 500/2002 –Legea finanţelor publice, cu modificările şi completările ulterioare;</w:t>
      </w:r>
    </w:p>
    <w:p w:rsidR="00CA4E4B"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Pr="002E5789">
        <w:rPr>
          <w:rFonts w:ascii="Arial" w:hAnsi="Arial" w:cs="Arial"/>
        </w:rPr>
        <w:t xml:space="preserve"> H.G nr. </w:t>
      </w:r>
      <w:r w:rsidR="000E0852" w:rsidRPr="002E5789">
        <w:rPr>
          <w:rFonts w:ascii="Arial" w:hAnsi="Arial" w:cs="Arial"/>
        </w:rPr>
        <w:t>140</w:t>
      </w:r>
      <w:r w:rsidRPr="002E5789">
        <w:rPr>
          <w:rFonts w:ascii="Arial" w:hAnsi="Arial" w:cs="Arial"/>
        </w:rPr>
        <w:t>/201</w:t>
      </w:r>
      <w:r w:rsidR="000E0852" w:rsidRPr="002E5789">
        <w:rPr>
          <w:rFonts w:ascii="Arial" w:hAnsi="Arial" w:cs="Arial"/>
        </w:rPr>
        <w:t>8</w:t>
      </w:r>
      <w:r w:rsidRPr="002E5789">
        <w:rPr>
          <w:rFonts w:ascii="Arial" w:hAnsi="Arial" w:cs="Arial"/>
        </w:rPr>
        <w:t xml:space="preserve"> pentru aprobarea pachetelor de servicii și a Contractului-cadru care reglementează conditiile acordarii asistenței medicale în cadrul sistemului de asigurări sociale de sănătate pentru anii 201</w:t>
      </w:r>
      <w:r w:rsidR="00CD5EF9" w:rsidRPr="002E5789">
        <w:rPr>
          <w:rFonts w:ascii="Arial" w:hAnsi="Arial" w:cs="Arial"/>
        </w:rPr>
        <w:t>8</w:t>
      </w:r>
      <w:r w:rsidRPr="002E5789">
        <w:rPr>
          <w:rFonts w:ascii="Arial" w:hAnsi="Arial" w:cs="Arial"/>
        </w:rPr>
        <w:t>-201</w:t>
      </w:r>
      <w:r w:rsidR="00CD5EF9" w:rsidRPr="002E5789">
        <w:rPr>
          <w:rFonts w:ascii="Arial" w:hAnsi="Arial" w:cs="Arial"/>
        </w:rPr>
        <w:t>9</w:t>
      </w:r>
      <w:r w:rsidRPr="002E5789">
        <w:rPr>
          <w:rFonts w:ascii="Arial" w:hAnsi="Arial" w:cs="Arial"/>
        </w:rPr>
        <w:t>, cu modificarile si completarile ulterioare;</w:t>
      </w:r>
    </w:p>
    <w:p w:rsidR="00CA4E4B"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Pr="002E5789">
        <w:rPr>
          <w:rFonts w:ascii="Arial" w:hAnsi="Arial" w:cs="Arial"/>
        </w:rPr>
        <w:t xml:space="preserve"> OUG nr. 158/2005 privind concediile şi îndemnizaţiile de asigurări sociale de sănătate, cu modificările şi completările ulterioare;</w:t>
      </w:r>
    </w:p>
    <w:p w:rsidR="00CA4E4B"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t>- Ordinul MS/CNAS nr.</w:t>
      </w:r>
      <w:r w:rsidR="001E0208" w:rsidRPr="002E5789">
        <w:rPr>
          <w:rFonts w:ascii="Arial" w:hAnsi="Arial" w:cs="Arial"/>
        </w:rPr>
        <w:t>397</w:t>
      </w:r>
      <w:r w:rsidRPr="002E5789">
        <w:rPr>
          <w:rFonts w:ascii="Arial" w:hAnsi="Arial" w:cs="Arial"/>
        </w:rPr>
        <w:t>/</w:t>
      </w:r>
      <w:r w:rsidR="001E0208" w:rsidRPr="002E5789">
        <w:rPr>
          <w:rFonts w:ascii="Arial" w:hAnsi="Arial" w:cs="Arial"/>
        </w:rPr>
        <w:t>836</w:t>
      </w:r>
      <w:r w:rsidRPr="002E5789">
        <w:rPr>
          <w:rFonts w:ascii="Arial" w:hAnsi="Arial" w:cs="Arial"/>
        </w:rPr>
        <w:t>/201</w:t>
      </w:r>
      <w:r w:rsidR="001E0208" w:rsidRPr="002E5789">
        <w:rPr>
          <w:rFonts w:ascii="Arial" w:hAnsi="Arial" w:cs="Arial"/>
        </w:rPr>
        <w:t xml:space="preserve">8 </w:t>
      </w:r>
      <w:r w:rsidRPr="002E5789">
        <w:rPr>
          <w:rFonts w:ascii="Arial" w:hAnsi="Arial" w:cs="Arial"/>
        </w:rPr>
        <w:t>pentru aprobarea Normelor metodologice de aplicare in anii 201</w:t>
      </w:r>
      <w:r w:rsidR="001E0208" w:rsidRPr="002E5789">
        <w:rPr>
          <w:rFonts w:ascii="Arial" w:hAnsi="Arial" w:cs="Arial"/>
        </w:rPr>
        <w:t>8</w:t>
      </w:r>
      <w:r w:rsidRPr="002E5789">
        <w:rPr>
          <w:rFonts w:ascii="Arial" w:hAnsi="Arial" w:cs="Arial"/>
        </w:rPr>
        <w:t xml:space="preserve"> si 201</w:t>
      </w:r>
      <w:r w:rsidR="001E0208" w:rsidRPr="002E5789">
        <w:rPr>
          <w:rFonts w:ascii="Arial" w:hAnsi="Arial" w:cs="Arial"/>
        </w:rPr>
        <w:t>9</w:t>
      </w:r>
      <w:r w:rsidRPr="002E5789">
        <w:rPr>
          <w:rFonts w:ascii="Arial" w:hAnsi="Arial" w:cs="Arial"/>
        </w:rPr>
        <w:t xml:space="preserve"> a Contractului-cadru privind condiţiile acordării asistenţei medicale în cadrul sistemului de asigurări sociale de sănătate pentru anii 201</w:t>
      </w:r>
      <w:r w:rsidR="001E0208" w:rsidRPr="002E5789">
        <w:rPr>
          <w:rFonts w:ascii="Arial" w:hAnsi="Arial" w:cs="Arial"/>
        </w:rPr>
        <w:t>8</w:t>
      </w:r>
      <w:r w:rsidRPr="002E5789">
        <w:rPr>
          <w:rFonts w:ascii="Arial" w:hAnsi="Arial" w:cs="Arial"/>
        </w:rPr>
        <w:t>-201</w:t>
      </w:r>
      <w:r w:rsidR="001E0208" w:rsidRPr="002E5789">
        <w:rPr>
          <w:rFonts w:ascii="Arial" w:hAnsi="Arial" w:cs="Arial"/>
        </w:rPr>
        <w:t>9</w:t>
      </w:r>
      <w:r w:rsidRPr="002E5789">
        <w:rPr>
          <w:rFonts w:ascii="Arial" w:hAnsi="Arial" w:cs="Arial"/>
        </w:rPr>
        <w:t>, cu modificarile si completarile ulterioare;</w:t>
      </w:r>
    </w:p>
    <w:p w:rsidR="00CA4E4B"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lastRenderedPageBreak/>
        <w:sym w:font="Symbol" w:char="F0D8"/>
      </w:r>
      <w:r w:rsidRPr="002E5789">
        <w:rPr>
          <w:rFonts w:ascii="Arial" w:hAnsi="Arial" w:cs="Arial"/>
        </w:rPr>
        <w:t xml:space="preserve"> HG nr. 155/2017pentru aprobarea programelor nationale de sanatate pentru anii 2017 si 2018 cu modificarile si completarile ulterioare;</w:t>
      </w:r>
    </w:p>
    <w:p w:rsidR="00CA4E4B"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Pr="002E5789">
        <w:rPr>
          <w:rFonts w:ascii="Arial" w:hAnsi="Arial" w:cs="Arial"/>
        </w:rPr>
        <w:t xml:space="preserve"> Ordinul nr.245/2017 pentru aprobarea Normelor tehnice de realizare a programelor nationale pentru anii 201</w:t>
      </w:r>
      <w:r w:rsidR="00CD5EF9" w:rsidRPr="002E5789">
        <w:rPr>
          <w:rFonts w:ascii="Arial" w:hAnsi="Arial" w:cs="Arial"/>
        </w:rPr>
        <w:t>7</w:t>
      </w:r>
      <w:r w:rsidRPr="002E5789">
        <w:rPr>
          <w:rFonts w:ascii="Arial" w:hAnsi="Arial" w:cs="Arial"/>
        </w:rPr>
        <w:t xml:space="preserve"> si 201</w:t>
      </w:r>
      <w:r w:rsidR="00CD5EF9" w:rsidRPr="002E5789">
        <w:rPr>
          <w:rFonts w:ascii="Arial" w:hAnsi="Arial" w:cs="Arial"/>
        </w:rPr>
        <w:t>8</w:t>
      </w:r>
      <w:r w:rsidRPr="002E5789">
        <w:rPr>
          <w:rFonts w:ascii="Arial" w:hAnsi="Arial" w:cs="Arial"/>
        </w:rPr>
        <w:t xml:space="preserve"> cu modificarile si completarile ulterioare</w:t>
      </w:r>
    </w:p>
    <w:p w:rsidR="001D5D9F"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Pr="002E5789">
        <w:rPr>
          <w:rFonts w:ascii="Arial" w:hAnsi="Arial" w:cs="Arial"/>
        </w:rPr>
        <w:t xml:space="preserve"> Ordonanţa nr. 119/1999 privind controlul intern/managerial şi controlul financiar preventiv;</w:t>
      </w:r>
    </w:p>
    <w:p w:rsidR="001D5D9F"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001D5D9F" w:rsidRPr="002E5789">
        <w:rPr>
          <w:rFonts w:ascii="Arial" w:hAnsi="Arial" w:cs="Arial"/>
        </w:rPr>
        <w:t xml:space="preserve"> </w:t>
      </w:r>
      <w:r w:rsidRPr="002E5789">
        <w:rPr>
          <w:rFonts w:ascii="Arial" w:hAnsi="Arial" w:cs="Arial"/>
        </w:rPr>
        <w:t>Ordinul</w:t>
      </w:r>
      <w:r w:rsidR="00832C54" w:rsidRPr="002E5789">
        <w:rPr>
          <w:rFonts w:ascii="Arial" w:hAnsi="Arial" w:cs="Arial"/>
        </w:rPr>
        <w:t xml:space="preserve"> MS </w:t>
      </w:r>
      <w:r w:rsidRPr="002E5789">
        <w:rPr>
          <w:rFonts w:ascii="Arial" w:hAnsi="Arial" w:cs="Arial"/>
        </w:rPr>
        <w:t xml:space="preserve"> nr. </w:t>
      </w:r>
      <w:r w:rsidR="00AC78C4" w:rsidRPr="002E5789">
        <w:rPr>
          <w:rFonts w:ascii="Arial" w:hAnsi="Arial" w:cs="Arial"/>
        </w:rPr>
        <w:t xml:space="preserve">15 / 2018 </w:t>
      </w:r>
      <w:r w:rsidRPr="002E5789">
        <w:rPr>
          <w:rFonts w:ascii="Arial" w:hAnsi="Arial" w:cs="Arial"/>
        </w:rPr>
        <w:t xml:space="preserve"> pentru aprobarea Normelor de aplicare a prevederilor OUG nr. 158/2005 privind concediile şi îndemnizaţiile de asigurări sociale de sănătate, cu modificările şi completările ulterioare;</w:t>
      </w:r>
    </w:p>
    <w:p w:rsidR="001D5D9F"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001D5D9F" w:rsidRPr="002E5789">
        <w:rPr>
          <w:rFonts w:ascii="Arial" w:hAnsi="Arial" w:cs="Arial"/>
        </w:rPr>
        <w:t xml:space="preserve"> </w:t>
      </w:r>
      <w:r w:rsidRPr="002E5789">
        <w:rPr>
          <w:rFonts w:ascii="Arial" w:hAnsi="Arial" w:cs="Arial"/>
        </w:rPr>
        <w:t>Ordinul MS/CNAS nr. 233/125/2006 pentru aprobarea modelului unic al certificatului de concediu medical pe baza cărora se acordă indemnizaţii asiguraţilor din sistemul asigurărilor sociale de sănătate, cu modificările şi completările ulterioare;</w:t>
      </w:r>
    </w:p>
    <w:p w:rsidR="001D5D9F" w:rsidRPr="002E5789" w:rsidRDefault="00CA4E4B" w:rsidP="00CA4E4B">
      <w:pPr>
        <w:widowControl/>
        <w:suppressAutoHyphens w:val="0"/>
        <w:autoSpaceDE w:val="0"/>
        <w:autoSpaceDN w:val="0"/>
        <w:adjustRightInd w:val="0"/>
        <w:spacing w:line="276" w:lineRule="auto"/>
        <w:rPr>
          <w:rFonts w:ascii="Arial" w:hAnsi="Arial" w:cs="Arial"/>
        </w:rPr>
      </w:pPr>
      <w:r w:rsidRPr="002E5789">
        <w:rPr>
          <w:rFonts w:ascii="Arial" w:hAnsi="Arial" w:cs="Arial"/>
        </w:rPr>
        <w:sym w:font="Symbol" w:char="F0D8"/>
      </w:r>
      <w:r w:rsidR="001D5D9F" w:rsidRPr="002E5789">
        <w:rPr>
          <w:rFonts w:ascii="Arial" w:hAnsi="Arial" w:cs="Arial"/>
        </w:rPr>
        <w:t xml:space="preserve"> </w:t>
      </w:r>
      <w:r w:rsidRPr="002E5789">
        <w:rPr>
          <w:rFonts w:ascii="Arial" w:hAnsi="Arial" w:cs="Arial"/>
        </w:rPr>
        <w:t xml:space="preserve">Ordinul nr. 507/2015 pentru aprobarea Normelor privind condiţiile şi modalitatea de decontare a serviciilor de dializă, contractate de casele de asigurări de sănătate cu furnizorii de servicii de dializă, autorizaţi şi evaluaţi în condiţiile legii </w:t>
      </w:r>
    </w:p>
    <w:p w:rsidR="00585B93" w:rsidRPr="002E5789" w:rsidRDefault="00585B93" w:rsidP="00CA4E4B">
      <w:pPr>
        <w:widowControl/>
        <w:suppressAutoHyphens w:val="0"/>
        <w:autoSpaceDE w:val="0"/>
        <w:autoSpaceDN w:val="0"/>
        <w:adjustRightInd w:val="0"/>
        <w:spacing w:line="276" w:lineRule="auto"/>
        <w:rPr>
          <w:rFonts w:ascii="Arial" w:hAnsi="Arial" w:cs="Arial"/>
        </w:rPr>
      </w:pPr>
    </w:p>
    <w:bookmarkEnd w:id="0"/>
    <w:p w:rsidR="00585B93" w:rsidRPr="00B65699" w:rsidRDefault="00585B93" w:rsidP="00CA4E4B">
      <w:pPr>
        <w:widowControl/>
        <w:suppressAutoHyphens w:val="0"/>
        <w:autoSpaceDE w:val="0"/>
        <w:autoSpaceDN w:val="0"/>
        <w:adjustRightInd w:val="0"/>
        <w:spacing w:line="276" w:lineRule="auto"/>
        <w:rPr>
          <w:rFonts w:ascii="Arial" w:hAnsi="Arial" w:cs="Arial"/>
          <w:color w:val="FF0000"/>
        </w:rPr>
      </w:pPr>
    </w:p>
    <w:p w:rsidR="008C21CF" w:rsidRPr="00B65699" w:rsidRDefault="008C21CF" w:rsidP="00E7214D">
      <w:pPr>
        <w:pStyle w:val="ListParagraph"/>
        <w:widowControl/>
        <w:suppressAutoHyphens w:val="0"/>
        <w:autoSpaceDE w:val="0"/>
        <w:autoSpaceDN w:val="0"/>
        <w:adjustRightInd w:val="0"/>
        <w:spacing w:line="276" w:lineRule="auto"/>
        <w:rPr>
          <w:rFonts w:ascii="Arial" w:eastAsiaTheme="minorHAnsi" w:hAnsi="Arial" w:cs="Arial"/>
          <w:color w:val="FF0000"/>
          <w:kern w:val="0"/>
          <w:szCs w:val="24"/>
          <w:lang w:val="en-US" w:eastAsia="en-US" w:bidi="ar-SA"/>
        </w:rPr>
      </w:pPr>
    </w:p>
    <w:p w:rsidR="008C21CF" w:rsidRPr="005833D9" w:rsidRDefault="00F0727A" w:rsidP="00CD7A0F">
      <w:pPr>
        <w:widowControl/>
        <w:suppressAutoHyphens w:val="0"/>
        <w:autoSpaceDE w:val="0"/>
        <w:autoSpaceDN w:val="0"/>
        <w:adjustRightInd w:val="0"/>
        <w:rPr>
          <w:rFonts w:ascii="Arial" w:eastAsiaTheme="minorHAnsi" w:hAnsi="Arial" w:cs="Arial"/>
          <w:b/>
          <w:kern w:val="0"/>
          <w:lang w:val="en-US" w:eastAsia="en-US" w:bidi="ar-SA"/>
        </w:rPr>
      </w:pPr>
      <w:r w:rsidRPr="005833D9">
        <w:rPr>
          <w:rFonts w:ascii="Arial" w:eastAsiaTheme="minorHAnsi" w:hAnsi="Arial" w:cs="Arial"/>
          <w:b/>
          <w:kern w:val="0"/>
          <w:lang w:val="en-US" w:eastAsia="en-US" w:bidi="ar-SA"/>
        </w:rPr>
        <w:t xml:space="preserve">CATEGORII DE FURNIZORI </w:t>
      </w:r>
      <w:r w:rsidR="00CD7A0F" w:rsidRPr="005833D9">
        <w:rPr>
          <w:rFonts w:ascii="Arial" w:eastAsiaTheme="minorHAnsi" w:hAnsi="Arial" w:cs="Arial"/>
          <w:b/>
          <w:kern w:val="0"/>
          <w:lang w:val="en-US" w:eastAsia="en-US" w:bidi="ar-SA"/>
        </w:rPr>
        <w:t>PE DOMENII DE ASISTENȚĂ MEDICALĂ</w:t>
      </w:r>
    </w:p>
    <w:p w:rsidR="008C21CF" w:rsidRPr="005833D9" w:rsidRDefault="008C21CF" w:rsidP="0027578F">
      <w:pPr>
        <w:pStyle w:val="ListParagraph"/>
        <w:widowControl/>
        <w:suppressAutoHyphens w:val="0"/>
        <w:autoSpaceDE w:val="0"/>
        <w:autoSpaceDN w:val="0"/>
        <w:adjustRightInd w:val="0"/>
        <w:rPr>
          <w:rFonts w:ascii="Arial" w:eastAsiaTheme="minorHAnsi" w:hAnsi="Arial" w:cs="Arial"/>
          <w:kern w:val="0"/>
          <w:szCs w:val="24"/>
          <w:lang w:val="en-US" w:eastAsia="en-US" w:bidi="ar-SA"/>
        </w:rPr>
      </w:pPr>
    </w:p>
    <w:p w:rsidR="009D2492" w:rsidRPr="005833D9" w:rsidRDefault="009D2492" w:rsidP="0027578F">
      <w:pPr>
        <w:pStyle w:val="ListParagraph"/>
        <w:widowControl/>
        <w:suppressAutoHyphens w:val="0"/>
        <w:autoSpaceDE w:val="0"/>
        <w:autoSpaceDN w:val="0"/>
        <w:adjustRightInd w:val="0"/>
        <w:rPr>
          <w:rFonts w:ascii="Arial" w:eastAsiaTheme="minorHAnsi" w:hAnsi="Arial" w:cs="Arial"/>
          <w:kern w:val="0"/>
          <w:szCs w:val="24"/>
          <w:lang w:val="en-US" w:eastAsia="en-US" w:bidi="ar-SA"/>
        </w:rPr>
      </w:pPr>
    </w:p>
    <w:p w:rsidR="008C21CF" w:rsidRPr="005833D9" w:rsidRDefault="008C21CF" w:rsidP="005833D9">
      <w:pPr>
        <w:widowControl/>
        <w:suppressAutoHyphens w:val="0"/>
        <w:autoSpaceDE w:val="0"/>
        <w:autoSpaceDN w:val="0"/>
        <w:adjustRightInd w:val="0"/>
        <w:spacing w:line="360" w:lineRule="auto"/>
        <w:ind w:firstLine="720"/>
        <w:rPr>
          <w:rFonts w:ascii="Arial" w:eastAsiaTheme="minorHAnsi" w:hAnsi="Arial" w:cs="Arial"/>
          <w:kern w:val="0"/>
          <w:lang w:val="en-US" w:eastAsia="en-US" w:bidi="ar-SA"/>
        </w:rPr>
      </w:pPr>
      <w:r w:rsidRPr="005833D9">
        <w:rPr>
          <w:rFonts w:ascii="Arial" w:eastAsiaTheme="minorHAnsi" w:hAnsi="Arial" w:cs="Arial"/>
          <w:kern w:val="0"/>
          <w:lang w:val="en-US" w:eastAsia="en-US" w:bidi="ar-SA"/>
        </w:rPr>
        <w:t>La data de 31.12.20</w:t>
      </w:r>
      <w:r w:rsidR="00FF424B" w:rsidRPr="005833D9">
        <w:rPr>
          <w:rFonts w:ascii="Arial" w:eastAsiaTheme="minorHAnsi" w:hAnsi="Arial" w:cs="Arial"/>
          <w:kern w:val="0"/>
          <w:lang w:val="en-US" w:eastAsia="en-US" w:bidi="ar-SA"/>
        </w:rPr>
        <w:t>20</w:t>
      </w:r>
      <w:r w:rsidRPr="005833D9">
        <w:rPr>
          <w:rFonts w:ascii="Arial" w:eastAsiaTheme="minorHAnsi" w:hAnsi="Arial" w:cs="Arial"/>
          <w:kern w:val="0"/>
          <w:lang w:val="en-US" w:eastAsia="en-US" w:bidi="ar-SA"/>
        </w:rPr>
        <w:t>, Casa de Asigurari de Sanatate Ilfov  avea incheiate</w:t>
      </w:r>
      <w:r w:rsidR="00465594" w:rsidRPr="005833D9">
        <w:rPr>
          <w:rFonts w:ascii="Arial" w:eastAsiaTheme="minorHAnsi" w:hAnsi="Arial" w:cs="Arial"/>
          <w:kern w:val="0"/>
          <w:lang w:val="en-US" w:eastAsia="en-US" w:bidi="ar-SA"/>
        </w:rPr>
        <w:t xml:space="preserve"> cu furnizorii de servicii medicale / medicamente cu și fară contribuție personal / </w:t>
      </w:r>
      <w:r w:rsidR="009D2492" w:rsidRPr="005833D9">
        <w:rPr>
          <w:rFonts w:ascii="Arial" w:eastAsiaTheme="minorHAnsi" w:hAnsi="Arial" w:cs="Arial"/>
          <w:kern w:val="0"/>
          <w:lang w:val="en-US" w:eastAsia="en-US" w:bidi="ar-SA"/>
        </w:rPr>
        <w:t>dispoz</w:t>
      </w:r>
      <w:r w:rsidR="00465594" w:rsidRPr="005833D9">
        <w:rPr>
          <w:rFonts w:ascii="Arial" w:eastAsiaTheme="minorHAnsi" w:hAnsi="Arial" w:cs="Arial"/>
          <w:kern w:val="0"/>
          <w:lang w:val="en-US" w:eastAsia="en-US" w:bidi="ar-SA"/>
        </w:rPr>
        <w:t>itive medicale în ambulatoriu, inclusiv pentru programe naționale de sănă</w:t>
      </w:r>
      <w:r w:rsidR="002065E9" w:rsidRPr="005833D9">
        <w:rPr>
          <w:rFonts w:ascii="Arial" w:eastAsiaTheme="minorHAnsi" w:hAnsi="Arial" w:cs="Arial"/>
          <w:kern w:val="0"/>
          <w:lang w:val="en-US" w:eastAsia="en-US" w:bidi="ar-SA"/>
        </w:rPr>
        <w:t>t</w:t>
      </w:r>
      <w:r w:rsidR="00465594" w:rsidRPr="005833D9">
        <w:rPr>
          <w:rFonts w:ascii="Arial" w:eastAsiaTheme="minorHAnsi" w:hAnsi="Arial" w:cs="Arial"/>
          <w:kern w:val="0"/>
          <w:lang w:val="en-US" w:eastAsia="en-US" w:bidi="ar-SA"/>
        </w:rPr>
        <w:t xml:space="preserve">ate </w:t>
      </w:r>
      <w:r w:rsidRPr="005833D9">
        <w:rPr>
          <w:rFonts w:ascii="Arial" w:eastAsiaTheme="minorHAnsi" w:hAnsi="Arial" w:cs="Arial"/>
          <w:kern w:val="0"/>
          <w:lang w:val="en-US" w:eastAsia="en-US" w:bidi="ar-SA"/>
        </w:rPr>
        <w:t xml:space="preserve"> un număr de </w:t>
      </w:r>
      <w:r w:rsidR="002056AB" w:rsidRPr="005833D9">
        <w:rPr>
          <w:rFonts w:ascii="Arial" w:eastAsiaTheme="minorHAnsi" w:hAnsi="Arial" w:cs="Arial"/>
          <w:b/>
          <w:kern w:val="0"/>
          <w:lang w:val="en-US" w:eastAsia="en-US" w:bidi="ar-SA"/>
        </w:rPr>
        <w:t>4</w:t>
      </w:r>
      <w:r w:rsidR="005833D9" w:rsidRPr="005833D9">
        <w:rPr>
          <w:rFonts w:ascii="Arial" w:eastAsiaTheme="minorHAnsi" w:hAnsi="Arial" w:cs="Arial"/>
          <w:b/>
          <w:kern w:val="0"/>
          <w:lang w:val="en-US" w:eastAsia="en-US" w:bidi="ar-SA"/>
        </w:rPr>
        <w:t>30</w:t>
      </w:r>
      <w:r w:rsidR="00D71328" w:rsidRPr="005833D9">
        <w:rPr>
          <w:rFonts w:ascii="Arial" w:eastAsiaTheme="minorHAnsi" w:hAnsi="Arial" w:cs="Arial"/>
          <w:kern w:val="0"/>
          <w:lang w:val="en-US" w:eastAsia="en-US" w:bidi="ar-SA"/>
        </w:rPr>
        <w:t xml:space="preserve"> Contracte.</w:t>
      </w:r>
    </w:p>
    <w:p w:rsidR="00F44750" w:rsidRPr="005833D9" w:rsidRDefault="00F44750" w:rsidP="00323922">
      <w:pPr>
        <w:widowControl/>
        <w:suppressAutoHyphens w:val="0"/>
        <w:autoSpaceDE w:val="0"/>
        <w:autoSpaceDN w:val="0"/>
        <w:adjustRightInd w:val="0"/>
        <w:spacing w:line="276" w:lineRule="auto"/>
        <w:ind w:firstLine="720"/>
        <w:rPr>
          <w:rFonts w:ascii="Arial" w:eastAsiaTheme="minorHAnsi" w:hAnsi="Arial" w:cs="Arial"/>
          <w:kern w:val="0"/>
          <w:lang w:val="en-US" w:eastAsia="en-US" w:bidi="ar-SA"/>
        </w:rPr>
      </w:pPr>
    </w:p>
    <w:p w:rsidR="009D2492" w:rsidRPr="00B65699" w:rsidRDefault="009D2492" w:rsidP="00323922">
      <w:pPr>
        <w:widowControl/>
        <w:suppressAutoHyphens w:val="0"/>
        <w:autoSpaceDE w:val="0"/>
        <w:autoSpaceDN w:val="0"/>
        <w:adjustRightInd w:val="0"/>
        <w:spacing w:line="276" w:lineRule="auto"/>
        <w:ind w:firstLine="720"/>
        <w:rPr>
          <w:rFonts w:ascii="Arial" w:eastAsiaTheme="minorHAnsi" w:hAnsi="Arial" w:cs="Arial"/>
          <w:color w:val="FF0000"/>
          <w:kern w:val="0"/>
          <w:lang w:val="en-US" w:eastAsia="en-US" w:bidi="ar-SA"/>
        </w:rPr>
      </w:pPr>
    </w:p>
    <w:tbl>
      <w:tblPr>
        <w:tblStyle w:val="TableGrid"/>
        <w:tblW w:w="0" w:type="auto"/>
        <w:tblLook w:val="04A0" w:firstRow="1" w:lastRow="0" w:firstColumn="1" w:lastColumn="0" w:noHBand="0" w:noVBand="1"/>
      </w:tblPr>
      <w:tblGrid>
        <w:gridCol w:w="1190"/>
        <w:gridCol w:w="6289"/>
        <w:gridCol w:w="3086"/>
      </w:tblGrid>
      <w:tr w:rsidR="00B65699" w:rsidRPr="00B65699" w:rsidTr="00EE4580">
        <w:trPr>
          <w:trHeight w:val="626"/>
        </w:trPr>
        <w:tc>
          <w:tcPr>
            <w:tcW w:w="1190" w:type="dxa"/>
            <w:vAlign w:val="center"/>
          </w:tcPr>
          <w:p w:rsidR="00F44750" w:rsidRPr="00BE2427" w:rsidRDefault="00F44750" w:rsidP="00F4475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NR.CRT.</w:t>
            </w:r>
          </w:p>
        </w:tc>
        <w:tc>
          <w:tcPr>
            <w:tcW w:w="6289" w:type="dxa"/>
            <w:vAlign w:val="center"/>
          </w:tcPr>
          <w:p w:rsidR="00F44750" w:rsidRPr="00BE2427" w:rsidRDefault="00F44750" w:rsidP="00F4475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DOMENIU DE ASISTENȚĂ</w:t>
            </w:r>
          </w:p>
        </w:tc>
        <w:tc>
          <w:tcPr>
            <w:tcW w:w="3086" w:type="dxa"/>
            <w:vAlign w:val="center"/>
          </w:tcPr>
          <w:p w:rsidR="00F44750" w:rsidRPr="00764648" w:rsidRDefault="00F44750" w:rsidP="00A37A4F">
            <w:pPr>
              <w:widowControl/>
              <w:suppressAutoHyphens w:val="0"/>
              <w:autoSpaceDE w:val="0"/>
              <w:autoSpaceDN w:val="0"/>
              <w:adjustRightInd w:val="0"/>
              <w:spacing w:line="276" w:lineRule="auto"/>
              <w:jc w:val="center"/>
              <w:rPr>
                <w:rStyle w:val="Emphasis"/>
              </w:rPr>
            </w:pPr>
            <w:r w:rsidRPr="00BE2427">
              <w:rPr>
                <w:rFonts w:ascii="Arial" w:eastAsiaTheme="minorHAnsi" w:hAnsi="Arial" w:cs="Arial"/>
                <w:b/>
                <w:kern w:val="0"/>
                <w:lang w:val="en-US" w:eastAsia="en-US" w:bidi="ar-SA"/>
              </w:rPr>
              <w:t>NUMĂR DE CONTRACTE</w:t>
            </w:r>
            <w:r w:rsidR="00CB32DB" w:rsidRPr="00BE2427">
              <w:rPr>
                <w:rFonts w:ascii="Arial" w:eastAsiaTheme="minorHAnsi" w:hAnsi="Arial" w:cs="Arial"/>
                <w:b/>
                <w:kern w:val="0"/>
                <w:lang w:val="en-US" w:eastAsia="en-US" w:bidi="ar-SA"/>
              </w:rPr>
              <w:t xml:space="preserve"> la 31.12.201</w:t>
            </w:r>
            <w:r w:rsidR="00A37A4F">
              <w:rPr>
                <w:rFonts w:ascii="Arial" w:eastAsiaTheme="minorHAnsi" w:hAnsi="Arial" w:cs="Arial"/>
                <w:b/>
                <w:kern w:val="0"/>
                <w:lang w:val="en-US" w:eastAsia="en-US" w:bidi="ar-SA"/>
              </w:rPr>
              <w:t>9</w:t>
            </w:r>
          </w:p>
        </w:tc>
      </w:tr>
      <w:tr w:rsidR="00B65699" w:rsidRPr="00B65699" w:rsidTr="00EE4580">
        <w:tc>
          <w:tcPr>
            <w:tcW w:w="1190" w:type="dxa"/>
          </w:tcPr>
          <w:p w:rsidR="00F44750" w:rsidRPr="00BE2427" w:rsidRDefault="00F44750" w:rsidP="00F44750">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1</w:t>
            </w:r>
          </w:p>
        </w:tc>
        <w:tc>
          <w:tcPr>
            <w:tcW w:w="6289" w:type="dxa"/>
          </w:tcPr>
          <w:p w:rsidR="00F44750"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Medicina primară</w:t>
            </w:r>
          </w:p>
        </w:tc>
        <w:tc>
          <w:tcPr>
            <w:tcW w:w="3086" w:type="dxa"/>
            <w:vAlign w:val="center"/>
          </w:tcPr>
          <w:p w:rsidR="00F44750" w:rsidRPr="00BE2427" w:rsidRDefault="00BE2427" w:rsidP="00EE458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150</w:t>
            </w:r>
          </w:p>
        </w:tc>
      </w:tr>
      <w:tr w:rsidR="00B65699" w:rsidRPr="00B65699" w:rsidTr="00EE4580">
        <w:tc>
          <w:tcPr>
            <w:tcW w:w="1190" w:type="dxa"/>
          </w:tcPr>
          <w:p w:rsidR="00F44750" w:rsidRPr="00BE2427" w:rsidRDefault="00F44750" w:rsidP="00F44750">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2</w:t>
            </w:r>
          </w:p>
        </w:tc>
        <w:tc>
          <w:tcPr>
            <w:tcW w:w="6289" w:type="dxa"/>
          </w:tcPr>
          <w:p w:rsidR="00F44750"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Ambulatoriul de specialitate clinic</w:t>
            </w:r>
          </w:p>
        </w:tc>
        <w:tc>
          <w:tcPr>
            <w:tcW w:w="3086" w:type="dxa"/>
            <w:vAlign w:val="center"/>
          </w:tcPr>
          <w:p w:rsidR="00F44750" w:rsidRPr="00BE2427" w:rsidRDefault="00BE2427" w:rsidP="00EE458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50</w:t>
            </w:r>
          </w:p>
        </w:tc>
      </w:tr>
      <w:tr w:rsidR="00B65699" w:rsidRPr="00B65699" w:rsidTr="00EE4580">
        <w:tc>
          <w:tcPr>
            <w:tcW w:w="1190" w:type="dxa"/>
          </w:tcPr>
          <w:p w:rsidR="00F44750" w:rsidRPr="00BE2427" w:rsidRDefault="00F44750" w:rsidP="00F44750">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3</w:t>
            </w:r>
          </w:p>
        </w:tc>
        <w:tc>
          <w:tcPr>
            <w:tcW w:w="6289" w:type="dxa"/>
          </w:tcPr>
          <w:p w:rsidR="00F44750"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Ambulatoriul de specialitate paraclinic</w:t>
            </w:r>
          </w:p>
        </w:tc>
        <w:tc>
          <w:tcPr>
            <w:tcW w:w="3086" w:type="dxa"/>
            <w:vAlign w:val="center"/>
          </w:tcPr>
          <w:p w:rsidR="00F44750" w:rsidRPr="00BE2427" w:rsidRDefault="00BE2427" w:rsidP="00EE458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18</w:t>
            </w:r>
          </w:p>
        </w:tc>
      </w:tr>
      <w:tr w:rsidR="00B65699" w:rsidRPr="00B65699" w:rsidTr="00EE4580">
        <w:tc>
          <w:tcPr>
            <w:tcW w:w="1190" w:type="dxa"/>
          </w:tcPr>
          <w:p w:rsidR="00F44750" w:rsidRPr="00BE2427" w:rsidRDefault="00F44750" w:rsidP="00F44750">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4</w:t>
            </w:r>
          </w:p>
        </w:tc>
        <w:tc>
          <w:tcPr>
            <w:tcW w:w="6289" w:type="dxa"/>
          </w:tcPr>
          <w:p w:rsidR="00F44750"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Ambulatoriul de specialitate de recuperare</w:t>
            </w:r>
          </w:p>
        </w:tc>
        <w:tc>
          <w:tcPr>
            <w:tcW w:w="3086" w:type="dxa"/>
            <w:vAlign w:val="center"/>
          </w:tcPr>
          <w:p w:rsidR="00F44750" w:rsidRPr="00BE2427" w:rsidRDefault="00BE2427" w:rsidP="00EE458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11</w:t>
            </w:r>
          </w:p>
        </w:tc>
      </w:tr>
      <w:tr w:rsidR="00B65699" w:rsidRPr="00B65699" w:rsidTr="00EE4580">
        <w:tc>
          <w:tcPr>
            <w:tcW w:w="1190" w:type="dxa"/>
          </w:tcPr>
          <w:p w:rsidR="00F44750" w:rsidRPr="00BE2427" w:rsidRDefault="00F44750" w:rsidP="00F44750">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5</w:t>
            </w:r>
          </w:p>
        </w:tc>
        <w:tc>
          <w:tcPr>
            <w:tcW w:w="6289" w:type="dxa"/>
          </w:tcPr>
          <w:p w:rsidR="00F44750"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Asistenţa medicală stomatologică</w:t>
            </w:r>
          </w:p>
        </w:tc>
        <w:tc>
          <w:tcPr>
            <w:tcW w:w="3086" w:type="dxa"/>
            <w:vAlign w:val="center"/>
          </w:tcPr>
          <w:p w:rsidR="00F44750" w:rsidRPr="00BE2427" w:rsidRDefault="00BE2427" w:rsidP="00EE458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24</w:t>
            </w:r>
          </w:p>
        </w:tc>
      </w:tr>
      <w:tr w:rsidR="00B65699" w:rsidRPr="00B65699" w:rsidTr="00EE4580">
        <w:tc>
          <w:tcPr>
            <w:tcW w:w="1190" w:type="dxa"/>
          </w:tcPr>
          <w:p w:rsidR="00F44750" w:rsidRPr="00BE2427" w:rsidRDefault="00F44750" w:rsidP="00F44750">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6</w:t>
            </w:r>
          </w:p>
        </w:tc>
        <w:tc>
          <w:tcPr>
            <w:tcW w:w="6289" w:type="dxa"/>
          </w:tcPr>
          <w:p w:rsidR="00F44750"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Îngrijiri la domiciliu</w:t>
            </w:r>
          </w:p>
        </w:tc>
        <w:tc>
          <w:tcPr>
            <w:tcW w:w="3086" w:type="dxa"/>
            <w:vAlign w:val="center"/>
          </w:tcPr>
          <w:p w:rsidR="00F44750" w:rsidRPr="00BE2427" w:rsidRDefault="00F30A10" w:rsidP="00EE458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8</w:t>
            </w:r>
          </w:p>
        </w:tc>
      </w:tr>
      <w:tr w:rsidR="00B65699" w:rsidRPr="00B65699" w:rsidTr="00EE4580">
        <w:tc>
          <w:tcPr>
            <w:tcW w:w="1190" w:type="dxa"/>
          </w:tcPr>
          <w:p w:rsidR="00CB32DB" w:rsidRPr="00BE2427" w:rsidRDefault="00CB32DB" w:rsidP="00F44750">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7</w:t>
            </w:r>
          </w:p>
        </w:tc>
        <w:tc>
          <w:tcPr>
            <w:tcW w:w="6289" w:type="dxa"/>
          </w:tcPr>
          <w:p w:rsidR="00CB32DB"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Asistenţa medicală spitalicească</w:t>
            </w:r>
          </w:p>
        </w:tc>
        <w:tc>
          <w:tcPr>
            <w:tcW w:w="3086" w:type="dxa"/>
            <w:vAlign w:val="center"/>
          </w:tcPr>
          <w:p w:rsidR="00CB32DB" w:rsidRPr="00BE2427" w:rsidRDefault="00BE2427" w:rsidP="00EE458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7</w:t>
            </w:r>
          </w:p>
        </w:tc>
      </w:tr>
      <w:tr w:rsidR="00B65699" w:rsidRPr="00B65699" w:rsidTr="00EE4580">
        <w:tc>
          <w:tcPr>
            <w:tcW w:w="1190" w:type="dxa"/>
          </w:tcPr>
          <w:p w:rsidR="00CB32DB" w:rsidRPr="00BE2427" w:rsidRDefault="00CB32DB" w:rsidP="00F44750">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8</w:t>
            </w:r>
          </w:p>
        </w:tc>
        <w:tc>
          <w:tcPr>
            <w:tcW w:w="6289" w:type="dxa"/>
          </w:tcPr>
          <w:p w:rsidR="00CB32DB"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Furnizori de medicamente (farmacii)</w:t>
            </w:r>
          </w:p>
        </w:tc>
        <w:tc>
          <w:tcPr>
            <w:tcW w:w="3086" w:type="dxa"/>
            <w:vAlign w:val="center"/>
          </w:tcPr>
          <w:p w:rsidR="00CB32DB" w:rsidRPr="00BE2427" w:rsidRDefault="0088360C" w:rsidP="00EE458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8</w:t>
            </w:r>
            <w:r w:rsidR="00BE2427" w:rsidRPr="00BE2427">
              <w:rPr>
                <w:rFonts w:ascii="Arial" w:eastAsiaTheme="minorHAnsi" w:hAnsi="Arial" w:cs="Arial"/>
                <w:b/>
                <w:kern w:val="0"/>
                <w:lang w:val="en-US" w:eastAsia="en-US" w:bidi="ar-SA"/>
              </w:rPr>
              <w:t>4</w:t>
            </w:r>
          </w:p>
        </w:tc>
      </w:tr>
      <w:tr w:rsidR="00B65699" w:rsidRPr="00B65699" w:rsidTr="00EE4580">
        <w:tc>
          <w:tcPr>
            <w:tcW w:w="1190" w:type="dxa"/>
          </w:tcPr>
          <w:p w:rsidR="00CB32DB" w:rsidRPr="00BE2427" w:rsidRDefault="00CB32DB" w:rsidP="00F44750">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9</w:t>
            </w:r>
          </w:p>
        </w:tc>
        <w:tc>
          <w:tcPr>
            <w:tcW w:w="6289" w:type="dxa"/>
          </w:tcPr>
          <w:p w:rsidR="00CB32DB"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Furnizori de dispozitive medicale</w:t>
            </w:r>
          </w:p>
        </w:tc>
        <w:tc>
          <w:tcPr>
            <w:tcW w:w="3086" w:type="dxa"/>
            <w:vAlign w:val="center"/>
          </w:tcPr>
          <w:p w:rsidR="00CB32DB" w:rsidRPr="00BE2427" w:rsidRDefault="00BE2427" w:rsidP="00EE458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76</w:t>
            </w:r>
          </w:p>
        </w:tc>
      </w:tr>
      <w:tr w:rsidR="00B65699" w:rsidRPr="00B65699" w:rsidTr="00EE4580">
        <w:tc>
          <w:tcPr>
            <w:tcW w:w="1190" w:type="dxa"/>
          </w:tcPr>
          <w:p w:rsidR="00CB32DB" w:rsidRPr="00BE2427" w:rsidRDefault="00CB32DB" w:rsidP="00F44750">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10</w:t>
            </w:r>
          </w:p>
        </w:tc>
        <w:tc>
          <w:tcPr>
            <w:tcW w:w="6289" w:type="dxa"/>
          </w:tcPr>
          <w:p w:rsidR="00CB32DB"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Furnizor transport sanitar neasistat</w:t>
            </w:r>
          </w:p>
        </w:tc>
        <w:tc>
          <w:tcPr>
            <w:tcW w:w="3086" w:type="dxa"/>
            <w:vAlign w:val="center"/>
          </w:tcPr>
          <w:p w:rsidR="00CB32DB" w:rsidRPr="00BE2427" w:rsidRDefault="00BE2427" w:rsidP="00EE4580">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2</w:t>
            </w:r>
          </w:p>
        </w:tc>
      </w:tr>
      <w:tr w:rsidR="00EE4580" w:rsidRPr="00B65699" w:rsidTr="00EE4580">
        <w:trPr>
          <w:trHeight w:val="554"/>
        </w:trPr>
        <w:tc>
          <w:tcPr>
            <w:tcW w:w="7479" w:type="dxa"/>
            <w:gridSpan w:val="2"/>
            <w:vAlign w:val="center"/>
          </w:tcPr>
          <w:p w:rsidR="00CB32DB" w:rsidRPr="00BE2427" w:rsidRDefault="00CB32DB" w:rsidP="00CB32DB">
            <w:pPr>
              <w:widowControl/>
              <w:suppressAutoHyphens w:val="0"/>
              <w:autoSpaceDE w:val="0"/>
              <w:autoSpaceDN w:val="0"/>
              <w:adjustRightInd w:val="0"/>
              <w:spacing w:line="276"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TOTAL</w:t>
            </w:r>
          </w:p>
        </w:tc>
        <w:tc>
          <w:tcPr>
            <w:tcW w:w="3086" w:type="dxa"/>
            <w:vAlign w:val="center"/>
          </w:tcPr>
          <w:p w:rsidR="00CB32DB" w:rsidRPr="00BE2427" w:rsidRDefault="0088360C" w:rsidP="00EE4580">
            <w:pPr>
              <w:widowControl/>
              <w:suppressAutoHyphens w:val="0"/>
              <w:autoSpaceDE w:val="0"/>
              <w:autoSpaceDN w:val="0"/>
              <w:adjustRightInd w:val="0"/>
              <w:spacing w:line="276" w:lineRule="auto"/>
              <w:jc w:val="center"/>
              <w:rPr>
                <w:rFonts w:ascii="Arial" w:eastAsiaTheme="minorHAnsi" w:hAnsi="Arial" w:cs="Arial"/>
                <w:b/>
                <w:kern w:val="0"/>
                <w:sz w:val="28"/>
                <w:szCs w:val="28"/>
                <w:lang w:val="en-US" w:eastAsia="en-US" w:bidi="ar-SA"/>
              </w:rPr>
            </w:pPr>
            <w:r w:rsidRPr="00BE2427">
              <w:rPr>
                <w:rFonts w:ascii="Arial" w:eastAsiaTheme="minorHAnsi" w:hAnsi="Arial" w:cs="Arial"/>
                <w:b/>
                <w:kern w:val="0"/>
                <w:sz w:val="28"/>
                <w:szCs w:val="28"/>
                <w:lang w:val="en-US" w:eastAsia="en-US" w:bidi="ar-SA"/>
              </w:rPr>
              <w:t>4</w:t>
            </w:r>
            <w:r w:rsidR="00BE2427" w:rsidRPr="00BE2427">
              <w:rPr>
                <w:rFonts w:ascii="Arial" w:eastAsiaTheme="minorHAnsi" w:hAnsi="Arial" w:cs="Arial"/>
                <w:b/>
                <w:kern w:val="0"/>
                <w:sz w:val="28"/>
                <w:szCs w:val="28"/>
                <w:lang w:val="en-US" w:eastAsia="en-US" w:bidi="ar-SA"/>
              </w:rPr>
              <w:t>30</w:t>
            </w:r>
          </w:p>
        </w:tc>
      </w:tr>
    </w:tbl>
    <w:p w:rsidR="00676A28" w:rsidRPr="00B65699" w:rsidRDefault="00676A28" w:rsidP="00676A28">
      <w:pPr>
        <w:widowControl/>
        <w:suppressAutoHyphens w:val="0"/>
        <w:autoSpaceDE w:val="0"/>
        <w:autoSpaceDN w:val="0"/>
        <w:adjustRightInd w:val="0"/>
        <w:rPr>
          <w:rFonts w:ascii="Arial" w:eastAsiaTheme="minorHAnsi" w:hAnsi="Arial" w:cs="Arial"/>
          <w:color w:val="FF0000"/>
          <w:kern w:val="0"/>
          <w:lang w:val="en-US" w:eastAsia="en-US" w:bidi="ar-SA"/>
        </w:rPr>
      </w:pPr>
    </w:p>
    <w:p w:rsidR="009D2492" w:rsidRPr="00B65699" w:rsidRDefault="009D2492" w:rsidP="00E95CB0">
      <w:pPr>
        <w:widowControl/>
        <w:suppressAutoHyphens w:val="0"/>
        <w:autoSpaceDE w:val="0"/>
        <w:autoSpaceDN w:val="0"/>
        <w:adjustRightInd w:val="0"/>
        <w:spacing w:line="276" w:lineRule="auto"/>
        <w:ind w:firstLine="360"/>
        <w:jc w:val="both"/>
        <w:rPr>
          <w:rFonts w:ascii="Arial" w:eastAsiaTheme="minorHAnsi" w:hAnsi="Arial" w:cs="Arial"/>
          <w:bCs/>
          <w:color w:val="FF0000"/>
          <w:kern w:val="0"/>
          <w:lang w:val="en-US" w:eastAsia="en-US" w:bidi="ar-SA"/>
        </w:rPr>
      </w:pPr>
    </w:p>
    <w:p w:rsidR="009D2492" w:rsidRPr="00B65699" w:rsidRDefault="009D2492" w:rsidP="00E95CB0">
      <w:pPr>
        <w:widowControl/>
        <w:suppressAutoHyphens w:val="0"/>
        <w:autoSpaceDE w:val="0"/>
        <w:autoSpaceDN w:val="0"/>
        <w:adjustRightInd w:val="0"/>
        <w:spacing w:line="276" w:lineRule="auto"/>
        <w:ind w:firstLine="360"/>
        <w:jc w:val="both"/>
        <w:rPr>
          <w:rFonts w:ascii="Arial" w:eastAsiaTheme="minorHAnsi" w:hAnsi="Arial" w:cs="Arial"/>
          <w:bCs/>
          <w:color w:val="FF0000"/>
          <w:kern w:val="0"/>
          <w:lang w:val="en-US" w:eastAsia="en-US" w:bidi="ar-SA"/>
        </w:rPr>
      </w:pPr>
    </w:p>
    <w:p w:rsidR="00676A28" w:rsidRPr="00550827" w:rsidRDefault="00D76B73" w:rsidP="00E95CB0">
      <w:pPr>
        <w:widowControl/>
        <w:suppressAutoHyphens w:val="0"/>
        <w:autoSpaceDE w:val="0"/>
        <w:autoSpaceDN w:val="0"/>
        <w:adjustRightInd w:val="0"/>
        <w:spacing w:line="276" w:lineRule="auto"/>
        <w:ind w:firstLine="360"/>
        <w:jc w:val="both"/>
        <w:rPr>
          <w:rFonts w:ascii="Arial" w:eastAsiaTheme="minorHAnsi" w:hAnsi="Arial" w:cs="Arial"/>
          <w:kern w:val="0"/>
          <w:lang w:val="en-US" w:eastAsia="en-US" w:bidi="ar-SA"/>
        </w:rPr>
      </w:pPr>
      <w:r w:rsidRPr="00550827">
        <w:rPr>
          <w:rFonts w:ascii="Arial" w:eastAsiaTheme="minorHAnsi" w:hAnsi="Arial" w:cs="Arial"/>
          <w:bCs/>
          <w:kern w:val="0"/>
          <w:lang w:val="en-US" w:eastAsia="en-US" w:bidi="ar-SA"/>
        </w:rPr>
        <w:lastRenderedPageBreak/>
        <w:t>Cele</w:t>
      </w:r>
      <w:r w:rsidRPr="00550827">
        <w:rPr>
          <w:rFonts w:ascii="Arial" w:eastAsiaTheme="minorHAnsi" w:hAnsi="Arial" w:cs="Arial"/>
          <w:b/>
          <w:bCs/>
          <w:kern w:val="0"/>
          <w:lang w:val="en-US" w:eastAsia="en-US" w:bidi="ar-SA"/>
        </w:rPr>
        <w:t xml:space="preserve"> 4 Programe Naționale </w:t>
      </w:r>
      <w:r w:rsidR="004A53E1" w:rsidRPr="00550827">
        <w:rPr>
          <w:rFonts w:ascii="Arial" w:eastAsiaTheme="minorHAnsi" w:hAnsi="Arial" w:cs="Arial"/>
          <w:b/>
          <w:bCs/>
          <w:kern w:val="0"/>
          <w:lang w:val="en-US" w:eastAsia="en-US" w:bidi="ar-SA"/>
        </w:rPr>
        <w:t xml:space="preserve">de sănătate </w:t>
      </w:r>
      <w:r w:rsidR="004A53E1" w:rsidRPr="00550827">
        <w:rPr>
          <w:rFonts w:ascii="Arial" w:eastAsiaTheme="minorHAnsi" w:hAnsi="Arial" w:cs="Arial"/>
          <w:bCs/>
          <w:kern w:val="0"/>
          <w:lang w:val="en-US" w:eastAsia="en-US" w:bidi="ar-SA"/>
        </w:rPr>
        <w:t xml:space="preserve">derulate </w:t>
      </w:r>
      <w:r w:rsidRPr="00550827">
        <w:rPr>
          <w:rFonts w:ascii="Arial" w:eastAsiaTheme="minorHAnsi" w:hAnsi="Arial" w:cs="Arial"/>
          <w:bCs/>
          <w:kern w:val="0"/>
          <w:lang w:val="en-US" w:eastAsia="en-US" w:bidi="ar-SA"/>
        </w:rPr>
        <w:t>de CAS Ilfov în anul 201</w:t>
      </w:r>
      <w:r w:rsidR="006C5C59" w:rsidRPr="00550827">
        <w:rPr>
          <w:rFonts w:ascii="Arial" w:eastAsiaTheme="minorHAnsi" w:hAnsi="Arial" w:cs="Arial"/>
          <w:bCs/>
          <w:kern w:val="0"/>
          <w:lang w:val="en-US" w:eastAsia="en-US" w:bidi="ar-SA"/>
        </w:rPr>
        <w:t>9</w:t>
      </w:r>
      <w:r w:rsidRPr="00550827">
        <w:rPr>
          <w:rFonts w:ascii="Arial" w:eastAsiaTheme="minorHAnsi" w:hAnsi="Arial" w:cs="Arial"/>
          <w:b/>
          <w:bCs/>
          <w:kern w:val="0"/>
          <w:lang w:val="en-US" w:eastAsia="en-US" w:bidi="ar-SA"/>
        </w:rPr>
        <w:t xml:space="preserve"> </w:t>
      </w:r>
      <w:r w:rsidR="00676A28" w:rsidRPr="00550827">
        <w:rPr>
          <w:rFonts w:ascii="Arial" w:eastAsiaTheme="minorHAnsi" w:hAnsi="Arial" w:cs="Arial"/>
          <w:kern w:val="0"/>
          <w:lang w:val="en-US" w:eastAsia="en-US" w:bidi="ar-SA"/>
        </w:rPr>
        <w:t>s</w:t>
      </w:r>
      <w:r w:rsidRPr="00550827">
        <w:rPr>
          <w:rFonts w:ascii="Arial" w:eastAsiaTheme="minorHAnsi" w:hAnsi="Arial" w:cs="Arial"/>
          <w:kern w:val="0"/>
          <w:lang w:val="en-US" w:eastAsia="en-US" w:bidi="ar-SA"/>
        </w:rPr>
        <w:t xml:space="preserve">-au desfăşurat </w:t>
      </w:r>
      <w:r w:rsidR="00676A28" w:rsidRPr="00550827">
        <w:rPr>
          <w:rFonts w:ascii="Arial" w:eastAsiaTheme="minorHAnsi" w:hAnsi="Arial" w:cs="Arial"/>
          <w:kern w:val="0"/>
          <w:lang w:val="en-US" w:eastAsia="en-US" w:bidi="ar-SA"/>
        </w:rPr>
        <w:t>ca urmare</w:t>
      </w:r>
      <w:r w:rsidR="004A53E1" w:rsidRPr="00550827">
        <w:rPr>
          <w:rFonts w:ascii="Arial" w:eastAsiaTheme="minorHAnsi" w:hAnsi="Arial" w:cs="Arial"/>
          <w:kern w:val="0"/>
          <w:lang w:val="en-US" w:eastAsia="en-US" w:bidi="ar-SA"/>
        </w:rPr>
        <w:t xml:space="preserve"> </w:t>
      </w:r>
      <w:r w:rsidR="00676A28" w:rsidRPr="00550827">
        <w:rPr>
          <w:rFonts w:ascii="Arial" w:eastAsiaTheme="minorHAnsi" w:hAnsi="Arial" w:cs="Arial"/>
          <w:kern w:val="0"/>
          <w:lang w:val="en-US" w:eastAsia="en-US" w:bidi="ar-SA"/>
        </w:rPr>
        <w:t xml:space="preserve">a contractelor încheiate cu </w:t>
      </w:r>
      <w:r w:rsidR="00550827" w:rsidRPr="00550827">
        <w:rPr>
          <w:rFonts w:ascii="Arial" w:eastAsiaTheme="minorHAnsi" w:hAnsi="Arial" w:cs="Arial"/>
          <w:b/>
          <w:kern w:val="0"/>
          <w:lang w:val="en-US" w:eastAsia="en-US" w:bidi="ar-SA"/>
        </w:rPr>
        <w:t>3</w:t>
      </w:r>
      <w:r w:rsidR="00676A28" w:rsidRPr="00550827">
        <w:rPr>
          <w:rFonts w:ascii="Arial" w:eastAsiaTheme="minorHAnsi" w:hAnsi="Arial" w:cs="Arial"/>
          <w:b/>
          <w:kern w:val="0"/>
          <w:lang w:val="en-US" w:eastAsia="en-US" w:bidi="ar-SA"/>
        </w:rPr>
        <w:t xml:space="preserve"> </w:t>
      </w:r>
      <w:r w:rsidR="00676A28" w:rsidRPr="00550827">
        <w:rPr>
          <w:rFonts w:ascii="Arial" w:eastAsiaTheme="minorHAnsi" w:hAnsi="Arial" w:cs="Arial"/>
          <w:kern w:val="0"/>
          <w:lang w:val="en-US" w:eastAsia="en-US" w:bidi="ar-SA"/>
        </w:rPr>
        <w:t>furnizori de asistenţă medicală spitalicească</w:t>
      </w:r>
      <w:r w:rsidR="004A53E1" w:rsidRPr="00550827">
        <w:rPr>
          <w:rFonts w:ascii="Arial" w:eastAsiaTheme="minorHAnsi" w:hAnsi="Arial" w:cs="Arial"/>
          <w:kern w:val="0"/>
          <w:lang w:val="en-US" w:eastAsia="en-US" w:bidi="ar-SA"/>
        </w:rPr>
        <w:t xml:space="preserve"> </w:t>
      </w:r>
      <w:r w:rsidR="00676A28" w:rsidRPr="00550827">
        <w:rPr>
          <w:rFonts w:ascii="Arial" w:eastAsiaTheme="minorHAnsi" w:hAnsi="Arial" w:cs="Arial"/>
          <w:kern w:val="0"/>
          <w:lang w:val="en-US" w:eastAsia="en-US" w:bidi="ar-SA"/>
        </w:rPr>
        <w:t xml:space="preserve"> și </w:t>
      </w:r>
      <w:r w:rsidR="004A53E1" w:rsidRPr="00550827">
        <w:rPr>
          <w:rFonts w:ascii="Arial" w:eastAsiaTheme="minorHAnsi" w:hAnsi="Arial" w:cs="Arial"/>
          <w:kern w:val="0"/>
          <w:lang w:val="en-US" w:eastAsia="en-US" w:bidi="ar-SA"/>
        </w:rPr>
        <w:t>7</w:t>
      </w:r>
      <w:r w:rsidR="00550827">
        <w:rPr>
          <w:rFonts w:ascii="Arial" w:eastAsiaTheme="minorHAnsi" w:hAnsi="Arial" w:cs="Arial"/>
          <w:kern w:val="0"/>
          <w:lang w:val="en-US" w:eastAsia="en-US" w:bidi="ar-SA"/>
        </w:rPr>
        <w:t>3</w:t>
      </w:r>
      <w:r w:rsidR="004A53E1" w:rsidRPr="00550827">
        <w:rPr>
          <w:rFonts w:ascii="Arial" w:eastAsiaTheme="minorHAnsi" w:hAnsi="Arial" w:cs="Arial"/>
          <w:kern w:val="0"/>
          <w:lang w:val="en-US" w:eastAsia="en-US" w:bidi="ar-SA"/>
        </w:rPr>
        <w:t xml:space="preserve"> furnizori de </w:t>
      </w:r>
      <w:r w:rsidR="00AE2123" w:rsidRPr="00550827">
        <w:rPr>
          <w:rFonts w:ascii="Arial" w:eastAsiaTheme="minorHAnsi" w:hAnsi="Arial" w:cs="Arial"/>
          <w:kern w:val="0"/>
          <w:lang w:val="en-US" w:eastAsia="en-US" w:bidi="ar-SA"/>
        </w:rPr>
        <w:t>medicamente</w:t>
      </w:r>
      <w:r w:rsidR="00676A28" w:rsidRPr="00550827">
        <w:rPr>
          <w:rFonts w:ascii="Arial" w:eastAsiaTheme="minorHAnsi" w:hAnsi="Arial" w:cs="Arial"/>
          <w:kern w:val="0"/>
          <w:lang w:val="en-US" w:eastAsia="en-US" w:bidi="ar-SA"/>
        </w:rPr>
        <w:t>.</w:t>
      </w:r>
    </w:p>
    <w:p w:rsidR="00676A28" w:rsidRPr="00173ECF" w:rsidRDefault="00676A28" w:rsidP="00E95CB0">
      <w:pPr>
        <w:pStyle w:val="ListParagraph"/>
        <w:widowControl/>
        <w:numPr>
          <w:ilvl w:val="0"/>
          <w:numId w:val="14"/>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r w:rsidRPr="00173ECF">
        <w:rPr>
          <w:rFonts w:ascii="Arial" w:eastAsiaTheme="minorHAnsi" w:hAnsi="Arial" w:cs="Arial"/>
          <w:b/>
          <w:bCs/>
          <w:kern w:val="0"/>
          <w:lang w:val="en-US" w:eastAsia="en-US" w:bidi="ar-SA"/>
        </w:rPr>
        <w:t xml:space="preserve">Programul </w:t>
      </w:r>
      <w:r w:rsidR="00AF2EEA" w:rsidRPr="00173ECF">
        <w:rPr>
          <w:rFonts w:ascii="Arial" w:eastAsiaTheme="minorHAnsi" w:hAnsi="Arial" w:cs="Arial"/>
          <w:b/>
          <w:bCs/>
          <w:kern w:val="0"/>
          <w:lang w:val="en-US" w:eastAsia="en-US" w:bidi="ar-SA"/>
        </w:rPr>
        <w:t xml:space="preserve">Național </w:t>
      </w:r>
      <w:r w:rsidRPr="00173ECF">
        <w:rPr>
          <w:rFonts w:ascii="Arial" w:eastAsiaTheme="minorHAnsi" w:hAnsi="Arial" w:cs="Arial"/>
          <w:b/>
          <w:bCs/>
          <w:kern w:val="0"/>
          <w:lang w:val="en-US" w:eastAsia="en-US" w:bidi="ar-SA"/>
        </w:rPr>
        <w:t xml:space="preserve">de diabet zaharat </w:t>
      </w:r>
      <w:r w:rsidRPr="00173ECF">
        <w:rPr>
          <w:rFonts w:ascii="Arial" w:eastAsiaTheme="minorHAnsi" w:hAnsi="Arial" w:cs="Arial"/>
          <w:kern w:val="0"/>
          <w:lang w:val="en-US" w:eastAsia="en-US" w:bidi="ar-SA"/>
        </w:rPr>
        <w:t>(determinarea hemoglobinei glicozilate) se</w:t>
      </w:r>
      <w:r w:rsidR="004A53E1" w:rsidRPr="00173ECF">
        <w:rPr>
          <w:rFonts w:ascii="Arial" w:eastAsiaTheme="minorHAnsi" w:hAnsi="Arial" w:cs="Arial"/>
          <w:kern w:val="0"/>
          <w:lang w:val="en-US" w:eastAsia="en-US" w:bidi="ar-SA"/>
        </w:rPr>
        <w:t xml:space="preserve"> </w:t>
      </w:r>
      <w:r w:rsidRPr="00173ECF">
        <w:rPr>
          <w:rFonts w:ascii="Arial" w:eastAsiaTheme="minorHAnsi" w:hAnsi="Arial" w:cs="Arial"/>
          <w:kern w:val="0"/>
          <w:szCs w:val="24"/>
          <w:lang w:val="en-US" w:eastAsia="en-US" w:bidi="ar-SA"/>
        </w:rPr>
        <w:t xml:space="preserve">desfaşoară în cadrul contractelor încheiate cu </w:t>
      </w:r>
      <w:r w:rsidRPr="00173ECF">
        <w:rPr>
          <w:rFonts w:ascii="Arial" w:eastAsiaTheme="minorHAnsi" w:hAnsi="Arial" w:cs="Arial"/>
          <w:kern w:val="0"/>
          <w:lang w:val="en-US" w:eastAsia="en-US" w:bidi="ar-SA"/>
        </w:rPr>
        <w:t>7</w:t>
      </w:r>
      <w:r w:rsidR="00857DE6" w:rsidRPr="00173ECF">
        <w:rPr>
          <w:rFonts w:ascii="Arial" w:eastAsiaTheme="minorHAnsi" w:hAnsi="Arial" w:cs="Arial"/>
          <w:kern w:val="0"/>
          <w:lang w:val="en-US" w:eastAsia="en-US" w:bidi="ar-SA"/>
        </w:rPr>
        <w:t>3</w:t>
      </w:r>
      <w:r w:rsidRPr="00173ECF">
        <w:rPr>
          <w:rFonts w:ascii="Arial" w:eastAsiaTheme="minorHAnsi" w:hAnsi="Arial" w:cs="Arial"/>
          <w:kern w:val="0"/>
          <w:szCs w:val="24"/>
          <w:lang w:val="en-US" w:eastAsia="en-US" w:bidi="ar-SA"/>
        </w:rPr>
        <w:t xml:space="preserve"> furnizori de </w:t>
      </w:r>
      <w:r w:rsidRPr="00173ECF">
        <w:rPr>
          <w:rFonts w:ascii="Arial" w:eastAsiaTheme="minorHAnsi" w:hAnsi="Arial" w:cs="Arial"/>
          <w:kern w:val="0"/>
          <w:lang w:val="en-US" w:eastAsia="en-US" w:bidi="ar-SA"/>
        </w:rPr>
        <w:t>medicamente</w:t>
      </w:r>
      <w:r w:rsidR="004A53E1" w:rsidRPr="00173ECF">
        <w:rPr>
          <w:rFonts w:ascii="Arial" w:eastAsiaTheme="minorHAnsi" w:hAnsi="Arial" w:cs="Arial"/>
          <w:kern w:val="0"/>
          <w:szCs w:val="24"/>
          <w:lang w:val="en-US" w:eastAsia="en-US" w:bidi="ar-SA"/>
        </w:rPr>
        <w:t>;</w:t>
      </w:r>
    </w:p>
    <w:p w:rsidR="00676A28" w:rsidRPr="00173ECF" w:rsidRDefault="00AF2EEA" w:rsidP="00E95CB0">
      <w:pPr>
        <w:pStyle w:val="ListParagraph"/>
        <w:widowControl/>
        <w:numPr>
          <w:ilvl w:val="0"/>
          <w:numId w:val="14"/>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r w:rsidRPr="00173ECF">
        <w:rPr>
          <w:rFonts w:ascii="Arial" w:eastAsiaTheme="minorHAnsi" w:hAnsi="Arial" w:cs="Arial"/>
          <w:b/>
          <w:bCs/>
          <w:kern w:val="0"/>
          <w:szCs w:val="24"/>
          <w:lang w:val="en-US" w:eastAsia="en-US" w:bidi="ar-SA"/>
        </w:rPr>
        <w:t>Programul</w:t>
      </w:r>
      <w:r w:rsidR="00676A28" w:rsidRPr="00173ECF">
        <w:rPr>
          <w:rFonts w:ascii="Arial" w:eastAsiaTheme="minorHAnsi" w:hAnsi="Arial" w:cs="Arial"/>
          <w:b/>
          <w:bCs/>
          <w:kern w:val="0"/>
          <w:szCs w:val="24"/>
          <w:lang w:val="en-US" w:eastAsia="en-US" w:bidi="ar-SA"/>
        </w:rPr>
        <w:t xml:space="preserve"> </w:t>
      </w:r>
      <w:r w:rsidRPr="00173ECF">
        <w:rPr>
          <w:rFonts w:ascii="Arial" w:eastAsiaTheme="minorHAnsi" w:hAnsi="Arial" w:cs="Arial"/>
          <w:b/>
          <w:bCs/>
          <w:kern w:val="0"/>
          <w:szCs w:val="24"/>
          <w:lang w:val="en-US" w:eastAsia="en-US" w:bidi="ar-SA"/>
        </w:rPr>
        <w:t>Național</w:t>
      </w:r>
      <w:r w:rsidR="00676A28" w:rsidRPr="00173ECF">
        <w:rPr>
          <w:rFonts w:ascii="Arial" w:eastAsiaTheme="minorHAnsi" w:hAnsi="Arial" w:cs="Arial"/>
          <w:b/>
          <w:bCs/>
          <w:kern w:val="0"/>
          <w:szCs w:val="24"/>
          <w:lang w:val="en-US" w:eastAsia="en-US" w:bidi="ar-SA"/>
        </w:rPr>
        <w:t xml:space="preserve"> </w:t>
      </w:r>
      <w:r w:rsidR="004A53E1" w:rsidRPr="00173ECF">
        <w:rPr>
          <w:rFonts w:ascii="Arial" w:eastAsiaTheme="minorHAnsi" w:hAnsi="Arial" w:cs="Arial"/>
          <w:b/>
          <w:bCs/>
          <w:kern w:val="0"/>
          <w:lang w:val="en-US" w:eastAsia="en-US" w:bidi="ar-SA"/>
        </w:rPr>
        <w:t>pentru transplant de organe, țesuturi și celule de origine umană</w:t>
      </w:r>
      <w:r w:rsidR="00676A28" w:rsidRPr="00173ECF">
        <w:rPr>
          <w:rFonts w:ascii="Arial" w:eastAsiaTheme="minorHAnsi" w:hAnsi="Arial" w:cs="Arial"/>
          <w:b/>
          <w:bCs/>
          <w:kern w:val="0"/>
          <w:szCs w:val="24"/>
          <w:lang w:val="en-US" w:eastAsia="en-US" w:bidi="ar-SA"/>
        </w:rPr>
        <w:t xml:space="preserve"> </w:t>
      </w:r>
      <w:r w:rsidR="00676A28" w:rsidRPr="00173ECF">
        <w:rPr>
          <w:rFonts w:ascii="Arial" w:eastAsiaTheme="minorHAnsi" w:hAnsi="Arial" w:cs="Arial"/>
          <w:kern w:val="0"/>
          <w:szCs w:val="24"/>
          <w:lang w:val="en-US" w:eastAsia="en-US" w:bidi="ar-SA"/>
        </w:rPr>
        <w:t>se desfăşoară</w:t>
      </w:r>
      <w:r w:rsidR="004A53E1" w:rsidRPr="00173ECF">
        <w:rPr>
          <w:rFonts w:ascii="Arial" w:eastAsiaTheme="minorHAnsi" w:hAnsi="Arial" w:cs="Arial"/>
          <w:kern w:val="0"/>
          <w:lang w:val="en-US" w:eastAsia="en-US" w:bidi="ar-SA"/>
        </w:rPr>
        <w:t xml:space="preserve"> ca urmare a contractelor încheiate cu 7</w:t>
      </w:r>
      <w:r w:rsidR="00857DE6" w:rsidRPr="00173ECF">
        <w:rPr>
          <w:rFonts w:ascii="Arial" w:eastAsiaTheme="minorHAnsi" w:hAnsi="Arial" w:cs="Arial"/>
          <w:kern w:val="0"/>
          <w:lang w:val="en-US" w:eastAsia="en-US" w:bidi="ar-SA"/>
        </w:rPr>
        <w:t>3</w:t>
      </w:r>
      <w:r w:rsidR="004A53E1" w:rsidRPr="00173ECF">
        <w:rPr>
          <w:rFonts w:ascii="Arial" w:eastAsiaTheme="minorHAnsi" w:hAnsi="Arial" w:cs="Arial"/>
          <w:kern w:val="0"/>
          <w:lang w:val="en-US" w:eastAsia="en-US" w:bidi="ar-SA"/>
        </w:rPr>
        <w:t xml:space="preserve"> de </w:t>
      </w:r>
      <w:r w:rsidR="004A53E1" w:rsidRPr="00173ECF">
        <w:rPr>
          <w:rFonts w:ascii="Arial" w:eastAsiaTheme="minorHAnsi" w:hAnsi="Arial" w:cs="Arial"/>
          <w:kern w:val="0"/>
          <w:szCs w:val="24"/>
          <w:lang w:val="en-US" w:eastAsia="en-US" w:bidi="ar-SA"/>
        </w:rPr>
        <w:t xml:space="preserve">furnizori de </w:t>
      </w:r>
      <w:r w:rsidR="004A53E1" w:rsidRPr="00173ECF">
        <w:rPr>
          <w:rFonts w:ascii="Arial" w:eastAsiaTheme="minorHAnsi" w:hAnsi="Arial" w:cs="Arial"/>
          <w:kern w:val="0"/>
          <w:lang w:val="en-US" w:eastAsia="en-US" w:bidi="ar-SA"/>
        </w:rPr>
        <w:t>medicamente;</w:t>
      </w:r>
    </w:p>
    <w:p w:rsidR="00676A28" w:rsidRPr="00173ECF" w:rsidRDefault="00AF2EEA" w:rsidP="00E95CB0">
      <w:pPr>
        <w:pStyle w:val="ListParagraph"/>
        <w:widowControl/>
        <w:numPr>
          <w:ilvl w:val="0"/>
          <w:numId w:val="14"/>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r w:rsidRPr="00173ECF">
        <w:rPr>
          <w:rFonts w:ascii="Arial" w:eastAsiaTheme="minorHAnsi" w:hAnsi="Arial" w:cs="Arial"/>
          <w:b/>
          <w:bCs/>
          <w:kern w:val="0"/>
          <w:lang w:val="en-US" w:eastAsia="en-US" w:bidi="ar-SA"/>
        </w:rPr>
        <w:t>Programul</w:t>
      </w:r>
      <w:r w:rsidR="004A53E1" w:rsidRPr="00173ECF">
        <w:rPr>
          <w:rFonts w:ascii="Arial" w:eastAsiaTheme="minorHAnsi" w:hAnsi="Arial" w:cs="Arial"/>
          <w:b/>
          <w:bCs/>
          <w:kern w:val="0"/>
          <w:lang w:val="en-US" w:eastAsia="en-US" w:bidi="ar-SA"/>
        </w:rPr>
        <w:t xml:space="preserve"> </w:t>
      </w:r>
      <w:r w:rsidRPr="00173ECF">
        <w:rPr>
          <w:rFonts w:ascii="Arial" w:eastAsiaTheme="minorHAnsi" w:hAnsi="Arial" w:cs="Arial"/>
          <w:b/>
          <w:bCs/>
          <w:kern w:val="0"/>
          <w:lang w:val="en-US" w:eastAsia="en-US" w:bidi="ar-SA"/>
        </w:rPr>
        <w:t xml:space="preserve">Național </w:t>
      </w:r>
      <w:r w:rsidR="004A53E1" w:rsidRPr="00173ECF">
        <w:rPr>
          <w:rFonts w:ascii="Arial" w:eastAsiaTheme="minorHAnsi" w:hAnsi="Arial" w:cs="Arial"/>
          <w:b/>
          <w:bCs/>
          <w:kern w:val="0"/>
          <w:lang w:val="en-US" w:eastAsia="en-US" w:bidi="ar-SA"/>
        </w:rPr>
        <w:t>de oncologie</w:t>
      </w:r>
      <w:r w:rsidR="00676A28" w:rsidRPr="00173ECF">
        <w:rPr>
          <w:rFonts w:ascii="Arial" w:eastAsiaTheme="minorHAnsi" w:hAnsi="Arial" w:cs="Arial"/>
          <w:b/>
          <w:bCs/>
          <w:kern w:val="0"/>
          <w:szCs w:val="24"/>
          <w:lang w:val="en-US" w:eastAsia="en-US" w:bidi="ar-SA"/>
        </w:rPr>
        <w:t xml:space="preserve"> </w:t>
      </w:r>
      <w:r w:rsidR="004A53E1" w:rsidRPr="00173ECF">
        <w:rPr>
          <w:rFonts w:ascii="Arial" w:eastAsiaTheme="minorHAnsi" w:hAnsi="Arial" w:cs="Arial"/>
          <w:kern w:val="0"/>
          <w:lang w:val="en-US" w:eastAsia="en-US" w:bidi="ar-SA"/>
        </w:rPr>
        <w:t xml:space="preserve">se desfăşoară ca </w:t>
      </w:r>
      <w:r w:rsidR="004A53E1" w:rsidRPr="00173ECF">
        <w:rPr>
          <w:rFonts w:ascii="Arial" w:eastAsiaTheme="minorHAnsi" w:hAnsi="Arial" w:cs="Arial"/>
          <w:kern w:val="0"/>
          <w:szCs w:val="24"/>
          <w:lang w:val="en-US" w:eastAsia="en-US" w:bidi="ar-SA"/>
        </w:rPr>
        <w:t>urmare a contractelor încheiate cu</w:t>
      </w:r>
      <w:r w:rsidR="004A53E1" w:rsidRPr="00173ECF">
        <w:rPr>
          <w:rFonts w:ascii="Arial" w:eastAsiaTheme="minorHAnsi" w:hAnsi="Arial" w:cs="Arial"/>
          <w:kern w:val="0"/>
          <w:lang w:val="en-US" w:eastAsia="en-US" w:bidi="ar-SA"/>
        </w:rPr>
        <w:t xml:space="preserve"> </w:t>
      </w:r>
      <w:r w:rsidR="00857DE6" w:rsidRPr="00173ECF">
        <w:rPr>
          <w:rFonts w:ascii="Arial" w:eastAsiaTheme="minorHAnsi" w:hAnsi="Arial" w:cs="Arial"/>
          <w:kern w:val="0"/>
          <w:lang w:val="en-US" w:eastAsia="en-US" w:bidi="ar-SA"/>
        </w:rPr>
        <w:t xml:space="preserve">3 </w:t>
      </w:r>
      <w:r w:rsidR="004A53E1" w:rsidRPr="00173ECF">
        <w:rPr>
          <w:rFonts w:ascii="Arial" w:eastAsiaTheme="minorHAnsi" w:hAnsi="Arial" w:cs="Arial"/>
          <w:kern w:val="0"/>
          <w:lang w:val="en-US" w:eastAsia="en-US" w:bidi="ar-SA"/>
        </w:rPr>
        <w:t xml:space="preserve">furnizori </w:t>
      </w:r>
      <w:r w:rsidR="004A53E1" w:rsidRPr="00173ECF">
        <w:rPr>
          <w:rFonts w:ascii="Arial" w:eastAsiaTheme="minorHAnsi" w:hAnsi="Arial" w:cs="Arial"/>
          <w:kern w:val="0"/>
          <w:szCs w:val="24"/>
          <w:lang w:val="en-US" w:eastAsia="en-US" w:bidi="ar-SA"/>
        </w:rPr>
        <w:t>de asistenţă medicală spitalicească</w:t>
      </w:r>
      <w:r w:rsidR="004A53E1" w:rsidRPr="00173ECF">
        <w:rPr>
          <w:rFonts w:ascii="Arial" w:eastAsiaTheme="minorHAnsi" w:hAnsi="Arial" w:cs="Arial"/>
          <w:kern w:val="0"/>
          <w:lang w:val="en-US" w:eastAsia="en-US" w:bidi="ar-SA"/>
        </w:rPr>
        <w:t xml:space="preserve"> și 7</w:t>
      </w:r>
      <w:r w:rsidR="00857DE6" w:rsidRPr="00173ECF">
        <w:rPr>
          <w:rFonts w:ascii="Arial" w:eastAsiaTheme="minorHAnsi" w:hAnsi="Arial" w:cs="Arial"/>
          <w:kern w:val="0"/>
          <w:lang w:val="en-US" w:eastAsia="en-US" w:bidi="ar-SA"/>
        </w:rPr>
        <w:t>3</w:t>
      </w:r>
      <w:r w:rsidR="004A53E1" w:rsidRPr="00173ECF">
        <w:rPr>
          <w:rFonts w:ascii="Arial" w:eastAsiaTheme="minorHAnsi" w:hAnsi="Arial" w:cs="Arial"/>
          <w:kern w:val="0"/>
          <w:lang w:val="en-US" w:eastAsia="en-US" w:bidi="ar-SA"/>
        </w:rPr>
        <w:t xml:space="preserve"> farmacii;</w:t>
      </w:r>
    </w:p>
    <w:p w:rsidR="004A53E1" w:rsidRPr="00173ECF" w:rsidRDefault="004A53E1" w:rsidP="00E95CB0">
      <w:pPr>
        <w:pStyle w:val="ListParagraph"/>
        <w:widowControl/>
        <w:numPr>
          <w:ilvl w:val="0"/>
          <w:numId w:val="14"/>
        </w:numPr>
        <w:suppressAutoHyphens w:val="0"/>
        <w:autoSpaceDE w:val="0"/>
        <w:autoSpaceDN w:val="0"/>
        <w:adjustRightInd w:val="0"/>
        <w:spacing w:line="276" w:lineRule="auto"/>
        <w:jc w:val="both"/>
        <w:rPr>
          <w:rFonts w:ascii="Arial" w:eastAsiaTheme="minorHAnsi" w:hAnsi="Arial" w:cs="Arial"/>
          <w:kern w:val="0"/>
          <w:lang w:val="en-US" w:eastAsia="en-US" w:bidi="ar-SA"/>
        </w:rPr>
      </w:pPr>
      <w:r w:rsidRPr="00173ECF">
        <w:rPr>
          <w:rFonts w:ascii="Arial" w:eastAsiaTheme="minorHAnsi" w:hAnsi="Arial" w:cs="Arial"/>
          <w:b/>
          <w:bCs/>
          <w:kern w:val="0"/>
          <w:lang w:val="en-US" w:eastAsia="en-US" w:bidi="ar-SA"/>
        </w:rPr>
        <w:t>P</w:t>
      </w:r>
      <w:r w:rsidR="00AF2EEA" w:rsidRPr="00173ECF">
        <w:rPr>
          <w:rFonts w:ascii="Arial" w:eastAsiaTheme="minorHAnsi" w:hAnsi="Arial" w:cs="Arial"/>
          <w:b/>
          <w:bCs/>
          <w:kern w:val="0"/>
          <w:lang w:val="en-US" w:eastAsia="en-US" w:bidi="ar-SA"/>
        </w:rPr>
        <w:t>rogramul</w:t>
      </w:r>
      <w:r w:rsidRPr="00173ECF">
        <w:rPr>
          <w:rFonts w:ascii="Arial" w:eastAsiaTheme="minorHAnsi" w:hAnsi="Arial" w:cs="Arial"/>
          <w:b/>
          <w:bCs/>
          <w:kern w:val="0"/>
          <w:lang w:val="en-US" w:eastAsia="en-US" w:bidi="ar-SA"/>
        </w:rPr>
        <w:t xml:space="preserve"> </w:t>
      </w:r>
      <w:r w:rsidR="00AF2EEA" w:rsidRPr="00173ECF">
        <w:rPr>
          <w:rFonts w:ascii="Arial" w:eastAsiaTheme="minorHAnsi" w:hAnsi="Arial" w:cs="Arial"/>
          <w:b/>
          <w:bCs/>
          <w:kern w:val="0"/>
          <w:lang w:val="en-US" w:eastAsia="en-US" w:bidi="ar-SA"/>
        </w:rPr>
        <w:t xml:space="preserve">Național </w:t>
      </w:r>
      <w:r w:rsidRPr="00173ECF">
        <w:rPr>
          <w:rFonts w:ascii="Arial" w:eastAsiaTheme="minorHAnsi" w:hAnsi="Arial" w:cs="Arial"/>
          <w:b/>
          <w:bCs/>
          <w:kern w:val="0"/>
          <w:lang w:val="en-US" w:eastAsia="en-US" w:bidi="ar-SA"/>
        </w:rPr>
        <w:t xml:space="preserve">de tratament pentru boli rare </w:t>
      </w:r>
      <w:r w:rsidRPr="00173ECF">
        <w:rPr>
          <w:rFonts w:ascii="Arial" w:eastAsiaTheme="minorHAnsi" w:hAnsi="Arial" w:cs="Arial"/>
          <w:kern w:val="0"/>
          <w:szCs w:val="24"/>
          <w:lang w:val="en-US" w:eastAsia="en-US" w:bidi="ar-SA"/>
        </w:rPr>
        <w:t>se desfăşoară</w:t>
      </w:r>
      <w:r w:rsidRPr="00173ECF">
        <w:rPr>
          <w:rFonts w:ascii="Arial" w:eastAsiaTheme="minorHAnsi" w:hAnsi="Arial" w:cs="Arial"/>
          <w:kern w:val="0"/>
          <w:lang w:val="en-US" w:eastAsia="en-US" w:bidi="ar-SA"/>
        </w:rPr>
        <w:t xml:space="preserve"> ca urmare a contractelor încheiate cu 7</w:t>
      </w:r>
      <w:r w:rsidR="00857DE6" w:rsidRPr="00173ECF">
        <w:rPr>
          <w:rFonts w:ascii="Arial" w:eastAsiaTheme="minorHAnsi" w:hAnsi="Arial" w:cs="Arial"/>
          <w:kern w:val="0"/>
          <w:lang w:val="en-US" w:eastAsia="en-US" w:bidi="ar-SA"/>
        </w:rPr>
        <w:t>3</w:t>
      </w:r>
      <w:r w:rsidRPr="00173ECF">
        <w:rPr>
          <w:rFonts w:ascii="Arial" w:eastAsiaTheme="minorHAnsi" w:hAnsi="Arial" w:cs="Arial"/>
          <w:kern w:val="0"/>
          <w:lang w:val="en-US" w:eastAsia="en-US" w:bidi="ar-SA"/>
        </w:rPr>
        <w:t xml:space="preserve"> de </w:t>
      </w:r>
      <w:r w:rsidRPr="00173ECF">
        <w:rPr>
          <w:rFonts w:ascii="Arial" w:eastAsiaTheme="minorHAnsi" w:hAnsi="Arial" w:cs="Arial"/>
          <w:kern w:val="0"/>
          <w:szCs w:val="24"/>
          <w:lang w:val="en-US" w:eastAsia="en-US" w:bidi="ar-SA"/>
        </w:rPr>
        <w:t xml:space="preserve">furnizori de </w:t>
      </w:r>
      <w:r w:rsidRPr="00173ECF">
        <w:rPr>
          <w:rFonts w:ascii="Arial" w:eastAsiaTheme="minorHAnsi" w:hAnsi="Arial" w:cs="Arial"/>
          <w:kern w:val="0"/>
          <w:lang w:val="en-US" w:eastAsia="en-US" w:bidi="ar-SA"/>
        </w:rPr>
        <w:t>medicamente.</w:t>
      </w:r>
    </w:p>
    <w:p w:rsidR="00BE0C76" w:rsidRPr="00B65699" w:rsidRDefault="00BE0C76" w:rsidP="00BE0C76">
      <w:pPr>
        <w:widowControl/>
        <w:suppressAutoHyphens w:val="0"/>
        <w:autoSpaceDE w:val="0"/>
        <w:autoSpaceDN w:val="0"/>
        <w:adjustRightInd w:val="0"/>
        <w:rPr>
          <w:rFonts w:ascii="Arial" w:eastAsiaTheme="minorHAnsi" w:hAnsi="Arial" w:cs="Arial"/>
          <w:color w:val="FF0000"/>
          <w:kern w:val="0"/>
          <w:lang w:val="en-US" w:eastAsia="en-US" w:bidi="ar-SA"/>
        </w:rPr>
      </w:pPr>
    </w:p>
    <w:p w:rsidR="000520C3" w:rsidRPr="00B65699" w:rsidRDefault="000520C3" w:rsidP="00291038">
      <w:pPr>
        <w:widowControl/>
        <w:suppressAutoHyphens w:val="0"/>
        <w:autoSpaceDE w:val="0"/>
        <w:autoSpaceDN w:val="0"/>
        <w:adjustRightInd w:val="0"/>
        <w:spacing w:line="276" w:lineRule="auto"/>
        <w:ind w:firstLine="360"/>
        <w:jc w:val="both"/>
        <w:rPr>
          <w:rFonts w:ascii="Arial" w:eastAsiaTheme="minorHAnsi" w:hAnsi="Arial" w:cs="Arial"/>
          <w:color w:val="FF0000"/>
          <w:kern w:val="0"/>
          <w:lang w:val="en-US" w:eastAsia="en-US" w:bidi="ar-SA"/>
        </w:rPr>
      </w:pPr>
    </w:p>
    <w:p w:rsidR="00BE0C76" w:rsidRPr="008A1DEF" w:rsidRDefault="00BE0C76" w:rsidP="00E95CB0">
      <w:pPr>
        <w:widowControl/>
        <w:suppressAutoHyphens w:val="0"/>
        <w:autoSpaceDE w:val="0"/>
        <w:autoSpaceDN w:val="0"/>
        <w:adjustRightInd w:val="0"/>
        <w:spacing w:line="276" w:lineRule="auto"/>
        <w:ind w:firstLine="360"/>
        <w:jc w:val="both"/>
        <w:rPr>
          <w:rFonts w:ascii="Arial" w:eastAsiaTheme="minorHAnsi" w:hAnsi="Arial" w:cs="Arial"/>
          <w:kern w:val="0"/>
          <w:lang w:val="en-US" w:eastAsia="en-US" w:bidi="ar-SA"/>
        </w:rPr>
      </w:pPr>
      <w:r w:rsidRPr="008A1DEF">
        <w:rPr>
          <w:rFonts w:ascii="Arial" w:eastAsiaTheme="minorHAnsi" w:hAnsi="Arial" w:cs="Arial"/>
          <w:kern w:val="0"/>
          <w:lang w:val="en-US" w:eastAsia="en-US" w:bidi="ar-SA"/>
        </w:rPr>
        <w:t xml:space="preserve">Referitor la </w:t>
      </w:r>
      <w:r w:rsidRPr="008A1DEF">
        <w:rPr>
          <w:rFonts w:ascii="Arial" w:eastAsiaTheme="minorHAnsi" w:hAnsi="Arial" w:cs="Arial"/>
          <w:b/>
          <w:bCs/>
          <w:kern w:val="0"/>
          <w:lang w:val="en-US" w:eastAsia="en-US" w:bidi="ar-SA"/>
        </w:rPr>
        <w:t xml:space="preserve">plăţile efectuate </w:t>
      </w:r>
      <w:r w:rsidRPr="008A1DEF">
        <w:rPr>
          <w:rFonts w:ascii="Arial" w:eastAsiaTheme="minorHAnsi" w:hAnsi="Arial" w:cs="Arial"/>
          <w:kern w:val="0"/>
          <w:lang w:val="en-US" w:eastAsia="en-US" w:bidi="ar-SA"/>
        </w:rPr>
        <w:t xml:space="preserve">de CAS Ilfov, pentru serviciile prestate/medicamentele eliberate către asiguraţi, în baza actelor aditionale/contractelor încheiate de CAS Ilfov cu furnizorii de servicii </w:t>
      </w:r>
      <w:r w:rsidR="004854A5" w:rsidRPr="008A1DEF">
        <w:rPr>
          <w:rFonts w:ascii="Arial" w:eastAsiaTheme="minorHAnsi" w:hAnsi="Arial" w:cs="Arial"/>
          <w:kern w:val="0"/>
          <w:lang w:val="en-US" w:eastAsia="en-US" w:bidi="ar-SA"/>
        </w:rPr>
        <w:t>medicale</w:t>
      </w:r>
      <w:r w:rsidRPr="008A1DEF">
        <w:rPr>
          <w:rFonts w:ascii="Arial" w:eastAsiaTheme="minorHAnsi" w:hAnsi="Arial" w:cs="Arial"/>
          <w:kern w:val="0"/>
          <w:lang w:val="en-US" w:eastAsia="en-US" w:bidi="ar-SA"/>
        </w:rPr>
        <w:t>, s-a achitat în anul 201</w:t>
      </w:r>
      <w:r w:rsidR="003D5EFE" w:rsidRPr="008A1DEF">
        <w:rPr>
          <w:rFonts w:ascii="Arial" w:eastAsiaTheme="minorHAnsi" w:hAnsi="Arial" w:cs="Arial"/>
          <w:kern w:val="0"/>
          <w:lang w:val="en-US" w:eastAsia="en-US" w:bidi="ar-SA"/>
        </w:rPr>
        <w:t>9</w:t>
      </w:r>
      <w:r w:rsidRPr="008A1DEF">
        <w:rPr>
          <w:rFonts w:ascii="Arial" w:eastAsiaTheme="minorHAnsi" w:hAnsi="Arial" w:cs="Arial"/>
          <w:kern w:val="0"/>
          <w:lang w:val="en-US" w:eastAsia="en-US" w:bidi="ar-SA"/>
        </w:rPr>
        <w:t xml:space="preserve"> suma de </w:t>
      </w:r>
      <w:r w:rsidR="003D5EFE" w:rsidRPr="008A1DEF">
        <w:rPr>
          <w:rFonts w:ascii="Arial" w:eastAsiaTheme="minorHAnsi" w:hAnsi="Arial" w:cs="Arial"/>
          <w:b/>
          <w:kern w:val="0"/>
          <w:lang w:val="en-US" w:eastAsia="en-US" w:bidi="ar-SA"/>
        </w:rPr>
        <w:t>326</w:t>
      </w:r>
      <w:r w:rsidRPr="008A1DEF">
        <w:rPr>
          <w:rFonts w:ascii="Arial" w:eastAsiaTheme="minorHAnsi" w:hAnsi="Arial" w:cs="Arial"/>
          <w:b/>
          <w:kern w:val="0"/>
          <w:lang w:val="en-US" w:eastAsia="en-US" w:bidi="ar-SA"/>
        </w:rPr>
        <w:t>.</w:t>
      </w:r>
      <w:r w:rsidR="003D5EFE" w:rsidRPr="008A1DEF">
        <w:rPr>
          <w:rFonts w:ascii="Arial" w:eastAsiaTheme="minorHAnsi" w:hAnsi="Arial" w:cs="Arial"/>
          <w:b/>
          <w:kern w:val="0"/>
          <w:lang w:val="en-US" w:eastAsia="en-US" w:bidi="ar-SA"/>
        </w:rPr>
        <w:t>060,3</w:t>
      </w:r>
      <w:r w:rsidR="00D5458D" w:rsidRPr="008A1DEF">
        <w:rPr>
          <w:rFonts w:ascii="Arial" w:eastAsiaTheme="minorHAnsi" w:hAnsi="Arial" w:cs="Arial"/>
          <w:b/>
          <w:kern w:val="0"/>
          <w:lang w:val="en-US" w:eastAsia="en-US" w:bidi="ar-SA"/>
        </w:rPr>
        <w:t>2</w:t>
      </w:r>
      <w:r w:rsidRPr="008A1DEF">
        <w:rPr>
          <w:rFonts w:ascii="Arial" w:eastAsiaTheme="minorHAnsi" w:hAnsi="Arial" w:cs="Arial"/>
          <w:b/>
          <w:kern w:val="0"/>
          <w:lang w:val="en-US" w:eastAsia="en-US" w:bidi="ar-SA"/>
        </w:rPr>
        <w:t xml:space="preserve"> </w:t>
      </w:r>
      <w:r w:rsidR="00D5458D" w:rsidRPr="008A1DEF">
        <w:rPr>
          <w:rFonts w:ascii="Arial" w:eastAsiaTheme="minorHAnsi" w:hAnsi="Arial" w:cs="Arial"/>
          <w:kern w:val="0"/>
          <w:lang w:val="en-US" w:eastAsia="en-US" w:bidi="ar-SA"/>
        </w:rPr>
        <w:t xml:space="preserve">mii </w:t>
      </w:r>
      <w:r w:rsidR="004854A5" w:rsidRPr="008A1DEF">
        <w:rPr>
          <w:rFonts w:ascii="Arial" w:eastAsiaTheme="minorHAnsi" w:hAnsi="Arial" w:cs="Arial"/>
          <w:kern w:val="0"/>
          <w:lang w:val="en-US" w:eastAsia="en-US" w:bidi="ar-SA"/>
        </w:rPr>
        <w:t>lei.</w:t>
      </w:r>
    </w:p>
    <w:p w:rsidR="000520C3" w:rsidRPr="008A1DEF" w:rsidRDefault="000520C3" w:rsidP="007C3DCE">
      <w:pPr>
        <w:widowControl/>
        <w:suppressAutoHyphens w:val="0"/>
        <w:autoSpaceDE w:val="0"/>
        <w:autoSpaceDN w:val="0"/>
        <w:adjustRightInd w:val="0"/>
        <w:spacing w:line="276" w:lineRule="auto"/>
        <w:ind w:firstLine="360"/>
        <w:rPr>
          <w:rFonts w:ascii="Arial" w:eastAsiaTheme="minorHAnsi" w:hAnsi="Arial" w:cs="Arial"/>
          <w:bCs/>
          <w:kern w:val="0"/>
          <w:lang w:eastAsia="en-US" w:bidi="ar-SA"/>
        </w:rPr>
      </w:pPr>
      <w:r w:rsidRPr="008A1DEF">
        <w:rPr>
          <w:rFonts w:ascii="Arial" w:eastAsiaTheme="minorHAnsi" w:hAnsi="Arial" w:cs="Arial"/>
          <w:bCs/>
          <w:kern w:val="0"/>
          <w:lang w:val="en-US" w:eastAsia="en-US" w:bidi="ar-SA"/>
        </w:rPr>
        <w:t>Legat de finan</w:t>
      </w:r>
      <w:r w:rsidRPr="008A1DEF">
        <w:rPr>
          <w:rFonts w:ascii="Arial" w:eastAsiaTheme="minorHAnsi" w:hAnsi="Arial" w:cs="Arial"/>
          <w:bCs/>
          <w:kern w:val="0"/>
          <w:lang w:eastAsia="en-US" w:bidi="ar-SA"/>
        </w:rPr>
        <w:t xml:space="preserve">țarea serviciilor medicale, trebuie menționat că, lunar, CAS Ilfov înaintează către CNAS solicitarea de deschidere de credite pentru </w:t>
      </w:r>
      <w:proofErr w:type="gramStart"/>
      <w:r w:rsidRPr="008A1DEF">
        <w:rPr>
          <w:rFonts w:ascii="Arial" w:eastAsiaTheme="minorHAnsi" w:hAnsi="Arial" w:cs="Arial"/>
          <w:bCs/>
          <w:kern w:val="0"/>
          <w:lang w:eastAsia="en-US" w:bidi="ar-SA"/>
        </w:rPr>
        <w:t>luna</w:t>
      </w:r>
      <w:proofErr w:type="gramEnd"/>
      <w:r w:rsidRPr="008A1DEF">
        <w:rPr>
          <w:rFonts w:ascii="Arial" w:eastAsiaTheme="minorHAnsi" w:hAnsi="Arial" w:cs="Arial"/>
          <w:bCs/>
          <w:kern w:val="0"/>
          <w:lang w:eastAsia="en-US" w:bidi="ar-SA"/>
        </w:rPr>
        <w:t xml:space="preserve"> următoare, solicitare care are în vedere următoarele:</w:t>
      </w:r>
    </w:p>
    <w:p w:rsidR="000520C3" w:rsidRPr="008A1DEF" w:rsidRDefault="000520C3" w:rsidP="000520C3">
      <w:pPr>
        <w:pStyle w:val="ListParagraph"/>
        <w:widowControl/>
        <w:numPr>
          <w:ilvl w:val="0"/>
          <w:numId w:val="10"/>
        </w:numPr>
        <w:suppressAutoHyphens w:val="0"/>
        <w:autoSpaceDE w:val="0"/>
        <w:autoSpaceDN w:val="0"/>
        <w:adjustRightInd w:val="0"/>
        <w:spacing w:line="276" w:lineRule="auto"/>
        <w:rPr>
          <w:rFonts w:ascii="Arial" w:eastAsiaTheme="minorHAnsi" w:hAnsi="Arial" w:cs="Arial"/>
          <w:bCs/>
          <w:kern w:val="0"/>
          <w:lang w:eastAsia="en-US" w:bidi="ar-SA"/>
        </w:rPr>
      </w:pPr>
      <w:r w:rsidRPr="008A1DEF">
        <w:rPr>
          <w:rFonts w:ascii="Arial" w:eastAsiaTheme="minorHAnsi" w:hAnsi="Arial" w:cs="Arial"/>
          <w:bCs/>
          <w:kern w:val="0"/>
          <w:lang w:eastAsia="en-US" w:bidi="ar-SA"/>
        </w:rPr>
        <w:t>Necesarul estimat de servicii ce urmează a fi realizat în luna în curs cu decontare în luna pentru care se solicită deschiderea de credite;</w:t>
      </w:r>
    </w:p>
    <w:p w:rsidR="000520C3" w:rsidRPr="008A1DEF" w:rsidRDefault="000520C3" w:rsidP="000520C3">
      <w:pPr>
        <w:pStyle w:val="ListParagraph"/>
        <w:widowControl/>
        <w:numPr>
          <w:ilvl w:val="0"/>
          <w:numId w:val="10"/>
        </w:numPr>
        <w:suppressAutoHyphens w:val="0"/>
        <w:autoSpaceDE w:val="0"/>
        <w:autoSpaceDN w:val="0"/>
        <w:adjustRightInd w:val="0"/>
        <w:spacing w:line="276" w:lineRule="auto"/>
        <w:rPr>
          <w:rFonts w:ascii="Arial" w:eastAsiaTheme="minorHAnsi" w:hAnsi="Arial" w:cs="Arial"/>
          <w:bCs/>
          <w:kern w:val="0"/>
          <w:lang w:eastAsia="en-US" w:bidi="ar-SA"/>
        </w:rPr>
      </w:pPr>
      <w:r w:rsidRPr="008A1DEF">
        <w:rPr>
          <w:rFonts w:ascii="Arial" w:eastAsiaTheme="minorHAnsi" w:hAnsi="Arial" w:cs="Arial"/>
          <w:bCs/>
          <w:kern w:val="0"/>
          <w:lang w:eastAsia="en-US" w:bidi="ar-SA"/>
        </w:rPr>
        <w:t>Soldul rămas de decontat din lunile anterioare (dacă este cazul);</w:t>
      </w:r>
    </w:p>
    <w:p w:rsidR="000520C3" w:rsidRPr="008A1DEF" w:rsidRDefault="000520C3" w:rsidP="000520C3">
      <w:pPr>
        <w:pStyle w:val="ListParagraph"/>
        <w:widowControl/>
        <w:numPr>
          <w:ilvl w:val="0"/>
          <w:numId w:val="10"/>
        </w:numPr>
        <w:suppressAutoHyphens w:val="0"/>
        <w:autoSpaceDE w:val="0"/>
        <w:autoSpaceDN w:val="0"/>
        <w:adjustRightInd w:val="0"/>
        <w:spacing w:line="276" w:lineRule="auto"/>
        <w:rPr>
          <w:rFonts w:ascii="Arial" w:eastAsiaTheme="minorHAnsi" w:hAnsi="Arial" w:cs="Arial"/>
          <w:bCs/>
          <w:kern w:val="0"/>
          <w:lang w:eastAsia="en-US" w:bidi="ar-SA"/>
        </w:rPr>
      </w:pPr>
      <w:r w:rsidRPr="008A1DEF">
        <w:rPr>
          <w:rFonts w:ascii="Arial" w:eastAsiaTheme="minorHAnsi" w:hAnsi="Arial" w:cs="Arial"/>
          <w:bCs/>
          <w:kern w:val="0"/>
          <w:lang w:eastAsia="en-US" w:bidi="ar-SA"/>
        </w:rPr>
        <w:t>Încadrarea în planul pe trimestru și în planul anual aprobat;</w:t>
      </w:r>
    </w:p>
    <w:p w:rsidR="000520C3" w:rsidRPr="008A1DEF" w:rsidRDefault="000520C3" w:rsidP="000520C3">
      <w:pPr>
        <w:pStyle w:val="ListParagraph"/>
        <w:widowControl/>
        <w:numPr>
          <w:ilvl w:val="0"/>
          <w:numId w:val="10"/>
        </w:numPr>
        <w:suppressAutoHyphens w:val="0"/>
        <w:autoSpaceDE w:val="0"/>
        <w:autoSpaceDN w:val="0"/>
        <w:adjustRightInd w:val="0"/>
        <w:spacing w:line="276" w:lineRule="auto"/>
        <w:rPr>
          <w:rFonts w:ascii="Arial" w:eastAsiaTheme="minorHAnsi" w:hAnsi="Arial" w:cs="Arial"/>
          <w:bCs/>
          <w:kern w:val="0"/>
          <w:lang w:eastAsia="en-US" w:bidi="ar-SA"/>
        </w:rPr>
      </w:pPr>
      <w:r w:rsidRPr="008A1DEF">
        <w:rPr>
          <w:rFonts w:ascii="Arial" w:eastAsiaTheme="minorHAnsi" w:hAnsi="Arial" w:cs="Arial"/>
          <w:bCs/>
          <w:kern w:val="0"/>
          <w:lang w:eastAsia="en-US" w:bidi="ar-SA"/>
        </w:rPr>
        <w:t>Termenele de plată prevăzute în contractele încheiate cu furnizorii de servicii medicale;</w:t>
      </w:r>
    </w:p>
    <w:p w:rsidR="000520C3" w:rsidRPr="008A1DEF" w:rsidRDefault="000520C3" w:rsidP="000520C3">
      <w:pPr>
        <w:pStyle w:val="ListParagraph"/>
        <w:widowControl/>
        <w:numPr>
          <w:ilvl w:val="0"/>
          <w:numId w:val="10"/>
        </w:numPr>
        <w:suppressAutoHyphens w:val="0"/>
        <w:autoSpaceDE w:val="0"/>
        <w:autoSpaceDN w:val="0"/>
        <w:adjustRightInd w:val="0"/>
        <w:spacing w:line="276" w:lineRule="auto"/>
        <w:rPr>
          <w:rFonts w:ascii="Arial" w:eastAsiaTheme="minorHAnsi" w:hAnsi="Arial" w:cs="Arial"/>
          <w:bCs/>
          <w:kern w:val="0"/>
          <w:lang w:eastAsia="en-US" w:bidi="ar-SA"/>
        </w:rPr>
      </w:pPr>
      <w:r w:rsidRPr="008A1DEF">
        <w:rPr>
          <w:rFonts w:ascii="Arial" w:eastAsiaTheme="minorHAnsi" w:hAnsi="Arial" w:cs="Arial"/>
          <w:bCs/>
          <w:kern w:val="0"/>
          <w:lang w:eastAsia="en-US" w:bidi="ar-SA"/>
        </w:rPr>
        <w:t>Valorile lunare de contract pentru fiecare categorie de furnizori.</w:t>
      </w:r>
    </w:p>
    <w:p w:rsidR="004A53E1" w:rsidRPr="00B65699" w:rsidRDefault="004A53E1" w:rsidP="00676A28">
      <w:pPr>
        <w:widowControl/>
        <w:suppressAutoHyphens w:val="0"/>
        <w:autoSpaceDE w:val="0"/>
        <w:autoSpaceDN w:val="0"/>
        <w:adjustRightInd w:val="0"/>
        <w:rPr>
          <w:rFonts w:ascii="Arial" w:eastAsiaTheme="minorHAnsi" w:hAnsi="Arial" w:cs="Arial"/>
          <w:color w:val="FF0000"/>
          <w:kern w:val="0"/>
          <w:lang w:val="en-US" w:eastAsia="en-US" w:bidi="ar-SA"/>
        </w:rPr>
      </w:pPr>
    </w:p>
    <w:p w:rsidR="000520C3" w:rsidRPr="00B65699" w:rsidRDefault="000520C3" w:rsidP="00676A28">
      <w:pPr>
        <w:widowControl/>
        <w:suppressAutoHyphens w:val="0"/>
        <w:autoSpaceDE w:val="0"/>
        <w:autoSpaceDN w:val="0"/>
        <w:adjustRightInd w:val="0"/>
        <w:rPr>
          <w:rFonts w:ascii="Arial" w:eastAsiaTheme="minorHAnsi" w:hAnsi="Arial" w:cs="Arial"/>
          <w:color w:val="FF0000"/>
          <w:kern w:val="0"/>
          <w:lang w:val="en-US" w:eastAsia="en-US" w:bidi="ar-SA"/>
        </w:rPr>
      </w:pPr>
    </w:p>
    <w:p w:rsidR="00450CD7" w:rsidRPr="000352BA" w:rsidRDefault="00E51F15" w:rsidP="00E51F15">
      <w:pPr>
        <w:widowControl/>
        <w:suppressAutoHyphens w:val="0"/>
        <w:autoSpaceDE w:val="0"/>
        <w:autoSpaceDN w:val="0"/>
        <w:adjustRightInd w:val="0"/>
        <w:jc w:val="center"/>
        <w:rPr>
          <w:rFonts w:ascii="Arial" w:eastAsiaTheme="minorHAnsi" w:hAnsi="Arial" w:cs="Arial"/>
          <w:b/>
          <w:kern w:val="0"/>
          <w:lang w:val="en-US" w:eastAsia="en-US" w:bidi="ar-SA"/>
        </w:rPr>
      </w:pPr>
      <w:r w:rsidRPr="000352BA">
        <w:rPr>
          <w:rFonts w:ascii="Arial" w:eastAsiaTheme="minorHAnsi" w:hAnsi="Arial" w:cs="Arial"/>
          <w:b/>
          <w:kern w:val="0"/>
          <w:lang w:val="en-US" w:eastAsia="en-US" w:bidi="ar-SA"/>
        </w:rPr>
        <w:t>SITUAŢIA EXECUŢIEI BUGETULUI FONDULUI NAŢIONAL UNIC DE ASIGURĂRI SOCIALE DE SĂNĂTATE ÎN ANUL 201</w:t>
      </w:r>
      <w:r w:rsidR="0067348A" w:rsidRPr="000352BA">
        <w:rPr>
          <w:rFonts w:ascii="Arial" w:eastAsiaTheme="minorHAnsi" w:hAnsi="Arial" w:cs="Arial"/>
          <w:b/>
          <w:kern w:val="0"/>
          <w:lang w:val="en-US" w:eastAsia="en-US" w:bidi="ar-SA"/>
        </w:rPr>
        <w:t>9</w:t>
      </w:r>
    </w:p>
    <w:p w:rsidR="00E51F15" w:rsidRPr="000352BA" w:rsidRDefault="00E51F15" w:rsidP="00676A28">
      <w:pPr>
        <w:widowControl/>
        <w:suppressAutoHyphens w:val="0"/>
        <w:autoSpaceDE w:val="0"/>
        <w:autoSpaceDN w:val="0"/>
        <w:adjustRightInd w:val="0"/>
        <w:rPr>
          <w:rFonts w:ascii="Arial" w:eastAsiaTheme="minorHAnsi" w:hAnsi="Arial" w:cs="Arial"/>
          <w:b/>
          <w:kern w:val="0"/>
          <w:lang w:val="en-US" w:eastAsia="en-US" w:bidi="ar-SA"/>
        </w:rPr>
      </w:pPr>
    </w:p>
    <w:p w:rsidR="00B35F89" w:rsidRPr="00B65699" w:rsidRDefault="00B35F89" w:rsidP="00676A28">
      <w:pPr>
        <w:widowControl/>
        <w:suppressAutoHyphens w:val="0"/>
        <w:autoSpaceDE w:val="0"/>
        <w:autoSpaceDN w:val="0"/>
        <w:adjustRightInd w:val="0"/>
        <w:rPr>
          <w:rFonts w:ascii="Arial" w:eastAsiaTheme="minorHAnsi" w:hAnsi="Arial" w:cs="Arial"/>
          <w:b/>
          <w:color w:val="FF0000"/>
          <w:kern w:val="0"/>
          <w:lang w:val="en-US" w:eastAsia="en-US" w:bidi="ar-SA"/>
        </w:rPr>
      </w:pPr>
    </w:p>
    <w:tbl>
      <w:tblPr>
        <w:tblStyle w:val="TableGrid"/>
        <w:tblW w:w="0" w:type="auto"/>
        <w:tblLook w:val="04A0" w:firstRow="1" w:lastRow="0" w:firstColumn="1" w:lastColumn="0" w:noHBand="0" w:noVBand="1"/>
      </w:tblPr>
      <w:tblGrid>
        <w:gridCol w:w="3936"/>
        <w:gridCol w:w="2126"/>
        <w:gridCol w:w="1843"/>
        <w:gridCol w:w="2268"/>
      </w:tblGrid>
      <w:tr w:rsidR="00B65699" w:rsidRPr="00B65699" w:rsidTr="00E51F15">
        <w:trPr>
          <w:trHeight w:val="853"/>
        </w:trPr>
        <w:tc>
          <w:tcPr>
            <w:tcW w:w="3936" w:type="dxa"/>
            <w:vAlign w:val="center"/>
          </w:tcPr>
          <w:p w:rsidR="00002D47" w:rsidRPr="000352BA" w:rsidRDefault="00E51F15" w:rsidP="00002D47">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DENUMIRE INDICATOR</w:t>
            </w:r>
          </w:p>
        </w:tc>
        <w:tc>
          <w:tcPr>
            <w:tcW w:w="2126" w:type="dxa"/>
            <w:vAlign w:val="center"/>
          </w:tcPr>
          <w:p w:rsidR="00002D47" w:rsidRPr="000352BA" w:rsidRDefault="00E51F15" w:rsidP="00002D47">
            <w:pPr>
              <w:widowControl/>
              <w:suppressAutoHyphens w:val="0"/>
              <w:autoSpaceDE w:val="0"/>
              <w:autoSpaceDN w:val="0"/>
              <w:adjustRightInd w:val="0"/>
              <w:jc w:val="center"/>
              <w:rPr>
                <w:rFonts w:ascii="Arial" w:eastAsiaTheme="minorHAnsi" w:hAnsi="Arial" w:cs="Arial"/>
                <w:b/>
                <w:bCs/>
                <w:kern w:val="0"/>
                <w:sz w:val="18"/>
                <w:szCs w:val="18"/>
                <w:lang w:val="en-US" w:eastAsia="en-US" w:bidi="ar-SA"/>
              </w:rPr>
            </w:pPr>
            <w:r w:rsidRPr="000352BA">
              <w:rPr>
                <w:rFonts w:ascii="Arial" w:eastAsiaTheme="minorHAnsi" w:hAnsi="Arial" w:cs="Arial"/>
                <w:b/>
                <w:bCs/>
                <w:kern w:val="0"/>
                <w:sz w:val="18"/>
                <w:szCs w:val="18"/>
                <w:lang w:val="en-US" w:eastAsia="en-US" w:bidi="ar-SA"/>
              </w:rPr>
              <w:t>PREVEDERI APROBATE PE</w:t>
            </w:r>
          </w:p>
          <w:p w:rsidR="00002D47" w:rsidRPr="000352BA" w:rsidRDefault="00E51F15" w:rsidP="00002D47">
            <w:pPr>
              <w:widowControl/>
              <w:suppressAutoHyphens w:val="0"/>
              <w:autoSpaceDE w:val="0"/>
              <w:autoSpaceDN w:val="0"/>
              <w:adjustRightInd w:val="0"/>
              <w:jc w:val="center"/>
              <w:rPr>
                <w:rFonts w:ascii="Arial" w:eastAsiaTheme="minorHAnsi" w:hAnsi="Arial" w:cs="Arial"/>
                <w:b/>
                <w:bCs/>
                <w:kern w:val="0"/>
                <w:sz w:val="18"/>
                <w:szCs w:val="18"/>
                <w:lang w:val="en-US" w:eastAsia="en-US" w:bidi="ar-SA"/>
              </w:rPr>
            </w:pPr>
            <w:r w:rsidRPr="000352BA">
              <w:rPr>
                <w:rFonts w:ascii="Arial" w:eastAsiaTheme="minorHAnsi" w:hAnsi="Arial" w:cs="Arial"/>
                <w:b/>
                <w:bCs/>
                <w:kern w:val="0"/>
                <w:sz w:val="18"/>
                <w:szCs w:val="18"/>
                <w:lang w:val="en-US" w:eastAsia="en-US" w:bidi="ar-SA"/>
              </w:rPr>
              <w:t>ANUL 201</w:t>
            </w:r>
            <w:r w:rsidR="0067348A" w:rsidRPr="000352BA">
              <w:rPr>
                <w:rFonts w:ascii="Arial" w:eastAsiaTheme="minorHAnsi" w:hAnsi="Arial" w:cs="Arial"/>
                <w:b/>
                <w:bCs/>
                <w:kern w:val="0"/>
                <w:sz w:val="18"/>
                <w:szCs w:val="18"/>
                <w:lang w:val="en-US" w:eastAsia="en-US" w:bidi="ar-SA"/>
              </w:rPr>
              <w:t>9</w:t>
            </w:r>
          </w:p>
          <w:p w:rsidR="00002D47" w:rsidRPr="000352BA" w:rsidRDefault="00E51F15" w:rsidP="00002D47">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 mii lei -</w:t>
            </w:r>
          </w:p>
        </w:tc>
        <w:tc>
          <w:tcPr>
            <w:tcW w:w="1843" w:type="dxa"/>
            <w:vAlign w:val="center"/>
          </w:tcPr>
          <w:p w:rsidR="00002D47" w:rsidRPr="000352BA" w:rsidRDefault="00E51F15" w:rsidP="00002D47">
            <w:pPr>
              <w:widowControl/>
              <w:suppressAutoHyphens w:val="0"/>
              <w:autoSpaceDE w:val="0"/>
              <w:autoSpaceDN w:val="0"/>
              <w:adjustRightInd w:val="0"/>
              <w:jc w:val="center"/>
              <w:rPr>
                <w:rFonts w:ascii="Arial" w:eastAsiaTheme="minorHAnsi" w:hAnsi="Arial" w:cs="Arial"/>
                <w:b/>
                <w:bCs/>
                <w:kern w:val="0"/>
                <w:sz w:val="18"/>
                <w:szCs w:val="18"/>
                <w:lang w:val="en-US" w:eastAsia="en-US" w:bidi="ar-SA"/>
              </w:rPr>
            </w:pPr>
            <w:r w:rsidRPr="000352BA">
              <w:rPr>
                <w:rFonts w:ascii="Arial" w:eastAsiaTheme="minorHAnsi" w:hAnsi="Arial" w:cs="Arial"/>
                <w:b/>
                <w:bCs/>
                <w:kern w:val="0"/>
                <w:sz w:val="18"/>
                <w:szCs w:val="18"/>
                <w:lang w:val="en-US" w:eastAsia="en-US" w:bidi="ar-SA"/>
              </w:rPr>
              <w:t>REALIZĂRI AN 201</w:t>
            </w:r>
            <w:r w:rsidR="0067348A" w:rsidRPr="000352BA">
              <w:rPr>
                <w:rFonts w:ascii="Arial" w:eastAsiaTheme="minorHAnsi" w:hAnsi="Arial" w:cs="Arial"/>
                <w:b/>
                <w:bCs/>
                <w:kern w:val="0"/>
                <w:sz w:val="18"/>
                <w:szCs w:val="18"/>
                <w:lang w:val="en-US" w:eastAsia="en-US" w:bidi="ar-SA"/>
              </w:rPr>
              <w:t>9</w:t>
            </w:r>
          </w:p>
          <w:p w:rsidR="00002D47" w:rsidRPr="000352BA" w:rsidRDefault="00E51F15" w:rsidP="00002D47">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 mii lei –</w:t>
            </w:r>
          </w:p>
        </w:tc>
        <w:tc>
          <w:tcPr>
            <w:tcW w:w="2268" w:type="dxa"/>
            <w:vAlign w:val="center"/>
          </w:tcPr>
          <w:p w:rsidR="00002D47" w:rsidRPr="000352BA" w:rsidRDefault="00E51F15" w:rsidP="0067348A">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REALIZĂRI AN 2018 FAŢĂ DE PREVEDERI AN 201</w:t>
            </w:r>
            <w:r w:rsidR="0067348A" w:rsidRPr="000352BA">
              <w:rPr>
                <w:rFonts w:ascii="Arial" w:eastAsiaTheme="minorHAnsi" w:hAnsi="Arial" w:cs="Arial"/>
                <w:b/>
                <w:bCs/>
                <w:kern w:val="0"/>
                <w:sz w:val="18"/>
                <w:szCs w:val="18"/>
                <w:lang w:val="en-US" w:eastAsia="en-US" w:bidi="ar-SA"/>
              </w:rPr>
              <w:t>9</w:t>
            </w:r>
            <w:r w:rsidRPr="000352BA">
              <w:rPr>
                <w:rFonts w:ascii="Arial" w:eastAsiaTheme="minorHAnsi" w:hAnsi="Arial" w:cs="Arial"/>
                <w:b/>
                <w:bCs/>
                <w:kern w:val="0"/>
                <w:sz w:val="18"/>
                <w:szCs w:val="18"/>
                <w:lang w:val="en-US" w:eastAsia="en-US" w:bidi="ar-SA"/>
              </w:rPr>
              <w:t xml:space="preserve"> (%)</w:t>
            </w:r>
          </w:p>
        </w:tc>
      </w:tr>
      <w:tr w:rsidR="00B65699" w:rsidRPr="00B65699" w:rsidTr="00E51F15">
        <w:tc>
          <w:tcPr>
            <w:tcW w:w="3936" w:type="dxa"/>
          </w:tcPr>
          <w:p w:rsidR="00002D47" w:rsidRPr="000352BA" w:rsidRDefault="00002D47" w:rsidP="00002D47">
            <w:pPr>
              <w:widowControl/>
              <w:suppressAutoHyphens w:val="0"/>
              <w:autoSpaceDE w:val="0"/>
              <w:autoSpaceDN w:val="0"/>
              <w:adjustRightInd w:val="0"/>
              <w:jc w:val="center"/>
              <w:rPr>
                <w:rFonts w:ascii="Arial" w:eastAsiaTheme="minorHAnsi" w:hAnsi="Arial" w:cs="Arial"/>
                <w:b/>
                <w:kern w:val="0"/>
                <w:sz w:val="18"/>
                <w:szCs w:val="18"/>
                <w:lang w:val="en-US" w:eastAsia="en-US" w:bidi="ar-SA"/>
              </w:rPr>
            </w:pPr>
            <w:r w:rsidRPr="000352BA">
              <w:rPr>
                <w:rFonts w:ascii="Arial" w:eastAsiaTheme="minorHAnsi" w:hAnsi="Arial" w:cs="Arial"/>
                <w:b/>
                <w:kern w:val="0"/>
                <w:sz w:val="18"/>
                <w:szCs w:val="18"/>
                <w:lang w:val="en-US" w:eastAsia="en-US" w:bidi="ar-SA"/>
              </w:rPr>
              <w:t>1</w:t>
            </w:r>
          </w:p>
        </w:tc>
        <w:tc>
          <w:tcPr>
            <w:tcW w:w="2126" w:type="dxa"/>
          </w:tcPr>
          <w:p w:rsidR="00002D47" w:rsidRPr="000352BA" w:rsidRDefault="00002D47" w:rsidP="00002D47">
            <w:pPr>
              <w:widowControl/>
              <w:suppressAutoHyphens w:val="0"/>
              <w:autoSpaceDE w:val="0"/>
              <w:autoSpaceDN w:val="0"/>
              <w:adjustRightInd w:val="0"/>
              <w:jc w:val="center"/>
              <w:rPr>
                <w:rFonts w:ascii="Arial" w:eastAsiaTheme="minorHAnsi" w:hAnsi="Arial" w:cs="Arial"/>
                <w:b/>
                <w:kern w:val="0"/>
                <w:sz w:val="18"/>
                <w:szCs w:val="18"/>
                <w:lang w:val="en-US" w:eastAsia="en-US" w:bidi="ar-SA"/>
              </w:rPr>
            </w:pPr>
            <w:r w:rsidRPr="000352BA">
              <w:rPr>
                <w:rFonts w:ascii="Arial" w:eastAsiaTheme="minorHAnsi" w:hAnsi="Arial" w:cs="Arial"/>
                <w:b/>
                <w:kern w:val="0"/>
                <w:sz w:val="18"/>
                <w:szCs w:val="18"/>
                <w:lang w:val="en-US" w:eastAsia="en-US" w:bidi="ar-SA"/>
              </w:rPr>
              <w:t>2</w:t>
            </w:r>
          </w:p>
        </w:tc>
        <w:tc>
          <w:tcPr>
            <w:tcW w:w="1843" w:type="dxa"/>
          </w:tcPr>
          <w:p w:rsidR="00002D47" w:rsidRPr="000352BA" w:rsidRDefault="00002D47" w:rsidP="00002D47">
            <w:pPr>
              <w:widowControl/>
              <w:suppressAutoHyphens w:val="0"/>
              <w:autoSpaceDE w:val="0"/>
              <w:autoSpaceDN w:val="0"/>
              <w:adjustRightInd w:val="0"/>
              <w:jc w:val="center"/>
              <w:rPr>
                <w:rFonts w:ascii="Arial" w:eastAsiaTheme="minorHAnsi" w:hAnsi="Arial" w:cs="Arial"/>
                <w:b/>
                <w:kern w:val="0"/>
                <w:sz w:val="18"/>
                <w:szCs w:val="18"/>
                <w:lang w:val="en-US" w:eastAsia="en-US" w:bidi="ar-SA"/>
              </w:rPr>
            </w:pPr>
            <w:r w:rsidRPr="000352BA">
              <w:rPr>
                <w:rFonts w:ascii="Arial" w:eastAsiaTheme="minorHAnsi" w:hAnsi="Arial" w:cs="Arial"/>
                <w:b/>
                <w:kern w:val="0"/>
                <w:sz w:val="18"/>
                <w:szCs w:val="18"/>
                <w:lang w:val="en-US" w:eastAsia="en-US" w:bidi="ar-SA"/>
              </w:rPr>
              <w:t>3</w:t>
            </w:r>
          </w:p>
        </w:tc>
        <w:tc>
          <w:tcPr>
            <w:tcW w:w="2268" w:type="dxa"/>
          </w:tcPr>
          <w:p w:rsidR="00002D47" w:rsidRPr="000352BA" w:rsidRDefault="00002D47" w:rsidP="00002D47">
            <w:pPr>
              <w:widowControl/>
              <w:suppressAutoHyphens w:val="0"/>
              <w:autoSpaceDE w:val="0"/>
              <w:autoSpaceDN w:val="0"/>
              <w:adjustRightInd w:val="0"/>
              <w:jc w:val="center"/>
              <w:rPr>
                <w:rFonts w:ascii="Arial" w:eastAsiaTheme="minorHAnsi" w:hAnsi="Arial" w:cs="Arial"/>
                <w:b/>
                <w:kern w:val="0"/>
                <w:sz w:val="18"/>
                <w:szCs w:val="18"/>
                <w:lang w:val="en-US" w:eastAsia="en-US" w:bidi="ar-SA"/>
              </w:rPr>
            </w:pPr>
            <w:r w:rsidRPr="000352BA">
              <w:rPr>
                <w:rFonts w:ascii="Arial" w:eastAsiaTheme="minorHAnsi" w:hAnsi="Arial" w:cs="Arial"/>
                <w:b/>
                <w:kern w:val="0"/>
                <w:sz w:val="18"/>
                <w:szCs w:val="18"/>
                <w:lang w:val="en-US" w:eastAsia="en-US" w:bidi="ar-SA"/>
              </w:rPr>
              <w:t>4=3/2</w:t>
            </w:r>
          </w:p>
        </w:tc>
      </w:tr>
      <w:tr w:rsidR="00B65699" w:rsidRPr="00B65699" w:rsidTr="00905070">
        <w:tc>
          <w:tcPr>
            <w:tcW w:w="3936" w:type="dxa"/>
            <w:vAlign w:val="center"/>
          </w:tcPr>
          <w:p w:rsidR="00002D47" w:rsidRPr="000352BA" w:rsidRDefault="00002D47" w:rsidP="00342C08">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VENITURI - TOTAL</w:t>
            </w:r>
          </w:p>
        </w:tc>
        <w:tc>
          <w:tcPr>
            <w:tcW w:w="2126" w:type="dxa"/>
            <w:vAlign w:val="center"/>
          </w:tcPr>
          <w:p w:rsidR="00002D47" w:rsidRPr="0067348A" w:rsidRDefault="0067348A"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67348A">
              <w:rPr>
                <w:rFonts w:ascii="Arial" w:eastAsiaTheme="minorHAnsi" w:hAnsi="Arial" w:cs="Arial"/>
                <w:kern w:val="0"/>
                <w:sz w:val="18"/>
                <w:szCs w:val="18"/>
                <w:lang w:val="en-US" w:eastAsia="en-US" w:bidi="ar-SA"/>
              </w:rPr>
              <w:t>469.939,12</w:t>
            </w:r>
          </w:p>
        </w:tc>
        <w:tc>
          <w:tcPr>
            <w:tcW w:w="1843" w:type="dxa"/>
            <w:vAlign w:val="center"/>
          </w:tcPr>
          <w:p w:rsidR="00002D47" w:rsidRPr="0067348A" w:rsidRDefault="0067348A"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67348A">
              <w:rPr>
                <w:rFonts w:ascii="Arial" w:eastAsiaTheme="minorHAnsi" w:hAnsi="Arial" w:cs="Arial"/>
                <w:kern w:val="0"/>
                <w:sz w:val="18"/>
                <w:szCs w:val="18"/>
                <w:lang w:val="en-US" w:eastAsia="en-US" w:bidi="ar-SA"/>
              </w:rPr>
              <w:t>718.828,23</w:t>
            </w:r>
          </w:p>
        </w:tc>
        <w:tc>
          <w:tcPr>
            <w:tcW w:w="2268" w:type="dxa"/>
            <w:vAlign w:val="center"/>
          </w:tcPr>
          <w:p w:rsidR="00002D47" w:rsidRPr="0067348A" w:rsidRDefault="00D93F31" w:rsidP="0067348A">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67348A">
              <w:rPr>
                <w:rFonts w:ascii="Arial" w:eastAsiaTheme="minorHAnsi" w:hAnsi="Arial" w:cs="Arial"/>
                <w:kern w:val="0"/>
                <w:sz w:val="18"/>
                <w:szCs w:val="18"/>
                <w:lang w:val="en-US" w:eastAsia="en-US" w:bidi="ar-SA"/>
              </w:rPr>
              <w:t>1</w:t>
            </w:r>
            <w:r w:rsidR="0067348A" w:rsidRPr="0067348A">
              <w:rPr>
                <w:rFonts w:ascii="Arial" w:eastAsiaTheme="minorHAnsi" w:hAnsi="Arial" w:cs="Arial"/>
                <w:kern w:val="0"/>
                <w:sz w:val="18"/>
                <w:szCs w:val="18"/>
                <w:lang w:val="en-US" w:eastAsia="en-US" w:bidi="ar-SA"/>
              </w:rPr>
              <w:t>52,96</w:t>
            </w:r>
            <w:r w:rsidRPr="0067348A">
              <w:rPr>
                <w:rFonts w:ascii="Arial" w:eastAsiaTheme="minorHAnsi" w:hAnsi="Arial" w:cs="Arial"/>
                <w:kern w:val="0"/>
                <w:sz w:val="18"/>
                <w:szCs w:val="18"/>
                <w:lang w:val="en-US" w:eastAsia="en-US" w:bidi="ar-SA"/>
              </w:rPr>
              <w:t>%</w:t>
            </w:r>
          </w:p>
        </w:tc>
      </w:tr>
      <w:tr w:rsidR="00B65699" w:rsidRPr="00B65699" w:rsidTr="00905070">
        <w:tc>
          <w:tcPr>
            <w:tcW w:w="3936" w:type="dxa"/>
            <w:vAlign w:val="center"/>
          </w:tcPr>
          <w:p w:rsidR="00002D47" w:rsidRPr="000352BA" w:rsidRDefault="00002D47" w:rsidP="00342C08">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TOTAL CHELTUIELI, din care :</w:t>
            </w:r>
          </w:p>
        </w:tc>
        <w:tc>
          <w:tcPr>
            <w:tcW w:w="2126" w:type="dxa"/>
            <w:vAlign w:val="center"/>
          </w:tcPr>
          <w:p w:rsidR="00002D47" w:rsidRPr="00F8227F" w:rsidRDefault="00F8227F" w:rsidP="00F8227F">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F8227F">
              <w:rPr>
                <w:rFonts w:ascii="Arial" w:eastAsiaTheme="minorHAnsi" w:hAnsi="Arial" w:cs="Arial"/>
                <w:kern w:val="0"/>
                <w:sz w:val="18"/>
                <w:szCs w:val="18"/>
                <w:lang w:val="en-US" w:eastAsia="en-US" w:bidi="ar-SA"/>
              </w:rPr>
              <w:t>327</w:t>
            </w:r>
            <w:r w:rsidR="00905070" w:rsidRPr="00F8227F">
              <w:rPr>
                <w:rFonts w:ascii="Arial" w:eastAsiaTheme="minorHAnsi" w:hAnsi="Arial" w:cs="Arial"/>
                <w:kern w:val="0"/>
                <w:sz w:val="18"/>
                <w:szCs w:val="18"/>
                <w:lang w:val="en-US" w:eastAsia="en-US" w:bidi="ar-SA"/>
              </w:rPr>
              <w:t>.</w:t>
            </w:r>
            <w:r w:rsidRPr="00F8227F">
              <w:rPr>
                <w:rFonts w:ascii="Arial" w:eastAsiaTheme="minorHAnsi" w:hAnsi="Arial" w:cs="Arial"/>
                <w:kern w:val="0"/>
                <w:sz w:val="18"/>
                <w:szCs w:val="18"/>
                <w:lang w:val="en-US" w:eastAsia="en-US" w:bidi="ar-SA"/>
              </w:rPr>
              <w:t>202.58</w:t>
            </w:r>
          </w:p>
        </w:tc>
        <w:tc>
          <w:tcPr>
            <w:tcW w:w="1843" w:type="dxa"/>
            <w:vAlign w:val="center"/>
          </w:tcPr>
          <w:p w:rsidR="00002D47" w:rsidRPr="00F8227F" w:rsidRDefault="00F8227F"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F8227F">
              <w:rPr>
                <w:rFonts w:ascii="Arial" w:eastAsiaTheme="minorHAnsi" w:hAnsi="Arial" w:cs="Arial"/>
                <w:kern w:val="0"/>
                <w:sz w:val="18"/>
                <w:szCs w:val="18"/>
                <w:lang w:val="en-US" w:eastAsia="en-US" w:bidi="ar-SA"/>
              </w:rPr>
              <w:t>326.060,32</w:t>
            </w:r>
          </w:p>
        </w:tc>
        <w:tc>
          <w:tcPr>
            <w:tcW w:w="2268" w:type="dxa"/>
            <w:vAlign w:val="center"/>
          </w:tcPr>
          <w:p w:rsidR="00002D47" w:rsidRPr="00F8227F" w:rsidRDefault="00A2660B" w:rsidP="00F8227F">
            <w:pPr>
              <w:widowControl/>
              <w:suppressAutoHyphens w:val="0"/>
              <w:autoSpaceDE w:val="0"/>
              <w:autoSpaceDN w:val="0"/>
              <w:adjustRightInd w:val="0"/>
              <w:jc w:val="center"/>
              <w:rPr>
                <w:rFonts w:ascii="Arial" w:eastAsiaTheme="minorHAnsi" w:hAnsi="Arial" w:cs="Arial"/>
                <w:kern w:val="0"/>
                <w:sz w:val="18"/>
                <w:szCs w:val="18"/>
                <w:lang w:eastAsia="en-US" w:bidi="ar-SA"/>
              </w:rPr>
            </w:pPr>
            <w:r w:rsidRPr="00F8227F">
              <w:rPr>
                <w:rFonts w:ascii="Arial" w:eastAsiaTheme="minorHAnsi" w:hAnsi="Arial" w:cs="Arial"/>
                <w:kern w:val="0"/>
                <w:sz w:val="18"/>
                <w:szCs w:val="18"/>
                <w:lang w:val="en-US" w:eastAsia="en-US" w:bidi="ar-SA"/>
              </w:rPr>
              <w:t>99</w:t>
            </w:r>
            <w:r w:rsidR="00F8227F" w:rsidRPr="00F8227F">
              <w:rPr>
                <w:rFonts w:ascii="Arial" w:eastAsiaTheme="minorHAnsi" w:hAnsi="Arial" w:cs="Arial"/>
                <w:kern w:val="0"/>
                <w:sz w:val="18"/>
                <w:szCs w:val="18"/>
                <w:lang w:eastAsia="en-US" w:bidi="ar-SA"/>
              </w:rPr>
              <w:t>,65</w:t>
            </w:r>
            <w:r w:rsidRPr="00F8227F">
              <w:rPr>
                <w:rFonts w:ascii="Arial" w:eastAsiaTheme="minorHAnsi" w:hAnsi="Arial" w:cs="Arial"/>
                <w:kern w:val="0"/>
                <w:sz w:val="18"/>
                <w:szCs w:val="18"/>
                <w:lang w:eastAsia="en-US" w:bidi="ar-SA"/>
              </w:rPr>
              <w:t>%</w:t>
            </w:r>
          </w:p>
        </w:tc>
      </w:tr>
      <w:tr w:rsidR="00B65699" w:rsidRPr="00B65699" w:rsidTr="00905070">
        <w:trPr>
          <w:trHeight w:val="240"/>
        </w:trPr>
        <w:tc>
          <w:tcPr>
            <w:tcW w:w="3936" w:type="dxa"/>
            <w:vAlign w:val="center"/>
          </w:tcPr>
          <w:p w:rsidR="00002D47" w:rsidRPr="000352BA" w:rsidRDefault="00002D47" w:rsidP="00342C08">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A. CHELTUIELI PENTRU SĂNĂTATE</w:t>
            </w:r>
          </w:p>
        </w:tc>
        <w:tc>
          <w:tcPr>
            <w:tcW w:w="2126" w:type="dxa"/>
            <w:vAlign w:val="center"/>
          </w:tcPr>
          <w:p w:rsidR="00002D47" w:rsidRPr="006C7460" w:rsidRDefault="006C7460"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6C7460">
              <w:rPr>
                <w:rFonts w:ascii="Arial" w:eastAsiaTheme="minorHAnsi" w:hAnsi="Arial" w:cs="Arial"/>
                <w:kern w:val="0"/>
                <w:sz w:val="18"/>
                <w:szCs w:val="18"/>
                <w:lang w:val="en-US" w:eastAsia="en-US" w:bidi="ar-SA"/>
              </w:rPr>
              <w:t>278.415,03</w:t>
            </w:r>
          </w:p>
        </w:tc>
        <w:tc>
          <w:tcPr>
            <w:tcW w:w="1843" w:type="dxa"/>
            <w:vAlign w:val="center"/>
          </w:tcPr>
          <w:p w:rsidR="00002D47" w:rsidRPr="006C7460" w:rsidRDefault="006C7460"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6C7460">
              <w:rPr>
                <w:rFonts w:ascii="Arial" w:eastAsiaTheme="minorHAnsi" w:hAnsi="Arial" w:cs="Arial"/>
                <w:kern w:val="0"/>
                <w:sz w:val="18"/>
                <w:szCs w:val="18"/>
                <w:lang w:val="en-US" w:eastAsia="en-US" w:bidi="ar-SA"/>
              </w:rPr>
              <w:t>277.276,11</w:t>
            </w:r>
          </w:p>
        </w:tc>
        <w:tc>
          <w:tcPr>
            <w:tcW w:w="2268" w:type="dxa"/>
            <w:vAlign w:val="center"/>
          </w:tcPr>
          <w:p w:rsidR="00002D47" w:rsidRPr="006C7460" w:rsidRDefault="00A2660B" w:rsidP="006C746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6C7460">
              <w:rPr>
                <w:rFonts w:ascii="Arial" w:eastAsiaTheme="minorHAnsi" w:hAnsi="Arial" w:cs="Arial"/>
                <w:kern w:val="0"/>
                <w:sz w:val="18"/>
                <w:szCs w:val="18"/>
                <w:lang w:val="en-US" w:eastAsia="en-US" w:bidi="ar-SA"/>
              </w:rPr>
              <w:t>99,</w:t>
            </w:r>
            <w:r w:rsidR="006C7460" w:rsidRPr="006C7460">
              <w:rPr>
                <w:rFonts w:ascii="Arial" w:eastAsiaTheme="minorHAnsi" w:hAnsi="Arial" w:cs="Arial"/>
                <w:kern w:val="0"/>
                <w:sz w:val="18"/>
                <w:szCs w:val="18"/>
                <w:lang w:val="en-US" w:eastAsia="en-US" w:bidi="ar-SA"/>
              </w:rPr>
              <w:t>59</w:t>
            </w:r>
            <w:r w:rsidRPr="006C7460">
              <w:rPr>
                <w:rFonts w:ascii="Arial" w:eastAsiaTheme="minorHAnsi" w:hAnsi="Arial" w:cs="Arial"/>
                <w:kern w:val="0"/>
                <w:sz w:val="18"/>
                <w:szCs w:val="18"/>
                <w:lang w:val="en-US" w:eastAsia="en-US" w:bidi="ar-SA"/>
              </w:rPr>
              <w:t>%</w:t>
            </w:r>
          </w:p>
        </w:tc>
      </w:tr>
      <w:tr w:rsidR="00B65699" w:rsidRPr="00B65699" w:rsidTr="00905070">
        <w:trPr>
          <w:trHeight w:val="458"/>
        </w:trPr>
        <w:tc>
          <w:tcPr>
            <w:tcW w:w="3936" w:type="dxa"/>
            <w:vAlign w:val="center"/>
          </w:tcPr>
          <w:p w:rsidR="00002D47" w:rsidRPr="000352BA" w:rsidRDefault="00002D47" w:rsidP="00342C08">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0352BA">
              <w:rPr>
                <w:rFonts w:ascii="Arial" w:eastAsiaTheme="minorHAnsi" w:hAnsi="Arial" w:cs="Arial"/>
                <w:bCs/>
                <w:kern w:val="0"/>
                <w:sz w:val="18"/>
                <w:szCs w:val="18"/>
                <w:lang w:val="en-US" w:eastAsia="en-US" w:bidi="ar-SA"/>
              </w:rPr>
              <w:t xml:space="preserve">- </w:t>
            </w:r>
            <w:proofErr w:type="gramStart"/>
            <w:r w:rsidRPr="000352BA">
              <w:rPr>
                <w:rFonts w:ascii="Arial" w:eastAsiaTheme="minorHAnsi" w:hAnsi="Arial" w:cs="Arial"/>
                <w:bCs/>
                <w:i/>
                <w:kern w:val="0"/>
                <w:sz w:val="18"/>
                <w:szCs w:val="18"/>
                <w:lang w:val="en-US" w:eastAsia="en-US" w:bidi="ar-SA"/>
              </w:rPr>
              <w:t>cheltuie</w:t>
            </w:r>
            <w:r w:rsidR="00342C08" w:rsidRPr="000352BA">
              <w:rPr>
                <w:rFonts w:ascii="Arial" w:eastAsiaTheme="minorHAnsi" w:hAnsi="Arial" w:cs="Arial"/>
                <w:bCs/>
                <w:i/>
                <w:kern w:val="0"/>
                <w:sz w:val="18"/>
                <w:szCs w:val="18"/>
                <w:lang w:val="en-US" w:eastAsia="en-US" w:bidi="ar-SA"/>
              </w:rPr>
              <w:t>li</w:t>
            </w:r>
            <w:proofErr w:type="gramEnd"/>
            <w:r w:rsidR="00342C08" w:rsidRPr="000352BA">
              <w:rPr>
                <w:rFonts w:ascii="Arial" w:eastAsiaTheme="minorHAnsi" w:hAnsi="Arial" w:cs="Arial"/>
                <w:bCs/>
                <w:i/>
                <w:kern w:val="0"/>
                <w:sz w:val="18"/>
                <w:szCs w:val="18"/>
                <w:lang w:val="en-US" w:eastAsia="en-US" w:bidi="ar-SA"/>
              </w:rPr>
              <w:t xml:space="preserve"> pentru materiale şi prestări </w:t>
            </w:r>
            <w:r w:rsidRPr="000352BA">
              <w:rPr>
                <w:rFonts w:ascii="Arial" w:eastAsiaTheme="minorHAnsi" w:hAnsi="Arial" w:cs="Arial"/>
                <w:bCs/>
                <w:i/>
                <w:kern w:val="0"/>
                <w:sz w:val="18"/>
                <w:szCs w:val="18"/>
                <w:lang w:val="en-US" w:eastAsia="en-US" w:bidi="ar-SA"/>
              </w:rPr>
              <w:t>de</w:t>
            </w:r>
            <w:r w:rsidR="00342C08" w:rsidRPr="000352BA">
              <w:rPr>
                <w:rFonts w:ascii="Arial" w:eastAsiaTheme="minorHAnsi" w:hAnsi="Arial" w:cs="Arial"/>
                <w:bCs/>
                <w:i/>
                <w:kern w:val="0"/>
                <w:sz w:val="18"/>
                <w:szCs w:val="18"/>
                <w:lang w:val="en-US" w:eastAsia="en-US" w:bidi="ar-SA"/>
              </w:rPr>
              <w:t xml:space="preserve">        </w:t>
            </w:r>
            <w:r w:rsidRPr="000352BA">
              <w:rPr>
                <w:rFonts w:ascii="Arial" w:eastAsiaTheme="minorHAnsi" w:hAnsi="Arial" w:cs="Arial"/>
                <w:bCs/>
                <w:i/>
                <w:kern w:val="0"/>
                <w:sz w:val="18"/>
                <w:szCs w:val="18"/>
                <w:lang w:val="en-US" w:eastAsia="en-US" w:bidi="ar-SA"/>
              </w:rPr>
              <w:t>servicii cu caracter medical.</w:t>
            </w:r>
          </w:p>
        </w:tc>
        <w:tc>
          <w:tcPr>
            <w:tcW w:w="2126" w:type="dxa"/>
            <w:vAlign w:val="center"/>
          </w:tcPr>
          <w:p w:rsidR="00002D47" w:rsidRPr="001C3DE8" w:rsidRDefault="001C3DE8"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1C3DE8">
              <w:rPr>
                <w:rFonts w:ascii="Arial" w:eastAsiaTheme="minorHAnsi" w:hAnsi="Arial" w:cs="Arial"/>
                <w:kern w:val="0"/>
                <w:sz w:val="18"/>
                <w:szCs w:val="18"/>
                <w:lang w:val="en-US" w:eastAsia="en-US" w:bidi="ar-SA"/>
              </w:rPr>
              <w:t>217.997.27</w:t>
            </w:r>
          </w:p>
        </w:tc>
        <w:tc>
          <w:tcPr>
            <w:tcW w:w="1843" w:type="dxa"/>
            <w:vAlign w:val="center"/>
          </w:tcPr>
          <w:p w:rsidR="00002D47" w:rsidRPr="001C3DE8" w:rsidRDefault="001C3DE8"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1C3DE8">
              <w:rPr>
                <w:rFonts w:ascii="Arial" w:eastAsiaTheme="minorHAnsi" w:hAnsi="Arial" w:cs="Arial"/>
                <w:kern w:val="0"/>
                <w:sz w:val="18"/>
                <w:szCs w:val="18"/>
                <w:lang w:val="en-US" w:eastAsia="en-US" w:bidi="ar-SA"/>
              </w:rPr>
              <w:t>217.938,79</w:t>
            </w:r>
          </w:p>
        </w:tc>
        <w:tc>
          <w:tcPr>
            <w:tcW w:w="2268" w:type="dxa"/>
            <w:vAlign w:val="center"/>
          </w:tcPr>
          <w:p w:rsidR="00002D47" w:rsidRPr="001C3DE8" w:rsidRDefault="00A2660B" w:rsidP="001C3DE8">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1C3DE8">
              <w:rPr>
                <w:rFonts w:ascii="Arial" w:eastAsiaTheme="minorHAnsi" w:hAnsi="Arial" w:cs="Arial"/>
                <w:kern w:val="0"/>
                <w:sz w:val="18"/>
                <w:szCs w:val="18"/>
                <w:lang w:val="en-US" w:eastAsia="en-US" w:bidi="ar-SA"/>
              </w:rPr>
              <w:t>99,9</w:t>
            </w:r>
            <w:r w:rsidR="001C3DE8" w:rsidRPr="001C3DE8">
              <w:rPr>
                <w:rFonts w:ascii="Arial" w:eastAsiaTheme="minorHAnsi" w:hAnsi="Arial" w:cs="Arial"/>
                <w:kern w:val="0"/>
                <w:sz w:val="18"/>
                <w:szCs w:val="18"/>
                <w:lang w:val="en-US" w:eastAsia="en-US" w:bidi="ar-SA"/>
              </w:rPr>
              <w:t>7</w:t>
            </w:r>
            <w:r w:rsidRPr="001C3DE8">
              <w:rPr>
                <w:rFonts w:ascii="Arial" w:eastAsiaTheme="minorHAnsi" w:hAnsi="Arial" w:cs="Arial"/>
                <w:kern w:val="0"/>
                <w:sz w:val="18"/>
                <w:szCs w:val="18"/>
                <w:lang w:val="en-US" w:eastAsia="en-US" w:bidi="ar-SA"/>
              </w:rPr>
              <w:t>%</w:t>
            </w:r>
          </w:p>
        </w:tc>
      </w:tr>
      <w:tr w:rsidR="00B65699" w:rsidRPr="00B65699" w:rsidTr="0065541C">
        <w:tc>
          <w:tcPr>
            <w:tcW w:w="3936" w:type="dxa"/>
            <w:vAlign w:val="center"/>
          </w:tcPr>
          <w:p w:rsidR="00002D47" w:rsidRPr="000352BA" w:rsidRDefault="00342C08" w:rsidP="0065541C">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CHELTUIELI</w:t>
            </w:r>
            <w:r w:rsidR="00002D47" w:rsidRPr="000352BA">
              <w:rPr>
                <w:rFonts w:ascii="Arial" w:eastAsiaTheme="minorHAnsi" w:hAnsi="Arial" w:cs="Arial"/>
                <w:b/>
                <w:bCs/>
                <w:kern w:val="0"/>
                <w:sz w:val="18"/>
                <w:szCs w:val="18"/>
                <w:lang w:val="en-US" w:eastAsia="en-US" w:bidi="ar-SA"/>
              </w:rPr>
              <w:t xml:space="preserve"> </w:t>
            </w:r>
            <w:r w:rsidRPr="000352BA">
              <w:rPr>
                <w:rFonts w:ascii="Arial" w:eastAsiaTheme="minorHAnsi" w:hAnsi="Arial" w:cs="Arial"/>
                <w:b/>
                <w:bCs/>
                <w:kern w:val="0"/>
                <w:sz w:val="18"/>
                <w:szCs w:val="18"/>
                <w:lang w:val="en-US" w:eastAsia="en-US" w:bidi="ar-SA"/>
              </w:rPr>
              <w:t>DE ADMINISTRARE</w:t>
            </w:r>
            <w:r w:rsidR="00002D47" w:rsidRPr="000352BA">
              <w:rPr>
                <w:rFonts w:ascii="Arial" w:eastAsiaTheme="minorHAnsi" w:hAnsi="Arial" w:cs="Arial"/>
                <w:b/>
                <w:bCs/>
                <w:kern w:val="0"/>
                <w:sz w:val="18"/>
                <w:szCs w:val="18"/>
                <w:lang w:val="en-US" w:eastAsia="en-US" w:bidi="ar-SA"/>
              </w:rPr>
              <w:t xml:space="preserve"> </w:t>
            </w:r>
            <w:r w:rsidRPr="000352BA">
              <w:rPr>
                <w:rFonts w:ascii="Arial" w:eastAsiaTheme="minorHAnsi" w:hAnsi="Arial" w:cs="Arial"/>
                <w:b/>
                <w:bCs/>
                <w:kern w:val="0"/>
                <w:sz w:val="18"/>
                <w:szCs w:val="18"/>
                <w:lang w:val="en-US" w:eastAsia="en-US" w:bidi="ar-SA"/>
              </w:rPr>
              <w:t>A FONDULUI</w:t>
            </w:r>
            <w:r w:rsidR="00002D47" w:rsidRPr="000352BA">
              <w:rPr>
                <w:rFonts w:ascii="Arial" w:eastAsiaTheme="minorHAnsi" w:hAnsi="Arial" w:cs="Arial"/>
                <w:b/>
                <w:bCs/>
                <w:kern w:val="0"/>
                <w:sz w:val="18"/>
                <w:szCs w:val="18"/>
                <w:lang w:val="en-US" w:eastAsia="en-US" w:bidi="ar-SA"/>
              </w:rPr>
              <w:t xml:space="preserve"> :</w:t>
            </w:r>
          </w:p>
        </w:tc>
        <w:tc>
          <w:tcPr>
            <w:tcW w:w="2126" w:type="dxa"/>
            <w:vAlign w:val="center"/>
          </w:tcPr>
          <w:p w:rsidR="00002D47" w:rsidRPr="00192B94" w:rsidRDefault="00192B94"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192B94">
              <w:rPr>
                <w:rFonts w:ascii="Arial" w:eastAsiaTheme="minorHAnsi" w:hAnsi="Arial" w:cs="Arial"/>
                <w:kern w:val="0"/>
                <w:sz w:val="18"/>
                <w:szCs w:val="18"/>
                <w:lang w:val="en-US" w:eastAsia="en-US" w:bidi="ar-SA"/>
              </w:rPr>
              <w:t>9.431,0</w:t>
            </w:r>
            <w:r w:rsidR="00905070" w:rsidRPr="00192B94">
              <w:rPr>
                <w:rFonts w:ascii="Arial" w:eastAsiaTheme="minorHAnsi" w:hAnsi="Arial" w:cs="Arial"/>
                <w:kern w:val="0"/>
                <w:sz w:val="18"/>
                <w:szCs w:val="18"/>
                <w:lang w:val="en-US" w:eastAsia="en-US" w:bidi="ar-SA"/>
              </w:rPr>
              <w:t>0</w:t>
            </w:r>
          </w:p>
        </w:tc>
        <w:tc>
          <w:tcPr>
            <w:tcW w:w="1843" w:type="dxa"/>
            <w:vAlign w:val="center"/>
          </w:tcPr>
          <w:p w:rsidR="00002D47" w:rsidRPr="00192B94" w:rsidRDefault="00192B94"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192B94">
              <w:rPr>
                <w:rFonts w:ascii="Arial" w:eastAsiaTheme="minorHAnsi" w:hAnsi="Arial" w:cs="Arial"/>
                <w:kern w:val="0"/>
                <w:sz w:val="18"/>
                <w:szCs w:val="18"/>
                <w:lang w:val="en-US" w:eastAsia="en-US" w:bidi="ar-SA"/>
              </w:rPr>
              <w:t>9.373,08</w:t>
            </w:r>
          </w:p>
        </w:tc>
        <w:tc>
          <w:tcPr>
            <w:tcW w:w="2268" w:type="dxa"/>
            <w:vAlign w:val="center"/>
          </w:tcPr>
          <w:p w:rsidR="00002D47" w:rsidRPr="00192B94" w:rsidRDefault="00192B94" w:rsidP="00192B94">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192B94">
              <w:rPr>
                <w:rFonts w:ascii="Arial" w:eastAsiaTheme="minorHAnsi" w:hAnsi="Arial" w:cs="Arial"/>
                <w:kern w:val="0"/>
                <w:sz w:val="18"/>
                <w:szCs w:val="18"/>
                <w:lang w:val="en-US" w:eastAsia="en-US" w:bidi="ar-SA"/>
              </w:rPr>
              <w:t>99,39</w:t>
            </w:r>
            <w:r w:rsidR="00A2660B" w:rsidRPr="00192B94">
              <w:rPr>
                <w:rFonts w:ascii="Arial" w:eastAsiaTheme="minorHAnsi" w:hAnsi="Arial" w:cs="Arial"/>
                <w:kern w:val="0"/>
                <w:sz w:val="18"/>
                <w:szCs w:val="18"/>
                <w:lang w:val="en-US" w:eastAsia="en-US" w:bidi="ar-SA"/>
              </w:rPr>
              <w:t>%</w:t>
            </w:r>
          </w:p>
        </w:tc>
      </w:tr>
      <w:tr w:rsidR="00B65699" w:rsidRPr="00B65699" w:rsidTr="0065541C">
        <w:trPr>
          <w:trHeight w:val="322"/>
        </w:trPr>
        <w:tc>
          <w:tcPr>
            <w:tcW w:w="3936" w:type="dxa"/>
            <w:vAlign w:val="center"/>
          </w:tcPr>
          <w:p w:rsidR="00002D47" w:rsidRPr="000352BA" w:rsidRDefault="00002D47" w:rsidP="0065541C">
            <w:pPr>
              <w:widowControl/>
              <w:suppressAutoHyphens w:val="0"/>
              <w:autoSpaceDE w:val="0"/>
              <w:autoSpaceDN w:val="0"/>
              <w:adjustRightInd w:val="0"/>
              <w:spacing w:line="360" w:lineRule="auto"/>
              <w:jc w:val="center"/>
              <w:rPr>
                <w:rFonts w:ascii="Arial" w:eastAsiaTheme="minorHAnsi" w:hAnsi="Arial" w:cs="Arial"/>
                <w:i/>
                <w:kern w:val="0"/>
                <w:sz w:val="18"/>
                <w:szCs w:val="18"/>
                <w:lang w:val="en-US" w:eastAsia="en-US" w:bidi="ar-SA"/>
              </w:rPr>
            </w:pPr>
            <w:r w:rsidRPr="000352BA">
              <w:rPr>
                <w:rFonts w:ascii="Arial" w:eastAsiaTheme="minorHAnsi" w:hAnsi="Arial" w:cs="Arial"/>
                <w:i/>
                <w:kern w:val="0"/>
                <w:sz w:val="18"/>
                <w:szCs w:val="18"/>
                <w:lang w:val="en-US" w:eastAsia="en-US" w:bidi="ar-SA"/>
              </w:rPr>
              <w:t xml:space="preserve">- </w:t>
            </w:r>
            <w:proofErr w:type="gramStart"/>
            <w:r w:rsidRPr="000352BA">
              <w:rPr>
                <w:rFonts w:ascii="Arial" w:eastAsiaTheme="minorHAnsi" w:hAnsi="Arial" w:cs="Arial"/>
                <w:i/>
                <w:kern w:val="0"/>
                <w:sz w:val="18"/>
                <w:szCs w:val="18"/>
                <w:lang w:val="en-US" w:eastAsia="en-US" w:bidi="ar-SA"/>
              </w:rPr>
              <w:t>cheltuieli</w:t>
            </w:r>
            <w:proofErr w:type="gramEnd"/>
            <w:r w:rsidRPr="000352BA">
              <w:rPr>
                <w:rFonts w:ascii="Arial" w:eastAsiaTheme="minorHAnsi" w:hAnsi="Arial" w:cs="Arial"/>
                <w:i/>
                <w:kern w:val="0"/>
                <w:sz w:val="18"/>
                <w:szCs w:val="18"/>
                <w:lang w:val="en-US" w:eastAsia="en-US" w:bidi="ar-SA"/>
              </w:rPr>
              <w:t xml:space="preserve"> de personal.</w:t>
            </w:r>
          </w:p>
        </w:tc>
        <w:tc>
          <w:tcPr>
            <w:tcW w:w="2126" w:type="dxa"/>
            <w:vAlign w:val="center"/>
          </w:tcPr>
          <w:p w:rsidR="00002D47" w:rsidRPr="0065541C" w:rsidRDefault="0065541C"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65541C">
              <w:rPr>
                <w:rFonts w:ascii="Arial" w:eastAsiaTheme="minorHAnsi" w:hAnsi="Arial" w:cs="Arial"/>
                <w:kern w:val="0"/>
                <w:sz w:val="18"/>
                <w:szCs w:val="18"/>
                <w:lang w:val="en-US" w:eastAsia="en-US" w:bidi="ar-SA"/>
              </w:rPr>
              <w:t>4.106,57</w:t>
            </w:r>
          </w:p>
        </w:tc>
        <w:tc>
          <w:tcPr>
            <w:tcW w:w="1843" w:type="dxa"/>
            <w:vAlign w:val="center"/>
          </w:tcPr>
          <w:p w:rsidR="00002D47" w:rsidRPr="0065541C" w:rsidRDefault="0065541C"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65541C">
              <w:rPr>
                <w:rFonts w:ascii="Arial" w:eastAsiaTheme="minorHAnsi" w:hAnsi="Arial" w:cs="Arial"/>
                <w:kern w:val="0"/>
                <w:sz w:val="18"/>
                <w:szCs w:val="18"/>
                <w:lang w:val="en-US" w:eastAsia="en-US" w:bidi="ar-SA"/>
              </w:rPr>
              <w:t>4.081,87</w:t>
            </w:r>
          </w:p>
        </w:tc>
        <w:tc>
          <w:tcPr>
            <w:tcW w:w="2268" w:type="dxa"/>
            <w:vAlign w:val="center"/>
          </w:tcPr>
          <w:p w:rsidR="00002D47" w:rsidRPr="0065541C" w:rsidRDefault="0065541C" w:rsidP="0065541C">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65541C">
              <w:rPr>
                <w:rFonts w:ascii="Arial" w:eastAsiaTheme="minorHAnsi" w:hAnsi="Arial" w:cs="Arial"/>
                <w:kern w:val="0"/>
                <w:sz w:val="18"/>
                <w:szCs w:val="18"/>
                <w:lang w:val="en-US" w:eastAsia="en-US" w:bidi="ar-SA"/>
              </w:rPr>
              <w:t>99,40</w:t>
            </w:r>
            <w:r w:rsidR="00A2660B" w:rsidRPr="0065541C">
              <w:rPr>
                <w:rFonts w:ascii="Arial" w:eastAsiaTheme="minorHAnsi" w:hAnsi="Arial" w:cs="Arial"/>
                <w:kern w:val="0"/>
                <w:sz w:val="18"/>
                <w:szCs w:val="18"/>
                <w:lang w:val="en-US" w:eastAsia="en-US" w:bidi="ar-SA"/>
              </w:rPr>
              <w:t>%</w:t>
            </w:r>
          </w:p>
        </w:tc>
      </w:tr>
      <w:tr w:rsidR="00B65699" w:rsidRPr="00B65699" w:rsidTr="0065541C">
        <w:tc>
          <w:tcPr>
            <w:tcW w:w="3936" w:type="dxa"/>
            <w:vAlign w:val="center"/>
          </w:tcPr>
          <w:p w:rsidR="00002D47" w:rsidRPr="000352BA" w:rsidRDefault="00002D47" w:rsidP="0065541C">
            <w:pPr>
              <w:widowControl/>
              <w:suppressAutoHyphens w:val="0"/>
              <w:autoSpaceDE w:val="0"/>
              <w:autoSpaceDN w:val="0"/>
              <w:adjustRightInd w:val="0"/>
              <w:spacing w:line="360" w:lineRule="auto"/>
              <w:jc w:val="center"/>
              <w:rPr>
                <w:rFonts w:ascii="Arial" w:eastAsiaTheme="minorHAnsi" w:hAnsi="Arial" w:cs="Arial"/>
                <w:i/>
                <w:kern w:val="0"/>
                <w:sz w:val="18"/>
                <w:szCs w:val="18"/>
                <w:lang w:val="en-US" w:eastAsia="en-US" w:bidi="ar-SA"/>
              </w:rPr>
            </w:pPr>
            <w:r w:rsidRPr="000352BA">
              <w:rPr>
                <w:rFonts w:ascii="Arial" w:eastAsiaTheme="minorHAnsi" w:hAnsi="Arial" w:cs="Arial"/>
                <w:i/>
                <w:kern w:val="0"/>
                <w:sz w:val="18"/>
                <w:szCs w:val="18"/>
                <w:lang w:val="en-US" w:eastAsia="en-US" w:bidi="ar-SA"/>
              </w:rPr>
              <w:t xml:space="preserve">- </w:t>
            </w:r>
            <w:proofErr w:type="gramStart"/>
            <w:r w:rsidRPr="000352BA">
              <w:rPr>
                <w:rFonts w:ascii="Arial" w:eastAsiaTheme="minorHAnsi" w:hAnsi="Arial" w:cs="Arial"/>
                <w:i/>
                <w:kern w:val="0"/>
                <w:sz w:val="18"/>
                <w:szCs w:val="18"/>
                <w:lang w:val="en-US" w:eastAsia="en-US" w:bidi="ar-SA"/>
              </w:rPr>
              <w:t>cheltuieli</w:t>
            </w:r>
            <w:proofErr w:type="gramEnd"/>
            <w:r w:rsidRPr="000352BA">
              <w:rPr>
                <w:rFonts w:ascii="Arial" w:eastAsiaTheme="minorHAnsi" w:hAnsi="Arial" w:cs="Arial"/>
                <w:i/>
                <w:kern w:val="0"/>
                <w:sz w:val="18"/>
                <w:szCs w:val="18"/>
                <w:lang w:val="en-US" w:eastAsia="en-US" w:bidi="ar-SA"/>
              </w:rPr>
              <w:t xml:space="preserve"> materiale.</w:t>
            </w:r>
          </w:p>
        </w:tc>
        <w:tc>
          <w:tcPr>
            <w:tcW w:w="2126" w:type="dxa"/>
            <w:vAlign w:val="center"/>
          </w:tcPr>
          <w:p w:rsidR="00002D47" w:rsidRPr="00F649AF" w:rsidRDefault="00F649AF"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F649AF">
              <w:rPr>
                <w:rFonts w:ascii="Arial" w:eastAsiaTheme="minorHAnsi" w:hAnsi="Arial" w:cs="Arial"/>
                <w:kern w:val="0"/>
                <w:sz w:val="18"/>
                <w:szCs w:val="18"/>
                <w:lang w:val="en-US" w:eastAsia="en-US" w:bidi="ar-SA"/>
              </w:rPr>
              <w:t>5.224,43</w:t>
            </w:r>
          </w:p>
        </w:tc>
        <w:tc>
          <w:tcPr>
            <w:tcW w:w="1843" w:type="dxa"/>
            <w:vAlign w:val="center"/>
          </w:tcPr>
          <w:p w:rsidR="00002D47" w:rsidRPr="00F649AF" w:rsidRDefault="00F649AF"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F649AF">
              <w:rPr>
                <w:rFonts w:ascii="Arial" w:eastAsiaTheme="minorHAnsi" w:hAnsi="Arial" w:cs="Arial"/>
                <w:kern w:val="0"/>
                <w:sz w:val="18"/>
                <w:szCs w:val="18"/>
                <w:lang w:val="en-US" w:eastAsia="en-US" w:bidi="ar-SA"/>
              </w:rPr>
              <w:t>5.291,21</w:t>
            </w:r>
          </w:p>
        </w:tc>
        <w:tc>
          <w:tcPr>
            <w:tcW w:w="2268" w:type="dxa"/>
            <w:vAlign w:val="center"/>
          </w:tcPr>
          <w:p w:rsidR="00002D47" w:rsidRPr="00F649AF" w:rsidRDefault="00F649AF"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F649AF">
              <w:rPr>
                <w:rFonts w:ascii="Arial" w:eastAsiaTheme="minorHAnsi" w:hAnsi="Arial" w:cs="Arial"/>
                <w:kern w:val="0"/>
                <w:sz w:val="18"/>
                <w:szCs w:val="18"/>
                <w:lang w:val="en-US" w:eastAsia="en-US" w:bidi="ar-SA"/>
              </w:rPr>
              <w:t>99,38</w:t>
            </w:r>
            <w:r w:rsidR="003E7FD6" w:rsidRPr="00F649AF">
              <w:rPr>
                <w:rFonts w:ascii="Arial" w:eastAsiaTheme="minorHAnsi" w:hAnsi="Arial" w:cs="Arial"/>
                <w:kern w:val="0"/>
                <w:sz w:val="18"/>
                <w:szCs w:val="18"/>
                <w:lang w:val="en-US" w:eastAsia="en-US" w:bidi="ar-SA"/>
              </w:rPr>
              <w:t>%</w:t>
            </w:r>
          </w:p>
        </w:tc>
      </w:tr>
      <w:tr w:rsidR="00B65699" w:rsidRPr="00B65699" w:rsidTr="0065541C">
        <w:trPr>
          <w:trHeight w:val="190"/>
        </w:trPr>
        <w:tc>
          <w:tcPr>
            <w:tcW w:w="3936" w:type="dxa"/>
            <w:vAlign w:val="center"/>
          </w:tcPr>
          <w:p w:rsidR="00002D47" w:rsidRPr="000352BA" w:rsidRDefault="00002D47" w:rsidP="0065541C">
            <w:pPr>
              <w:widowControl/>
              <w:suppressAutoHyphens w:val="0"/>
              <w:autoSpaceDE w:val="0"/>
              <w:autoSpaceDN w:val="0"/>
              <w:adjustRightInd w:val="0"/>
              <w:spacing w:line="360" w:lineRule="auto"/>
              <w:jc w:val="center"/>
              <w:rPr>
                <w:rFonts w:ascii="Arial" w:eastAsiaTheme="minorHAnsi" w:hAnsi="Arial" w:cs="Arial"/>
                <w:i/>
                <w:kern w:val="0"/>
                <w:sz w:val="18"/>
                <w:szCs w:val="18"/>
                <w:lang w:val="en-US" w:eastAsia="en-US" w:bidi="ar-SA"/>
              </w:rPr>
            </w:pPr>
            <w:r w:rsidRPr="000352BA">
              <w:rPr>
                <w:rFonts w:ascii="Arial" w:eastAsiaTheme="minorHAnsi" w:hAnsi="Arial" w:cs="Arial"/>
                <w:i/>
                <w:kern w:val="0"/>
                <w:sz w:val="18"/>
                <w:szCs w:val="18"/>
                <w:lang w:val="en-US" w:eastAsia="en-US" w:bidi="ar-SA"/>
              </w:rPr>
              <w:t xml:space="preserve">- </w:t>
            </w:r>
            <w:proofErr w:type="gramStart"/>
            <w:r w:rsidRPr="000352BA">
              <w:rPr>
                <w:rFonts w:ascii="Arial" w:eastAsiaTheme="minorHAnsi" w:hAnsi="Arial" w:cs="Arial"/>
                <w:i/>
                <w:kern w:val="0"/>
                <w:sz w:val="18"/>
                <w:szCs w:val="18"/>
                <w:lang w:val="en-US" w:eastAsia="en-US" w:bidi="ar-SA"/>
              </w:rPr>
              <w:t>cheltuieli</w:t>
            </w:r>
            <w:proofErr w:type="gramEnd"/>
            <w:r w:rsidRPr="000352BA">
              <w:rPr>
                <w:rFonts w:ascii="Arial" w:eastAsiaTheme="minorHAnsi" w:hAnsi="Arial" w:cs="Arial"/>
                <w:i/>
                <w:kern w:val="0"/>
                <w:sz w:val="18"/>
                <w:szCs w:val="18"/>
                <w:lang w:val="en-US" w:eastAsia="en-US" w:bidi="ar-SA"/>
              </w:rPr>
              <w:t xml:space="preserve"> de capital.</w:t>
            </w:r>
          </w:p>
        </w:tc>
        <w:tc>
          <w:tcPr>
            <w:tcW w:w="2126" w:type="dxa"/>
            <w:vAlign w:val="center"/>
          </w:tcPr>
          <w:p w:rsidR="00002D47" w:rsidRPr="00B65699" w:rsidRDefault="00905070" w:rsidP="00905070">
            <w:pPr>
              <w:widowControl/>
              <w:suppressAutoHyphens w:val="0"/>
              <w:autoSpaceDE w:val="0"/>
              <w:autoSpaceDN w:val="0"/>
              <w:adjustRightInd w:val="0"/>
              <w:jc w:val="center"/>
              <w:rPr>
                <w:rFonts w:ascii="Arial" w:eastAsiaTheme="minorHAnsi" w:hAnsi="Arial" w:cs="Arial"/>
                <w:color w:val="FF0000"/>
                <w:kern w:val="0"/>
                <w:sz w:val="18"/>
                <w:szCs w:val="18"/>
                <w:lang w:val="en-US" w:eastAsia="en-US" w:bidi="ar-SA"/>
              </w:rPr>
            </w:pPr>
            <w:r w:rsidRPr="00B65699">
              <w:rPr>
                <w:rFonts w:ascii="Arial" w:eastAsiaTheme="minorHAnsi" w:hAnsi="Arial" w:cs="Arial"/>
                <w:color w:val="FF0000"/>
                <w:kern w:val="0"/>
                <w:sz w:val="18"/>
                <w:szCs w:val="18"/>
                <w:lang w:val="en-US" w:eastAsia="en-US" w:bidi="ar-SA"/>
              </w:rPr>
              <w:t>-</w:t>
            </w:r>
          </w:p>
        </w:tc>
        <w:tc>
          <w:tcPr>
            <w:tcW w:w="1843" w:type="dxa"/>
            <w:vAlign w:val="center"/>
          </w:tcPr>
          <w:p w:rsidR="00002D47" w:rsidRPr="00B65699" w:rsidRDefault="00905070" w:rsidP="00905070">
            <w:pPr>
              <w:widowControl/>
              <w:suppressAutoHyphens w:val="0"/>
              <w:autoSpaceDE w:val="0"/>
              <w:autoSpaceDN w:val="0"/>
              <w:adjustRightInd w:val="0"/>
              <w:jc w:val="center"/>
              <w:rPr>
                <w:rFonts w:ascii="Arial" w:eastAsiaTheme="minorHAnsi" w:hAnsi="Arial" w:cs="Arial"/>
                <w:color w:val="FF0000"/>
                <w:kern w:val="0"/>
                <w:sz w:val="18"/>
                <w:szCs w:val="18"/>
                <w:lang w:val="en-US" w:eastAsia="en-US" w:bidi="ar-SA"/>
              </w:rPr>
            </w:pPr>
            <w:r w:rsidRPr="00B65699">
              <w:rPr>
                <w:rFonts w:ascii="Arial" w:eastAsiaTheme="minorHAnsi" w:hAnsi="Arial" w:cs="Arial"/>
                <w:color w:val="FF0000"/>
                <w:kern w:val="0"/>
                <w:sz w:val="18"/>
                <w:szCs w:val="18"/>
                <w:lang w:val="en-US" w:eastAsia="en-US" w:bidi="ar-SA"/>
              </w:rPr>
              <w:t>-</w:t>
            </w:r>
          </w:p>
        </w:tc>
        <w:tc>
          <w:tcPr>
            <w:tcW w:w="2268" w:type="dxa"/>
            <w:vAlign w:val="center"/>
          </w:tcPr>
          <w:p w:rsidR="00002D47" w:rsidRPr="00B65699" w:rsidRDefault="003E7FD6" w:rsidP="00905070">
            <w:pPr>
              <w:widowControl/>
              <w:suppressAutoHyphens w:val="0"/>
              <w:autoSpaceDE w:val="0"/>
              <w:autoSpaceDN w:val="0"/>
              <w:adjustRightInd w:val="0"/>
              <w:jc w:val="center"/>
              <w:rPr>
                <w:rFonts w:ascii="Arial" w:eastAsiaTheme="minorHAnsi" w:hAnsi="Arial" w:cs="Arial"/>
                <w:color w:val="FF0000"/>
                <w:kern w:val="0"/>
                <w:sz w:val="18"/>
                <w:szCs w:val="18"/>
                <w:lang w:val="en-US" w:eastAsia="en-US" w:bidi="ar-SA"/>
              </w:rPr>
            </w:pPr>
            <w:r w:rsidRPr="00B65699">
              <w:rPr>
                <w:rFonts w:ascii="Arial" w:eastAsiaTheme="minorHAnsi" w:hAnsi="Arial" w:cs="Arial"/>
                <w:color w:val="FF0000"/>
                <w:kern w:val="0"/>
                <w:sz w:val="18"/>
                <w:szCs w:val="18"/>
                <w:lang w:val="en-US" w:eastAsia="en-US" w:bidi="ar-SA"/>
              </w:rPr>
              <w:t>-</w:t>
            </w:r>
          </w:p>
        </w:tc>
      </w:tr>
      <w:tr w:rsidR="0065541C" w:rsidRPr="00B65699" w:rsidTr="0065541C">
        <w:tc>
          <w:tcPr>
            <w:tcW w:w="3936" w:type="dxa"/>
            <w:vAlign w:val="center"/>
          </w:tcPr>
          <w:p w:rsidR="00002D47" w:rsidRPr="000352BA" w:rsidRDefault="00002D47" w:rsidP="0065541C">
            <w:pPr>
              <w:widowControl/>
              <w:suppressAutoHyphens w:val="0"/>
              <w:autoSpaceDE w:val="0"/>
              <w:autoSpaceDN w:val="0"/>
              <w:adjustRightInd w:val="0"/>
              <w:spacing w:line="360" w:lineRule="auto"/>
              <w:jc w:val="center"/>
              <w:rPr>
                <w:rFonts w:ascii="Arial" w:eastAsiaTheme="minorHAnsi" w:hAnsi="Arial" w:cs="Arial"/>
                <w:b/>
                <w:bCs/>
                <w:kern w:val="0"/>
                <w:sz w:val="18"/>
                <w:szCs w:val="18"/>
                <w:lang w:val="en-US" w:eastAsia="en-US" w:bidi="ar-SA"/>
              </w:rPr>
            </w:pPr>
            <w:r w:rsidRPr="000352BA">
              <w:rPr>
                <w:rFonts w:ascii="Arial" w:eastAsiaTheme="minorHAnsi" w:hAnsi="Arial" w:cs="Arial"/>
                <w:b/>
                <w:bCs/>
                <w:kern w:val="0"/>
                <w:sz w:val="18"/>
                <w:szCs w:val="18"/>
                <w:lang w:val="en-US" w:eastAsia="en-US" w:bidi="ar-SA"/>
              </w:rPr>
              <w:t>B. CHELTUIELI PENTRU ASIGURĂRI</w:t>
            </w:r>
          </w:p>
          <w:p w:rsidR="00002D47" w:rsidRPr="000352BA" w:rsidRDefault="00002D47" w:rsidP="0065541C">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ŞI ASISTENŢĂ SOCIALĂ</w:t>
            </w:r>
          </w:p>
        </w:tc>
        <w:tc>
          <w:tcPr>
            <w:tcW w:w="2126" w:type="dxa"/>
            <w:vAlign w:val="center"/>
          </w:tcPr>
          <w:p w:rsidR="00002D47" w:rsidRPr="00F649AF" w:rsidRDefault="00F649AF"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F649AF">
              <w:rPr>
                <w:rFonts w:ascii="Arial" w:eastAsiaTheme="minorHAnsi" w:hAnsi="Arial" w:cs="Arial"/>
                <w:kern w:val="0"/>
                <w:sz w:val="18"/>
                <w:szCs w:val="18"/>
                <w:lang w:val="en-US" w:eastAsia="en-US" w:bidi="ar-SA"/>
              </w:rPr>
              <w:t>48.787,55</w:t>
            </w:r>
          </w:p>
        </w:tc>
        <w:tc>
          <w:tcPr>
            <w:tcW w:w="1843" w:type="dxa"/>
            <w:vAlign w:val="center"/>
          </w:tcPr>
          <w:p w:rsidR="00002D47" w:rsidRPr="00F649AF" w:rsidRDefault="00F649AF" w:rsidP="00905070">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F649AF">
              <w:rPr>
                <w:rFonts w:ascii="Arial" w:eastAsiaTheme="minorHAnsi" w:hAnsi="Arial" w:cs="Arial"/>
                <w:kern w:val="0"/>
                <w:sz w:val="18"/>
                <w:szCs w:val="18"/>
                <w:lang w:val="en-US" w:eastAsia="en-US" w:bidi="ar-SA"/>
              </w:rPr>
              <w:t>48.784,21</w:t>
            </w:r>
          </w:p>
        </w:tc>
        <w:tc>
          <w:tcPr>
            <w:tcW w:w="2268" w:type="dxa"/>
            <w:vAlign w:val="center"/>
          </w:tcPr>
          <w:p w:rsidR="00002D47" w:rsidRPr="00F649AF" w:rsidRDefault="003E7FD6" w:rsidP="00F649AF">
            <w:pPr>
              <w:widowControl/>
              <w:suppressAutoHyphens w:val="0"/>
              <w:autoSpaceDE w:val="0"/>
              <w:autoSpaceDN w:val="0"/>
              <w:adjustRightInd w:val="0"/>
              <w:jc w:val="center"/>
              <w:rPr>
                <w:rFonts w:ascii="Arial" w:eastAsiaTheme="minorHAnsi" w:hAnsi="Arial" w:cs="Arial"/>
                <w:kern w:val="0"/>
                <w:sz w:val="18"/>
                <w:szCs w:val="18"/>
                <w:lang w:val="en-US" w:eastAsia="en-US" w:bidi="ar-SA"/>
              </w:rPr>
            </w:pPr>
            <w:r w:rsidRPr="00F649AF">
              <w:rPr>
                <w:rFonts w:ascii="Arial" w:eastAsiaTheme="minorHAnsi" w:hAnsi="Arial" w:cs="Arial"/>
                <w:kern w:val="0"/>
                <w:sz w:val="18"/>
                <w:szCs w:val="18"/>
                <w:lang w:val="en-US" w:eastAsia="en-US" w:bidi="ar-SA"/>
              </w:rPr>
              <w:t>99,9</w:t>
            </w:r>
            <w:r w:rsidR="00F649AF" w:rsidRPr="00F649AF">
              <w:rPr>
                <w:rFonts w:ascii="Arial" w:eastAsiaTheme="minorHAnsi" w:hAnsi="Arial" w:cs="Arial"/>
                <w:kern w:val="0"/>
                <w:sz w:val="18"/>
                <w:szCs w:val="18"/>
                <w:lang w:val="en-US" w:eastAsia="en-US" w:bidi="ar-SA"/>
              </w:rPr>
              <w:t>9</w:t>
            </w:r>
            <w:r w:rsidRPr="00F649AF">
              <w:rPr>
                <w:rFonts w:ascii="Arial" w:eastAsiaTheme="minorHAnsi" w:hAnsi="Arial" w:cs="Arial"/>
                <w:kern w:val="0"/>
                <w:sz w:val="18"/>
                <w:szCs w:val="18"/>
                <w:lang w:val="en-US" w:eastAsia="en-US" w:bidi="ar-SA"/>
              </w:rPr>
              <w:t>%</w:t>
            </w:r>
          </w:p>
        </w:tc>
      </w:tr>
    </w:tbl>
    <w:p w:rsidR="00002D47" w:rsidRPr="00B65699" w:rsidRDefault="00002D47" w:rsidP="00676A28">
      <w:pPr>
        <w:widowControl/>
        <w:suppressAutoHyphens w:val="0"/>
        <w:autoSpaceDE w:val="0"/>
        <w:autoSpaceDN w:val="0"/>
        <w:adjustRightInd w:val="0"/>
        <w:rPr>
          <w:rFonts w:ascii="Arial" w:eastAsiaTheme="minorHAnsi" w:hAnsi="Arial" w:cs="Arial"/>
          <w:color w:val="FF0000"/>
          <w:kern w:val="0"/>
          <w:lang w:val="en-US" w:eastAsia="en-US" w:bidi="ar-SA"/>
        </w:rPr>
      </w:pPr>
    </w:p>
    <w:p w:rsidR="000E5F5F" w:rsidRPr="00B65699" w:rsidRDefault="000E5F5F" w:rsidP="00676A28">
      <w:pPr>
        <w:widowControl/>
        <w:suppressAutoHyphens w:val="0"/>
        <w:autoSpaceDE w:val="0"/>
        <w:autoSpaceDN w:val="0"/>
        <w:adjustRightInd w:val="0"/>
        <w:rPr>
          <w:rFonts w:ascii="Arial" w:eastAsiaTheme="minorHAnsi" w:hAnsi="Arial" w:cs="Arial"/>
          <w:color w:val="FF0000"/>
          <w:kern w:val="0"/>
          <w:lang w:val="en-US" w:eastAsia="en-US" w:bidi="ar-SA"/>
        </w:rPr>
      </w:pPr>
    </w:p>
    <w:p w:rsidR="00AF2EEA" w:rsidRPr="002552EC" w:rsidRDefault="00E51F15" w:rsidP="006D7461">
      <w:pPr>
        <w:widowControl/>
        <w:suppressAutoHyphens w:val="0"/>
        <w:autoSpaceDE w:val="0"/>
        <w:autoSpaceDN w:val="0"/>
        <w:adjustRightInd w:val="0"/>
        <w:jc w:val="center"/>
        <w:rPr>
          <w:rFonts w:ascii="Arial" w:eastAsiaTheme="minorHAnsi" w:hAnsi="Arial" w:cs="Arial"/>
          <w:b/>
          <w:bCs/>
          <w:kern w:val="0"/>
          <w:lang w:val="en-US" w:eastAsia="en-US" w:bidi="ar-SA"/>
        </w:rPr>
      </w:pPr>
      <w:r w:rsidRPr="002552EC">
        <w:rPr>
          <w:rFonts w:ascii="Arial" w:eastAsiaTheme="minorHAnsi" w:hAnsi="Arial" w:cs="Arial"/>
          <w:b/>
          <w:bCs/>
          <w:kern w:val="0"/>
          <w:lang w:val="en-US" w:eastAsia="en-US" w:bidi="ar-SA"/>
        </w:rPr>
        <w:t>EXECUŢIA BUGETULUI FONDULUI NAŢIONAL UNIC DE ASIGURĂRI SOCIALE DE SĂNĂTATE ÎN ANUL 201</w:t>
      </w:r>
      <w:r w:rsidR="00890021" w:rsidRPr="002552EC">
        <w:rPr>
          <w:rFonts w:ascii="Arial" w:eastAsiaTheme="minorHAnsi" w:hAnsi="Arial" w:cs="Arial"/>
          <w:b/>
          <w:bCs/>
          <w:kern w:val="0"/>
          <w:lang w:val="en-US" w:eastAsia="en-US" w:bidi="ar-SA"/>
        </w:rPr>
        <w:t>9</w:t>
      </w:r>
      <w:r w:rsidRPr="002552EC">
        <w:rPr>
          <w:rFonts w:ascii="Arial" w:eastAsiaTheme="minorHAnsi" w:hAnsi="Arial" w:cs="Arial"/>
          <w:b/>
          <w:bCs/>
          <w:kern w:val="0"/>
          <w:lang w:val="en-US" w:eastAsia="en-US" w:bidi="ar-SA"/>
        </w:rPr>
        <w:t xml:space="preserve"> COMPARATIV CU ANUL </w:t>
      </w:r>
      <w:proofErr w:type="gramStart"/>
      <w:r w:rsidRPr="002552EC">
        <w:rPr>
          <w:rFonts w:ascii="Arial" w:eastAsiaTheme="minorHAnsi" w:hAnsi="Arial" w:cs="Arial"/>
          <w:b/>
          <w:bCs/>
          <w:kern w:val="0"/>
          <w:lang w:val="en-US" w:eastAsia="en-US" w:bidi="ar-SA"/>
        </w:rPr>
        <w:t>201</w:t>
      </w:r>
      <w:r w:rsidR="00890021" w:rsidRPr="002552EC">
        <w:rPr>
          <w:rFonts w:ascii="Arial" w:eastAsiaTheme="minorHAnsi" w:hAnsi="Arial" w:cs="Arial"/>
          <w:b/>
          <w:bCs/>
          <w:kern w:val="0"/>
          <w:lang w:val="en-US" w:eastAsia="en-US" w:bidi="ar-SA"/>
        </w:rPr>
        <w:t>8</w:t>
      </w:r>
      <w:r w:rsidRPr="002552EC">
        <w:rPr>
          <w:rFonts w:ascii="Arial" w:eastAsiaTheme="minorHAnsi" w:hAnsi="Arial" w:cs="Arial"/>
          <w:b/>
          <w:bCs/>
          <w:kern w:val="0"/>
          <w:lang w:val="en-US" w:eastAsia="en-US" w:bidi="ar-SA"/>
        </w:rPr>
        <w:t xml:space="preserve"> :</w:t>
      </w:r>
      <w:proofErr w:type="gramEnd"/>
    </w:p>
    <w:p w:rsidR="00B4237E" w:rsidRPr="00B65699" w:rsidRDefault="00B4237E" w:rsidP="006D7461">
      <w:pPr>
        <w:widowControl/>
        <w:suppressAutoHyphens w:val="0"/>
        <w:autoSpaceDE w:val="0"/>
        <w:autoSpaceDN w:val="0"/>
        <w:adjustRightInd w:val="0"/>
        <w:jc w:val="center"/>
        <w:rPr>
          <w:rFonts w:ascii="Arial" w:eastAsiaTheme="minorHAnsi" w:hAnsi="Arial" w:cs="Arial"/>
          <w:b/>
          <w:bCs/>
          <w:color w:val="FF0000"/>
          <w:kern w:val="0"/>
          <w:lang w:val="en-US" w:eastAsia="en-US" w:bidi="ar-SA"/>
        </w:rPr>
      </w:pPr>
    </w:p>
    <w:p w:rsidR="008D0B3E" w:rsidRPr="00B65699" w:rsidRDefault="008D0B3E" w:rsidP="006D7461">
      <w:pPr>
        <w:widowControl/>
        <w:suppressAutoHyphens w:val="0"/>
        <w:autoSpaceDE w:val="0"/>
        <w:autoSpaceDN w:val="0"/>
        <w:adjustRightInd w:val="0"/>
        <w:jc w:val="center"/>
        <w:rPr>
          <w:rFonts w:ascii="Arial" w:eastAsiaTheme="minorHAnsi" w:hAnsi="Arial" w:cs="Arial"/>
          <w:b/>
          <w:bCs/>
          <w:color w:val="FF0000"/>
          <w:kern w:val="0"/>
          <w:lang w:val="en-US" w:eastAsia="en-US" w:bidi="ar-SA"/>
        </w:rPr>
      </w:pPr>
    </w:p>
    <w:tbl>
      <w:tblPr>
        <w:tblW w:w="10173" w:type="dxa"/>
        <w:tblLook w:val="04A0" w:firstRow="1" w:lastRow="0" w:firstColumn="1" w:lastColumn="0" w:noHBand="0" w:noVBand="1"/>
      </w:tblPr>
      <w:tblGrid>
        <w:gridCol w:w="5920"/>
        <w:gridCol w:w="2126"/>
        <w:gridCol w:w="2127"/>
      </w:tblGrid>
      <w:tr w:rsidR="00B65699" w:rsidRPr="00B65699" w:rsidTr="00E51F15">
        <w:trPr>
          <w:trHeight w:val="85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F15" w:rsidRPr="00B242E0" w:rsidRDefault="00E51F15" w:rsidP="00B4237E">
            <w:pPr>
              <w:widowControl/>
              <w:suppressAutoHyphens w:val="0"/>
              <w:jc w:val="center"/>
              <w:rPr>
                <w:rFonts w:ascii="Arial" w:eastAsia="Times New Roman" w:hAnsi="Arial" w:cs="Arial"/>
                <w:b/>
                <w:bCs/>
                <w:iCs/>
                <w:kern w:val="0"/>
                <w:sz w:val="21"/>
                <w:szCs w:val="21"/>
                <w:lang w:val="en-US" w:eastAsia="en-US" w:bidi="ar-SA"/>
              </w:rPr>
            </w:pPr>
            <w:r w:rsidRPr="00B242E0">
              <w:rPr>
                <w:rFonts w:ascii="Arial" w:eastAsia="Times New Roman" w:hAnsi="Arial" w:cs="Arial"/>
                <w:b/>
                <w:bCs/>
                <w:iCs/>
                <w:kern w:val="0"/>
                <w:sz w:val="21"/>
                <w:szCs w:val="21"/>
                <w:lang w:val="en-US" w:eastAsia="en-US" w:bidi="ar-SA"/>
              </w:rPr>
              <w:t>DENUMIRE CATEGORII DE CHELTUIELI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51F15" w:rsidRPr="00B242E0" w:rsidRDefault="00E51F15" w:rsidP="00B4237E">
            <w:pPr>
              <w:widowControl/>
              <w:suppressAutoHyphens w:val="0"/>
              <w:jc w:val="center"/>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REALIZARI 201</w:t>
            </w:r>
            <w:r w:rsidR="00601C38" w:rsidRPr="00B242E0">
              <w:rPr>
                <w:rFonts w:ascii="Arial" w:eastAsia="Times New Roman" w:hAnsi="Arial" w:cs="Arial"/>
                <w:b/>
                <w:bCs/>
                <w:kern w:val="0"/>
                <w:sz w:val="21"/>
                <w:szCs w:val="21"/>
                <w:lang w:val="en-US" w:eastAsia="en-US" w:bidi="ar-SA"/>
              </w:rPr>
              <w:t>9</w:t>
            </w:r>
          </w:p>
          <w:p w:rsidR="00E51F15" w:rsidRPr="00B242E0" w:rsidRDefault="00E51F15" w:rsidP="00B4237E">
            <w:pPr>
              <w:widowControl/>
              <w:suppressAutoHyphens w:val="0"/>
              <w:jc w:val="center"/>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mii lei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51F15" w:rsidRPr="00601C38" w:rsidRDefault="00E51F15" w:rsidP="00B4237E">
            <w:pPr>
              <w:widowControl/>
              <w:suppressAutoHyphens w:val="0"/>
              <w:jc w:val="center"/>
              <w:rPr>
                <w:rFonts w:ascii="Arial" w:eastAsia="Times New Roman" w:hAnsi="Arial" w:cs="Arial"/>
                <w:b/>
                <w:bCs/>
                <w:kern w:val="0"/>
                <w:sz w:val="21"/>
                <w:szCs w:val="21"/>
                <w:lang w:val="en-US" w:eastAsia="en-US" w:bidi="ar-SA"/>
              </w:rPr>
            </w:pPr>
            <w:r w:rsidRPr="00601C38">
              <w:rPr>
                <w:rFonts w:ascii="Arial" w:eastAsia="Times New Roman" w:hAnsi="Arial" w:cs="Arial"/>
                <w:b/>
                <w:bCs/>
                <w:kern w:val="0"/>
                <w:sz w:val="21"/>
                <w:szCs w:val="21"/>
                <w:lang w:val="en-US" w:eastAsia="en-US" w:bidi="ar-SA"/>
              </w:rPr>
              <w:t>REALIZARI 201</w:t>
            </w:r>
            <w:r w:rsidR="00601C38" w:rsidRPr="00601C38">
              <w:rPr>
                <w:rFonts w:ascii="Arial" w:eastAsia="Times New Roman" w:hAnsi="Arial" w:cs="Arial"/>
                <w:b/>
                <w:bCs/>
                <w:kern w:val="0"/>
                <w:sz w:val="21"/>
                <w:szCs w:val="21"/>
                <w:lang w:val="en-US" w:eastAsia="en-US" w:bidi="ar-SA"/>
              </w:rPr>
              <w:t>8</w:t>
            </w:r>
          </w:p>
          <w:p w:rsidR="00E51F15" w:rsidRPr="00601C38" w:rsidRDefault="00E51F15" w:rsidP="00B4237E">
            <w:pPr>
              <w:widowControl/>
              <w:suppressAutoHyphens w:val="0"/>
              <w:jc w:val="center"/>
              <w:rPr>
                <w:rFonts w:ascii="Arial" w:eastAsia="Times New Roman" w:hAnsi="Arial" w:cs="Arial"/>
                <w:b/>
                <w:bCs/>
                <w:kern w:val="0"/>
                <w:sz w:val="21"/>
                <w:szCs w:val="21"/>
                <w:lang w:val="en-US" w:eastAsia="en-US" w:bidi="ar-SA"/>
              </w:rPr>
            </w:pPr>
            <w:r w:rsidRPr="00601C38">
              <w:rPr>
                <w:rFonts w:ascii="Arial" w:eastAsia="Times New Roman" w:hAnsi="Arial" w:cs="Arial"/>
                <w:b/>
                <w:bCs/>
                <w:kern w:val="0"/>
                <w:sz w:val="21"/>
                <w:szCs w:val="21"/>
                <w:lang w:val="en-US" w:eastAsia="en-US" w:bidi="ar-SA"/>
              </w:rPr>
              <w:t>mii lei</w:t>
            </w:r>
          </w:p>
        </w:tc>
      </w:tr>
      <w:tr w:rsidR="00601C38" w:rsidRPr="00B65699" w:rsidTr="00143C28">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 xml:space="preserve">CHELTUIELI TOTAL , din care:   </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601C38" w:rsidP="00143C28">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326.060,32</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272.396,12</w:t>
            </w:r>
          </w:p>
        </w:tc>
      </w:tr>
      <w:tr w:rsidR="00601C38" w:rsidRPr="00B65699" w:rsidTr="00143C28">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E3E50">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CHELTUIELI PENTRU SANATATE:</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601C38" w:rsidP="00143C28">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277.276,11</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236.457,33</w:t>
            </w:r>
          </w:p>
        </w:tc>
      </w:tr>
      <w:tr w:rsidR="00601C38" w:rsidRPr="00B65699" w:rsidTr="00143C28">
        <w:trPr>
          <w:trHeight w:val="57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
                <w:bCs/>
                <w:iCs/>
                <w:kern w:val="0"/>
                <w:sz w:val="21"/>
                <w:szCs w:val="21"/>
                <w:lang w:val="en-US" w:eastAsia="en-US" w:bidi="ar-SA"/>
              </w:rPr>
            </w:pPr>
            <w:r w:rsidRPr="00B242E0">
              <w:rPr>
                <w:rFonts w:ascii="Arial" w:eastAsia="Times New Roman" w:hAnsi="Arial" w:cs="Arial"/>
                <w:b/>
                <w:bCs/>
                <w:iCs/>
                <w:kern w:val="0"/>
                <w:sz w:val="21"/>
                <w:szCs w:val="21"/>
                <w:lang w:val="en-US" w:eastAsia="en-US" w:bidi="ar-SA"/>
              </w:rPr>
              <w:t>MATERIALE SI PRESTARI DE SERVICII CU CARACTER MEDICAL</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601C38" w:rsidP="00143C28">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217.938,79</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193.056,69</w:t>
            </w:r>
          </w:p>
        </w:tc>
      </w:tr>
      <w:tr w:rsidR="00601C38" w:rsidRPr="00B65699" w:rsidTr="00143C28">
        <w:trPr>
          <w:trHeight w:val="57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
                <w:bCs/>
                <w:iCs/>
                <w:kern w:val="0"/>
                <w:sz w:val="21"/>
                <w:szCs w:val="21"/>
                <w:lang w:val="en-US" w:eastAsia="en-US" w:bidi="ar-SA"/>
              </w:rPr>
            </w:pPr>
            <w:r w:rsidRPr="00B242E0">
              <w:rPr>
                <w:rFonts w:ascii="Arial" w:eastAsia="Times New Roman" w:hAnsi="Arial" w:cs="Arial"/>
                <w:b/>
                <w:bCs/>
                <w:iCs/>
                <w:kern w:val="0"/>
                <w:sz w:val="21"/>
                <w:szCs w:val="21"/>
                <w:lang w:val="en-US" w:eastAsia="en-US" w:bidi="ar-SA"/>
              </w:rPr>
              <w:t>PRODUSE FARMACEUTICE, MATERIALE SANITARE SPECIFICE SI DISPOZITIVE MEDICALE DIN CARE:</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601C38" w:rsidP="00143C28">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70.119,64</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56.888,19</w:t>
            </w:r>
          </w:p>
        </w:tc>
      </w:tr>
      <w:tr w:rsidR="00601C38" w:rsidRPr="00B65699" w:rsidTr="00143C28">
        <w:trPr>
          <w:trHeight w:val="332"/>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D53368">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Medicamente cu si fara contributie personala</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601C38" w:rsidP="00143C28">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48.049,96</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40.160,00</w:t>
            </w:r>
          </w:p>
        </w:tc>
      </w:tr>
      <w:tr w:rsidR="00601C38" w:rsidRPr="00B65699" w:rsidTr="00143C28">
        <w:trPr>
          <w:trHeight w:val="568"/>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Medicamente pentru boli cronice cu risc crescut utilizate in programele nationale cu scop curativ</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601C38" w:rsidP="00143C28">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18.272,35</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13.710,52</w:t>
            </w:r>
          </w:p>
        </w:tc>
      </w:tr>
      <w:tr w:rsidR="00601C38" w:rsidRPr="00B65699" w:rsidTr="00143C28">
        <w:trPr>
          <w:trHeight w:val="6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Materiale sanitare specifice utilizate in programele nationale cu scop curativ</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4F40F5" w:rsidP="00143C28">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287,05</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209,67</w:t>
            </w:r>
          </w:p>
        </w:tc>
      </w:tr>
      <w:tr w:rsidR="00601C38" w:rsidRPr="00B65699" w:rsidTr="00143C28">
        <w:trPr>
          <w:trHeight w:val="354"/>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Servicii medicale de hemodializa si dializa peritoneala</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601C38" w:rsidP="00143C28">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w:t>
            </w:r>
          </w:p>
        </w:tc>
      </w:tr>
      <w:tr w:rsidR="00601C38" w:rsidRPr="00B65699" w:rsidTr="00143C28">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Dispozitive si echipamente medicale</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DF23CB" w:rsidP="00143C28">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3510,28</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2808,00</w:t>
            </w:r>
          </w:p>
        </w:tc>
      </w:tr>
      <w:tr w:rsidR="00601C38" w:rsidRPr="00B65699" w:rsidTr="00143C28">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SERVICII MEDICALE IN AMBULATORIU:</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DF23CB" w:rsidP="00143C28">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64.608,93</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DF23CB" w:rsidP="000444EE">
            <w:pPr>
              <w:widowControl/>
              <w:suppressAutoHyphens w:val="0"/>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53.089,10</w:t>
            </w:r>
          </w:p>
        </w:tc>
      </w:tr>
      <w:tr w:rsidR="00601C38" w:rsidRPr="00B65699" w:rsidTr="00143C28">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E3E50">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 xml:space="preserve">Asistenta medicala primara </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DF23CB" w:rsidP="00143C28">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36.022,52</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27.989,50</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Asistenta medicala  pentru specialitati clinice</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DF23CB" w:rsidP="009815CB">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19.783,26</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16.389,91</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E3E50">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 xml:space="preserve">Asistenta medicala stomatologica </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DF23CB" w:rsidP="009815CB">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984,21</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946,91</w:t>
            </w:r>
          </w:p>
        </w:tc>
      </w:tr>
      <w:tr w:rsidR="00601C38" w:rsidRPr="00B65699" w:rsidTr="009815CB">
        <w:trPr>
          <w:trHeight w:val="282"/>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E3E50">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Asistenta medicala pentru specialitati paraclinica</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601C38" w:rsidP="00DF23CB">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6.4</w:t>
            </w:r>
            <w:r w:rsidR="00DF23CB" w:rsidRPr="00DF23CB">
              <w:rPr>
                <w:rFonts w:ascii="Arial" w:eastAsia="Times New Roman" w:hAnsi="Arial" w:cs="Arial"/>
                <w:bCs/>
                <w:kern w:val="0"/>
                <w:sz w:val="21"/>
                <w:szCs w:val="21"/>
                <w:lang w:val="en-US" w:eastAsia="en-US" w:bidi="ar-SA"/>
              </w:rPr>
              <w:t>86,81</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6.426,00</w:t>
            </w:r>
          </w:p>
        </w:tc>
      </w:tr>
      <w:tr w:rsidR="00601C38" w:rsidRPr="00B65699" w:rsidTr="009815CB">
        <w:trPr>
          <w:trHeight w:val="272"/>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E3E50">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 xml:space="preserve">Asistenta medicala in centrele medicale multifunctionale </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DF23CB" w:rsidP="00DF23CB">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1.331,53</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1.336,78</w:t>
            </w:r>
          </w:p>
        </w:tc>
      </w:tr>
      <w:tr w:rsidR="00601C38" w:rsidRPr="00B65699" w:rsidTr="009815CB">
        <w:trPr>
          <w:trHeight w:val="6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SERVICII DE URGENTA PRESPITALICESTI SI TRANSPORT SANITAR</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601C38" w:rsidP="00DF23CB">
            <w:pPr>
              <w:widowControl/>
              <w:suppressAutoHyphens w:val="0"/>
              <w:jc w:val="center"/>
              <w:rPr>
                <w:rFonts w:ascii="Arial" w:eastAsia="Times New Roman" w:hAnsi="Arial" w:cs="Arial"/>
                <w:bCs/>
                <w:color w:val="FF0000"/>
                <w:kern w:val="0"/>
                <w:sz w:val="21"/>
                <w:szCs w:val="21"/>
                <w:lang w:val="en-US" w:eastAsia="en-US" w:bidi="ar-SA"/>
              </w:rPr>
            </w:pPr>
            <w:r w:rsidRPr="00DF23CB">
              <w:rPr>
                <w:rFonts w:ascii="Arial" w:eastAsia="Times New Roman" w:hAnsi="Arial" w:cs="Arial"/>
                <w:bCs/>
                <w:kern w:val="0"/>
                <w:sz w:val="21"/>
                <w:szCs w:val="21"/>
                <w:lang w:val="en-US" w:eastAsia="en-US" w:bidi="ar-SA"/>
              </w:rPr>
              <w:t>1.2</w:t>
            </w:r>
            <w:r w:rsidR="00DF23CB" w:rsidRPr="00DF23CB">
              <w:rPr>
                <w:rFonts w:ascii="Arial" w:eastAsia="Times New Roman" w:hAnsi="Arial" w:cs="Arial"/>
                <w:bCs/>
                <w:kern w:val="0"/>
                <w:sz w:val="21"/>
                <w:szCs w:val="21"/>
                <w:lang w:val="en-US" w:eastAsia="en-US" w:bidi="ar-SA"/>
              </w:rPr>
              <w:t>23,5</w:t>
            </w:r>
            <w:r w:rsidRPr="00DF23CB">
              <w:rPr>
                <w:rFonts w:ascii="Arial" w:eastAsia="Times New Roman" w:hAnsi="Arial" w:cs="Arial"/>
                <w:bCs/>
                <w:kern w:val="0"/>
                <w:sz w:val="21"/>
                <w:szCs w:val="21"/>
                <w:lang w:val="en-US" w:eastAsia="en-US" w:bidi="ar-SA"/>
              </w:rPr>
              <w:t>1</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1.289,71</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SERVICII MEDICALE IN UNITATI SANITARE CU PATURI</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DF23CB" w:rsidP="009815CB">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76.718,35</w:t>
            </w:r>
          </w:p>
        </w:tc>
        <w:tc>
          <w:tcPr>
            <w:tcW w:w="2127" w:type="dxa"/>
            <w:tcBorders>
              <w:top w:val="nil"/>
              <w:left w:val="nil"/>
              <w:bottom w:val="single" w:sz="4" w:space="0" w:color="auto"/>
              <w:right w:val="single" w:sz="4" w:space="0" w:color="auto"/>
            </w:tcBorders>
            <w:shd w:val="clear" w:color="auto" w:fill="auto"/>
            <w:vAlign w:val="center"/>
          </w:tcPr>
          <w:p w:rsidR="00601C38" w:rsidRPr="00DF23CB" w:rsidRDefault="00DF23CB" w:rsidP="000444EE">
            <w:pPr>
              <w:widowControl/>
              <w:suppressAutoHyphens w:val="0"/>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74.372,94</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C25E22">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Spitale generale</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DF23CB" w:rsidP="00DF23CB">
            <w:pPr>
              <w:widowControl/>
              <w:suppressAutoHyphens w:val="0"/>
              <w:jc w:val="center"/>
              <w:rPr>
                <w:rFonts w:ascii="Arial" w:eastAsia="Times New Roman" w:hAnsi="Arial" w:cs="Arial"/>
                <w:bCs/>
                <w:color w:val="FF0000"/>
                <w:kern w:val="0"/>
                <w:sz w:val="21"/>
                <w:szCs w:val="21"/>
                <w:lang w:val="en-US" w:eastAsia="en-US" w:bidi="ar-SA"/>
              </w:rPr>
            </w:pPr>
            <w:r w:rsidRPr="00DF23CB">
              <w:rPr>
                <w:rFonts w:ascii="Arial" w:eastAsia="Times New Roman" w:hAnsi="Arial" w:cs="Arial"/>
                <w:bCs/>
                <w:kern w:val="0"/>
                <w:sz w:val="21"/>
                <w:szCs w:val="21"/>
                <w:lang w:val="en-US" w:eastAsia="en-US" w:bidi="ar-SA"/>
              </w:rPr>
              <w:t>76</w:t>
            </w:r>
            <w:r w:rsidR="00601C38" w:rsidRPr="00DF23CB">
              <w:rPr>
                <w:rFonts w:ascii="Arial" w:eastAsia="Times New Roman" w:hAnsi="Arial" w:cs="Arial"/>
                <w:bCs/>
                <w:kern w:val="0"/>
                <w:sz w:val="21"/>
                <w:szCs w:val="21"/>
                <w:lang w:val="en-US" w:eastAsia="en-US" w:bidi="ar-SA"/>
              </w:rPr>
              <w:t>.</w:t>
            </w:r>
            <w:r w:rsidRPr="00DF23CB">
              <w:rPr>
                <w:rFonts w:ascii="Arial" w:eastAsia="Times New Roman" w:hAnsi="Arial" w:cs="Arial"/>
                <w:bCs/>
                <w:kern w:val="0"/>
                <w:sz w:val="21"/>
                <w:szCs w:val="21"/>
                <w:lang w:val="en-US" w:eastAsia="en-US" w:bidi="ar-SA"/>
              </w:rPr>
              <w:t>718,35</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74.372,94</w:t>
            </w:r>
          </w:p>
        </w:tc>
      </w:tr>
      <w:tr w:rsidR="00601C38" w:rsidRPr="00B65699" w:rsidTr="009815CB">
        <w:trPr>
          <w:trHeight w:val="316"/>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C25E22">
            <w:pPr>
              <w:widowControl/>
              <w:suppressAutoHyphens w:val="0"/>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Unitati de recuperare-reabilitare a sanatatii</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601C38" w:rsidP="00C75833">
            <w:pPr>
              <w:widowControl/>
              <w:suppressAutoHyphens w:val="0"/>
              <w:jc w:val="center"/>
              <w:rPr>
                <w:rFonts w:ascii="Arial" w:eastAsia="Times New Roman" w:hAnsi="Arial" w:cs="Arial"/>
                <w:bCs/>
                <w:color w:val="FF0000"/>
                <w:kern w:val="0"/>
                <w:sz w:val="21"/>
                <w:szCs w:val="21"/>
                <w:lang w:val="en-US" w:eastAsia="en-US" w:bidi="ar-SA"/>
              </w:rPr>
            </w:pPr>
            <w:r w:rsidRPr="00B65699">
              <w:rPr>
                <w:rFonts w:ascii="Arial" w:eastAsia="Times New Roman" w:hAnsi="Arial" w:cs="Arial"/>
                <w:bCs/>
                <w:color w:val="FF0000"/>
                <w:kern w:val="0"/>
                <w:sz w:val="21"/>
                <w:szCs w:val="21"/>
                <w:lang w:val="en-US" w:eastAsia="en-US" w:bidi="ar-SA"/>
              </w:rPr>
              <w:t>-</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INGRIJIRI MEDICALE LA DOMICILIU</w:t>
            </w:r>
          </w:p>
        </w:tc>
        <w:tc>
          <w:tcPr>
            <w:tcW w:w="2126" w:type="dxa"/>
            <w:tcBorders>
              <w:top w:val="nil"/>
              <w:left w:val="nil"/>
              <w:bottom w:val="single" w:sz="4" w:space="0" w:color="auto"/>
              <w:right w:val="single" w:sz="4" w:space="0" w:color="auto"/>
            </w:tcBorders>
            <w:shd w:val="clear" w:color="auto" w:fill="auto"/>
            <w:vAlign w:val="center"/>
          </w:tcPr>
          <w:p w:rsidR="00601C38" w:rsidRPr="00E47569" w:rsidRDefault="00601C38" w:rsidP="00DF23CB">
            <w:pPr>
              <w:widowControl/>
              <w:suppressAutoHyphens w:val="0"/>
              <w:jc w:val="center"/>
              <w:rPr>
                <w:rFonts w:ascii="Arial" w:eastAsia="Times New Roman" w:hAnsi="Arial" w:cs="Arial"/>
                <w:bCs/>
                <w:kern w:val="0"/>
                <w:sz w:val="21"/>
                <w:szCs w:val="21"/>
                <w:lang w:val="en-US" w:eastAsia="en-US" w:bidi="ar-SA"/>
              </w:rPr>
            </w:pPr>
            <w:r w:rsidRPr="00E47569">
              <w:rPr>
                <w:rFonts w:ascii="Arial" w:eastAsia="Times New Roman" w:hAnsi="Arial" w:cs="Arial"/>
                <w:bCs/>
                <w:kern w:val="0"/>
                <w:sz w:val="21"/>
                <w:szCs w:val="21"/>
                <w:lang w:val="en-US" w:eastAsia="en-US" w:bidi="ar-SA"/>
              </w:rPr>
              <w:t>1.</w:t>
            </w:r>
            <w:r w:rsidR="00DF23CB" w:rsidRPr="00E47569">
              <w:rPr>
                <w:rFonts w:ascii="Arial" w:eastAsia="Times New Roman" w:hAnsi="Arial" w:cs="Arial"/>
                <w:bCs/>
                <w:kern w:val="0"/>
                <w:sz w:val="21"/>
                <w:szCs w:val="21"/>
                <w:lang w:val="en-US" w:eastAsia="en-US" w:bidi="ar-SA"/>
              </w:rPr>
              <w:t>294,10</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1.332,25</w:t>
            </w:r>
          </w:p>
        </w:tc>
      </w:tr>
      <w:tr w:rsidR="00601C38" w:rsidRPr="00B65699" w:rsidTr="009815CB">
        <w:trPr>
          <w:trHeight w:val="6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PRESTATII MEDICALE ACORDATE IN BAZA DOCUMENTELOR INTERNATIONALE</w:t>
            </w:r>
          </w:p>
        </w:tc>
        <w:tc>
          <w:tcPr>
            <w:tcW w:w="2126" w:type="dxa"/>
            <w:tcBorders>
              <w:top w:val="nil"/>
              <w:left w:val="nil"/>
              <w:bottom w:val="single" w:sz="4" w:space="0" w:color="auto"/>
              <w:right w:val="single" w:sz="4" w:space="0" w:color="auto"/>
            </w:tcBorders>
            <w:shd w:val="clear" w:color="auto" w:fill="auto"/>
            <w:vAlign w:val="center"/>
          </w:tcPr>
          <w:p w:rsidR="00601C38" w:rsidRPr="00E47569" w:rsidRDefault="00E47569" w:rsidP="00E47569">
            <w:pPr>
              <w:widowControl/>
              <w:suppressAutoHyphens w:val="0"/>
              <w:jc w:val="center"/>
              <w:rPr>
                <w:rFonts w:ascii="Arial" w:eastAsia="Times New Roman" w:hAnsi="Arial" w:cs="Arial"/>
                <w:bCs/>
                <w:kern w:val="0"/>
                <w:sz w:val="21"/>
                <w:szCs w:val="21"/>
                <w:lang w:val="en-US" w:eastAsia="en-US" w:bidi="ar-SA"/>
              </w:rPr>
            </w:pPr>
            <w:r w:rsidRPr="00E47569">
              <w:rPr>
                <w:rFonts w:ascii="Arial" w:eastAsia="Times New Roman" w:hAnsi="Arial" w:cs="Arial"/>
                <w:bCs/>
                <w:kern w:val="0"/>
                <w:sz w:val="21"/>
                <w:szCs w:val="21"/>
                <w:lang w:val="en-US" w:eastAsia="en-US" w:bidi="ar-SA"/>
              </w:rPr>
              <w:t>3</w:t>
            </w:r>
            <w:r w:rsidR="00601C38" w:rsidRPr="00E47569">
              <w:rPr>
                <w:rFonts w:ascii="Arial" w:eastAsia="Times New Roman" w:hAnsi="Arial" w:cs="Arial"/>
                <w:bCs/>
                <w:kern w:val="0"/>
                <w:sz w:val="21"/>
                <w:szCs w:val="21"/>
                <w:lang w:val="en-US" w:eastAsia="en-US" w:bidi="ar-SA"/>
              </w:rPr>
              <w:t>.</w:t>
            </w:r>
            <w:r w:rsidRPr="00E47569">
              <w:rPr>
                <w:rFonts w:ascii="Arial" w:eastAsia="Times New Roman" w:hAnsi="Arial" w:cs="Arial"/>
                <w:bCs/>
                <w:kern w:val="0"/>
                <w:sz w:val="21"/>
                <w:szCs w:val="21"/>
                <w:lang w:val="en-US" w:eastAsia="en-US" w:bidi="ar-SA"/>
              </w:rPr>
              <w:t>974,86</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6.084,49</w:t>
            </w:r>
          </w:p>
        </w:tc>
      </w:tr>
      <w:tr w:rsidR="00601C38" w:rsidRPr="00B65699" w:rsidTr="009815CB">
        <w:trPr>
          <w:trHeight w:val="348"/>
        </w:trPr>
        <w:tc>
          <w:tcPr>
            <w:tcW w:w="5920" w:type="dxa"/>
            <w:tcBorders>
              <w:top w:val="nil"/>
              <w:left w:val="single" w:sz="4" w:space="0" w:color="auto"/>
              <w:bottom w:val="single" w:sz="4" w:space="0" w:color="auto"/>
              <w:right w:val="single" w:sz="4" w:space="0" w:color="auto"/>
            </w:tcBorders>
            <w:shd w:val="clear" w:color="auto" w:fill="auto"/>
            <w:vAlign w:val="center"/>
          </w:tcPr>
          <w:p w:rsidR="00601C38" w:rsidRPr="00B242E0" w:rsidRDefault="00601C38" w:rsidP="00B4237E">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SUME RECUPERATE DIN ANII PRECEDENTI</w:t>
            </w:r>
          </w:p>
        </w:tc>
        <w:tc>
          <w:tcPr>
            <w:tcW w:w="2126" w:type="dxa"/>
            <w:tcBorders>
              <w:top w:val="nil"/>
              <w:left w:val="nil"/>
              <w:bottom w:val="single" w:sz="4" w:space="0" w:color="auto"/>
              <w:right w:val="single" w:sz="4" w:space="0" w:color="auto"/>
            </w:tcBorders>
            <w:shd w:val="clear" w:color="auto" w:fill="auto"/>
            <w:vAlign w:val="center"/>
          </w:tcPr>
          <w:p w:rsidR="00601C38" w:rsidRPr="0013531D" w:rsidRDefault="00601C38" w:rsidP="0013531D">
            <w:pPr>
              <w:widowControl/>
              <w:suppressAutoHyphens w:val="0"/>
              <w:jc w:val="center"/>
              <w:rPr>
                <w:rFonts w:ascii="Arial" w:eastAsia="Times New Roman" w:hAnsi="Arial" w:cs="Arial"/>
                <w:bCs/>
                <w:kern w:val="0"/>
                <w:sz w:val="21"/>
                <w:szCs w:val="21"/>
                <w:lang w:val="en-US" w:eastAsia="en-US" w:bidi="ar-SA"/>
              </w:rPr>
            </w:pPr>
            <w:r w:rsidRPr="0013531D">
              <w:rPr>
                <w:rFonts w:ascii="Arial" w:eastAsia="Times New Roman" w:hAnsi="Arial" w:cs="Arial"/>
                <w:bCs/>
                <w:kern w:val="0"/>
                <w:sz w:val="21"/>
                <w:szCs w:val="21"/>
                <w:lang w:val="en-US" w:eastAsia="en-US" w:bidi="ar-SA"/>
              </w:rPr>
              <w:t>1.</w:t>
            </w:r>
            <w:r w:rsidR="0013531D" w:rsidRPr="0013531D">
              <w:rPr>
                <w:rFonts w:ascii="Arial" w:eastAsia="Times New Roman" w:hAnsi="Arial" w:cs="Arial"/>
                <w:bCs/>
                <w:kern w:val="0"/>
                <w:sz w:val="21"/>
                <w:szCs w:val="21"/>
                <w:lang w:val="en-US" w:eastAsia="en-US" w:bidi="ar-SA"/>
              </w:rPr>
              <w:t>021,04</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1.831,73</w:t>
            </w:r>
          </w:p>
        </w:tc>
      </w:tr>
      <w:tr w:rsidR="00601C38" w:rsidRPr="00B65699" w:rsidTr="009815CB">
        <w:trPr>
          <w:trHeight w:val="268"/>
        </w:trPr>
        <w:tc>
          <w:tcPr>
            <w:tcW w:w="5920" w:type="dxa"/>
            <w:tcBorders>
              <w:top w:val="nil"/>
              <w:left w:val="single" w:sz="4" w:space="0" w:color="auto"/>
              <w:bottom w:val="single" w:sz="4" w:space="0" w:color="auto"/>
              <w:right w:val="single" w:sz="4" w:space="0" w:color="auto"/>
            </w:tcBorders>
            <w:shd w:val="clear" w:color="auto" w:fill="auto"/>
            <w:vAlign w:val="center"/>
          </w:tcPr>
          <w:p w:rsidR="00601C38" w:rsidRPr="00B242E0" w:rsidRDefault="00601C38" w:rsidP="00B4237E">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CHELTUIELI DE ADMINISTRARE A FONDULUI</w:t>
            </w:r>
          </w:p>
        </w:tc>
        <w:tc>
          <w:tcPr>
            <w:tcW w:w="2126" w:type="dxa"/>
            <w:tcBorders>
              <w:top w:val="nil"/>
              <w:left w:val="nil"/>
              <w:bottom w:val="single" w:sz="4" w:space="0" w:color="auto"/>
              <w:right w:val="single" w:sz="4" w:space="0" w:color="auto"/>
            </w:tcBorders>
            <w:shd w:val="clear" w:color="auto" w:fill="auto"/>
            <w:vAlign w:val="center"/>
          </w:tcPr>
          <w:p w:rsidR="00601C38" w:rsidRPr="0013531D" w:rsidRDefault="0013531D" w:rsidP="0013531D">
            <w:pPr>
              <w:widowControl/>
              <w:suppressAutoHyphens w:val="0"/>
              <w:jc w:val="center"/>
              <w:rPr>
                <w:rFonts w:ascii="Arial" w:eastAsia="Times New Roman" w:hAnsi="Arial" w:cs="Arial"/>
                <w:bCs/>
                <w:kern w:val="0"/>
                <w:sz w:val="21"/>
                <w:szCs w:val="21"/>
                <w:lang w:val="en-US" w:eastAsia="en-US" w:bidi="ar-SA"/>
              </w:rPr>
            </w:pPr>
            <w:r w:rsidRPr="0013531D">
              <w:rPr>
                <w:rFonts w:ascii="Arial" w:eastAsia="Times New Roman" w:hAnsi="Arial" w:cs="Arial"/>
                <w:bCs/>
                <w:kern w:val="0"/>
                <w:sz w:val="21"/>
                <w:szCs w:val="21"/>
                <w:lang w:val="en-US" w:eastAsia="en-US" w:bidi="ar-SA"/>
              </w:rPr>
              <w:t>9</w:t>
            </w:r>
            <w:r w:rsidR="00601C38" w:rsidRPr="0013531D">
              <w:rPr>
                <w:rFonts w:ascii="Arial" w:eastAsia="Times New Roman" w:hAnsi="Arial" w:cs="Arial"/>
                <w:bCs/>
                <w:kern w:val="0"/>
                <w:sz w:val="21"/>
                <w:szCs w:val="21"/>
                <w:lang w:val="en-US" w:eastAsia="en-US" w:bidi="ar-SA"/>
              </w:rPr>
              <w:t>.</w:t>
            </w:r>
            <w:r w:rsidRPr="0013531D">
              <w:rPr>
                <w:rFonts w:ascii="Arial" w:eastAsia="Times New Roman" w:hAnsi="Arial" w:cs="Arial"/>
                <w:bCs/>
                <w:kern w:val="0"/>
                <w:sz w:val="21"/>
                <w:szCs w:val="21"/>
                <w:lang w:val="en-US" w:eastAsia="en-US" w:bidi="ar-SA"/>
              </w:rPr>
              <w:t>373,08</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3.879,30</w:t>
            </w:r>
          </w:p>
        </w:tc>
      </w:tr>
      <w:tr w:rsidR="00601C38" w:rsidRPr="00B65699" w:rsidTr="009815CB">
        <w:trPr>
          <w:trHeight w:val="266"/>
        </w:trPr>
        <w:tc>
          <w:tcPr>
            <w:tcW w:w="5920" w:type="dxa"/>
            <w:tcBorders>
              <w:top w:val="nil"/>
              <w:left w:val="single" w:sz="4" w:space="0" w:color="auto"/>
              <w:bottom w:val="single" w:sz="4" w:space="0" w:color="auto"/>
              <w:right w:val="single" w:sz="4" w:space="0" w:color="auto"/>
            </w:tcBorders>
            <w:shd w:val="clear" w:color="auto" w:fill="auto"/>
            <w:vAlign w:val="center"/>
          </w:tcPr>
          <w:p w:rsidR="00601C38" w:rsidRPr="00B242E0" w:rsidRDefault="00601C38" w:rsidP="00C25E22">
            <w:pPr>
              <w:pStyle w:val="ListParagraph"/>
              <w:widowControl/>
              <w:numPr>
                <w:ilvl w:val="0"/>
                <w:numId w:val="15"/>
              </w:numPr>
              <w:suppressAutoHyphens w:val="0"/>
              <w:rPr>
                <w:rFonts w:ascii="Arial" w:eastAsia="Times New Roman" w:hAnsi="Arial" w:cs="Arial"/>
                <w:bCs/>
                <w:i/>
                <w:kern w:val="0"/>
                <w:sz w:val="21"/>
                <w:lang w:val="en-US" w:eastAsia="en-US" w:bidi="ar-SA"/>
              </w:rPr>
            </w:pPr>
            <w:r w:rsidRPr="00B242E0">
              <w:rPr>
                <w:rFonts w:ascii="Arial" w:eastAsia="Times New Roman" w:hAnsi="Arial" w:cs="Arial"/>
                <w:bCs/>
                <w:i/>
                <w:kern w:val="0"/>
                <w:sz w:val="21"/>
                <w:lang w:val="en-US" w:eastAsia="en-US" w:bidi="ar-SA"/>
              </w:rPr>
              <w:t>Cheltuieli de personal</w:t>
            </w:r>
          </w:p>
        </w:tc>
        <w:tc>
          <w:tcPr>
            <w:tcW w:w="2126" w:type="dxa"/>
            <w:tcBorders>
              <w:top w:val="nil"/>
              <w:left w:val="nil"/>
              <w:bottom w:val="single" w:sz="4" w:space="0" w:color="auto"/>
              <w:right w:val="single" w:sz="4" w:space="0" w:color="auto"/>
            </w:tcBorders>
            <w:shd w:val="clear" w:color="auto" w:fill="auto"/>
            <w:vAlign w:val="center"/>
          </w:tcPr>
          <w:p w:rsidR="00601C38" w:rsidRPr="0013531D" w:rsidRDefault="0013531D" w:rsidP="0013531D">
            <w:pPr>
              <w:widowControl/>
              <w:suppressAutoHyphens w:val="0"/>
              <w:jc w:val="center"/>
              <w:rPr>
                <w:rFonts w:ascii="Arial" w:eastAsia="Times New Roman" w:hAnsi="Arial" w:cs="Arial"/>
                <w:bCs/>
                <w:kern w:val="0"/>
                <w:sz w:val="21"/>
                <w:szCs w:val="21"/>
                <w:lang w:val="en-US" w:eastAsia="en-US" w:bidi="ar-SA"/>
              </w:rPr>
            </w:pPr>
            <w:r w:rsidRPr="0013531D">
              <w:rPr>
                <w:rFonts w:ascii="Arial" w:eastAsia="Times New Roman" w:hAnsi="Arial" w:cs="Arial"/>
                <w:bCs/>
                <w:kern w:val="0"/>
                <w:sz w:val="21"/>
                <w:szCs w:val="21"/>
                <w:lang w:val="en-US" w:eastAsia="en-US" w:bidi="ar-SA"/>
              </w:rPr>
              <w:t>4</w:t>
            </w:r>
            <w:r w:rsidR="00601C38" w:rsidRPr="0013531D">
              <w:rPr>
                <w:rFonts w:ascii="Arial" w:eastAsia="Times New Roman" w:hAnsi="Arial" w:cs="Arial"/>
                <w:bCs/>
                <w:kern w:val="0"/>
                <w:sz w:val="21"/>
                <w:szCs w:val="21"/>
                <w:lang w:val="en-US" w:eastAsia="en-US" w:bidi="ar-SA"/>
              </w:rPr>
              <w:t>.</w:t>
            </w:r>
            <w:r w:rsidRPr="0013531D">
              <w:rPr>
                <w:rFonts w:ascii="Arial" w:eastAsia="Times New Roman" w:hAnsi="Arial" w:cs="Arial"/>
                <w:bCs/>
                <w:kern w:val="0"/>
                <w:sz w:val="21"/>
                <w:szCs w:val="21"/>
                <w:lang w:val="en-US" w:eastAsia="en-US" w:bidi="ar-SA"/>
              </w:rPr>
              <w:t>081</w:t>
            </w:r>
            <w:r w:rsidR="00601C38" w:rsidRPr="0013531D">
              <w:rPr>
                <w:rFonts w:ascii="Arial" w:eastAsia="Times New Roman" w:hAnsi="Arial" w:cs="Arial"/>
                <w:bCs/>
                <w:kern w:val="0"/>
                <w:sz w:val="21"/>
                <w:szCs w:val="21"/>
                <w:lang w:val="en-US" w:eastAsia="en-US" w:bidi="ar-SA"/>
              </w:rPr>
              <w:t>,8</w:t>
            </w:r>
            <w:r w:rsidRPr="0013531D">
              <w:rPr>
                <w:rFonts w:ascii="Arial" w:eastAsia="Times New Roman" w:hAnsi="Arial" w:cs="Arial"/>
                <w:bCs/>
                <w:kern w:val="0"/>
                <w:sz w:val="21"/>
                <w:szCs w:val="21"/>
                <w:lang w:val="en-US" w:eastAsia="en-US" w:bidi="ar-SA"/>
              </w:rPr>
              <w:t>7</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3.387,84</w:t>
            </w:r>
          </w:p>
        </w:tc>
      </w:tr>
      <w:tr w:rsidR="00601C38" w:rsidRPr="00B65699" w:rsidTr="009815CB">
        <w:trPr>
          <w:trHeight w:val="272"/>
        </w:trPr>
        <w:tc>
          <w:tcPr>
            <w:tcW w:w="5920" w:type="dxa"/>
            <w:tcBorders>
              <w:top w:val="nil"/>
              <w:left w:val="single" w:sz="4" w:space="0" w:color="auto"/>
              <w:bottom w:val="single" w:sz="4" w:space="0" w:color="auto"/>
              <w:right w:val="single" w:sz="4" w:space="0" w:color="auto"/>
            </w:tcBorders>
            <w:shd w:val="clear" w:color="auto" w:fill="auto"/>
            <w:vAlign w:val="center"/>
          </w:tcPr>
          <w:p w:rsidR="00601C38" w:rsidRPr="00B242E0" w:rsidRDefault="00601C38" w:rsidP="00C25E22">
            <w:pPr>
              <w:pStyle w:val="ListParagraph"/>
              <w:widowControl/>
              <w:numPr>
                <w:ilvl w:val="0"/>
                <w:numId w:val="15"/>
              </w:numPr>
              <w:suppressAutoHyphens w:val="0"/>
              <w:rPr>
                <w:rFonts w:ascii="Arial" w:eastAsia="Times New Roman" w:hAnsi="Arial" w:cs="Arial"/>
                <w:bCs/>
                <w:i/>
                <w:kern w:val="0"/>
                <w:sz w:val="21"/>
                <w:lang w:val="en-US" w:eastAsia="en-US" w:bidi="ar-SA"/>
              </w:rPr>
            </w:pPr>
            <w:r w:rsidRPr="00B242E0">
              <w:rPr>
                <w:rFonts w:ascii="Arial" w:eastAsia="Times New Roman" w:hAnsi="Arial" w:cs="Arial"/>
                <w:bCs/>
                <w:i/>
                <w:kern w:val="0"/>
                <w:sz w:val="21"/>
                <w:lang w:val="en-US" w:eastAsia="en-US" w:bidi="ar-SA"/>
              </w:rPr>
              <w:t>Cheltuieli material</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3E611D" w:rsidP="009815CB">
            <w:pPr>
              <w:widowControl/>
              <w:suppressAutoHyphens w:val="0"/>
              <w:jc w:val="center"/>
              <w:rPr>
                <w:rFonts w:ascii="Arial" w:eastAsia="Times New Roman" w:hAnsi="Arial" w:cs="Arial"/>
                <w:bCs/>
                <w:color w:val="FF0000"/>
                <w:kern w:val="0"/>
                <w:sz w:val="21"/>
                <w:szCs w:val="21"/>
                <w:lang w:val="en-US" w:eastAsia="en-US" w:bidi="ar-SA"/>
              </w:rPr>
            </w:pPr>
            <w:r w:rsidRPr="003E611D">
              <w:rPr>
                <w:rFonts w:ascii="Arial" w:eastAsia="Times New Roman" w:hAnsi="Arial" w:cs="Arial"/>
                <w:bCs/>
                <w:kern w:val="0"/>
                <w:sz w:val="21"/>
                <w:szCs w:val="21"/>
                <w:lang w:val="en-US" w:eastAsia="en-US" w:bidi="ar-SA"/>
              </w:rPr>
              <w:t>5.291,21</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491,46</w:t>
            </w:r>
          </w:p>
        </w:tc>
      </w:tr>
      <w:tr w:rsidR="00601C38" w:rsidRPr="00B65699" w:rsidTr="009815CB">
        <w:trPr>
          <w:trHeight w:val="260"/>
        </w:trPr>
        <w:tc>
          <w:tcPr>
            <w:tcW w:w="5920" w:type="dxa"/>
            <w:tcBorders>
              <w:top w:val="nil"/>
              <w:left w:val="single" w:sz="4" w:space="0" w:color="auto"/>
              <w:bottom w:val="single" w:sz="4" w:space="0" w:color="auto"/>
              <w:right w:val="single" w:sz="4" w:space="0" w:color="auto"/>
            </w:tcBorders>
            <w:shd w:val="clear" w:color="auto" w:fill="auto"/>
            <w:vAlign w:val="center"/>
          </w:tcPr>
          <w:p w:rsidR="00601C38" w:rsidRPr="00B242E0" w:rsidRDefault="00601C38" w:rsidP="00C25E22">
            <w:pPr>
              <w:pStyle w:val="ListParagraph"/>
              <w:widowControl/>
              <w:numPr>
                <w:ilvl w:val="0"/>
                <w:numId w:val="15"/>
              </w:numPr>
              <w:suppressAutoHyphens w:val="0"/>
              <w:rPr>
                <w:rFonts w:ascii="Arial" w:eastAsia="Times New Roman" w:hAnsi="Arial" w:cs="Arial"/>
                <w:bCs/>
                <w:kern w:val="0"/>
                <w:sz w:val="21"/>
                <w:lang w:val="en-US" w:eastAsia="en-US" w:bidi="ar-SA"/>
              </w:rPr>
            </w:pPr>
            <w:r w:rsidRPr="00B242E0">
              <w:rPr>
                <w:rFonts w:ascii="Arial" w:eastAsia="Times New Roman" w:hAnsi="Arial" w:cs="Arial"/>
                <w:bCs/>
                <w:kern w:val="0"/>
                <w:sz w:val="21"/>
                <w:lang w:val="en-US" w:eastAsia="en-US" w:bidi="ar-SA"/>
              </w:rPr>
              <w:t>Cheltuieli de capital</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601C38" w:rsidP="009815CB">
            <w:pPr>
              <w:widowControl/>
              <w:suppressAutoHyphens w:val="0"/>
              <w:jc w:val="center"/>
              <w:rPr>
                <w:rFonts w:ascii="Arial" w:eastAsia="Times New Roman" w:hAnsi="Arial" w:cs="Arial"/>
                <w:bCs/>
                <w:color w:val="FF0000"/>
                <w:kern w:val="0"/>
                <w:sz w:val="21"/>
                <w:szCs w:val="21"/>
                <w:lang w:val="en-US" w:eastAsia="en-US" w:bidi="ar-SA"/>
              </w:rPr>
            </w:pPr>
            <w:r w:rsidRPr="00B65699">
              <w:rPr>
                <w:rFonts w:ascii="Arial" w:eastAsia="Times New Roman" w:hAnsi="Arial" w:cs="Arial"/>
                <w:bCs/>
                <w:color w:val="FF0000"/>
                <w:kern w:val="0"/>
                <w:sz w:val="21"/>
                <w:szCs w:val="21"/>
                <w:lang w:val="en-US" w:eastAsia="en-US" w:bidi="ar-SA"/>
              </w:rPr>
              <w:t>-</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w:t>
            </w:r>
          </w:p>
        </w:tc>
      </w:tr>
      <w:tr w:rsidR="00601C38" w:rsidRPr="00B65699" w:rsidTr="009815CB">
        <w:trPr>
          <w:trHeight w:val="44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TRANSFERURI INTRE UNITATI ALE ADMINISTRATIEI PUBLICE</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3E611D" w:rsidP="009815CB">
            <w:pPr>
              <w:widowControl/>
              <w:suppressAutoHyphens w:val="0"/>
              <w:jc w:val="center"/>
              <w:rPr>
                <w:rFonts w:ascii="Arial" w:eastAsia="Times New Roman" w:hAnsi="Arial" w:cs="Arial"/>
                <w:bCs/>
                <w:color w:val="FF0000"/>
                <w:kern w:val="0"/>
                <w:sz w:val="21"/>
                <w:szCs w:val="21"/>
                <w:lang w:val="en-US" w:eastAsia="en-US" w:bidi="ar-SA"/>
              </w:rPr>
            </w:pPr>
            <w:r w:rsidRPr="003E611D">
              <w:rPr>
                <w:rFonts w:ascii="Arial" w:eastAsia="Times New Roman" w:hAnsi="Arial" w:cs="Arial"/>
                <w:bCs/>
                <w:kern w:val="0"/>
                <w:sz w:val="21"/>
                <w:szCs w:val="21"/>
                <w:lang w:val="en-US" w:eastAsia="en-US" w:bidi="ar-SA"/>
              </w:rPr>
              <w:t>50.985,29</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39.521,35</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B4237E">
            <w:pPr>
              <w:widowControl/>
              <w:suppressAutoHyphens w:val="0"/>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ALTE CHELTUIELI</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601C38" w:rsidP="009815CB">
            <w:pPr>
              <w:widowControl/>
              <w:suppressAutoHyphens w:val="0"/>
              <w:jc w:val="center"/>
              <w:rPr>
                <w:rFonts w:ascii="Arial" w:eastAsia="Times New Roman" w:hAnsi="Arial" w:cs="Arial"/>
                <w:bCs/>
                <w:color w:val="FF0000"/>
                <w:kern w:val="0"/>
                <w:sz w:val="21"/>
                <w:szCs w:val="21"/>
                <w:lang w:val="en-US" w:eastAsia="en-US" w:bidi="ar-SA"/>
              </w:rPr>
            </w:pPr>
            <w:r w:rsidRPr="00CA75F2">
              <w:rPr>
                <w:rFonts w:ascii="Arial" w:eastAsia="Times New Roman" w:hAnsi="Arial" w:cs="Arial"/>
                <w:bCs/>
                <w:kern w:val="0"/>
                <w:sz w:val="21"/>
                <w:szCs w:val="21"/>
                <w:lang w:val="en-US" w:eastAsia="en-US" w:bidi="ar-SA"/>
              </w:rPr>
              <w:t>-</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w:t>
            </w:r>
          </w:p>
        </w:tc>
      </w:tr>
      <w:tr w:rsidR="00601C38" w:rsidRPr="00B65699" w:rsidTr="009815CB">
        <w:trPr>
          <w:trHeight w:val="362"/>
        </w:trPr>
        <w:tc>
          <w:tcPr>
            <w:tcW w:w="5920" w:type="dxa"/>
            <w:tcBorders>
              <w:top w:val="nil"/>
              <w:left w:val="single" w:sz="4" w:space="0" w:color="auto"/>
              <w:bottom w:val="single" w:sz="4" w:space="0" w:color="auto"/>
              <w:right w:val="single" w:sz="4" w:space="0" w:color="auto"/>
            </w:tcBorders>
            <w:shd w:val="clear" w:color="000000" w:fill="FFFFFF"/>
            <w:vAlign w:val="center"/>
            <w:hideMark/>
          </w:tcPr>
          <w:p w:rsidR="00601C38" w:rsidRPr="00B242E0" w:rsidRDefault="00601C38" w:rsidP="00C25E22">
            <w:pPr>
              <w:widowControl/>
              <w:suppressAutoHyphens w:val="0"/>
              <w:jc w:val="center"/>
              <w:rPr>
                <w:rFonts w:ascii="Arial" w:eastAsia="Times New Roman" w:hAnsi="Arial" w:cs="Arial"/>
                <w:b/>
                <w:kern w:val="0"/>
                <w:sz w:val="21"/>
                <w:szCs w:val="21"/>
                <w:lang w:val="en-US" w:eastAsia="en-US" w:bidi="ar-SA"/>
              </w:rPr>
            </w:pPr>
            <w:r w:rsidRPr="00B242E0">
              <w:rPr>
                <w:rFonts w:ascii="Arial" w:eastAsia="Times New Roman" w:hAnsi="Arial" w:cs="Arial"/>
                <w:b/>
                <w:kern w:val="0"/>
                <w:sz w:val="21"/>
                <w:szCs w:val="21"/>
                <w:lang w:val="en-US" w:eastAsia="en-US" w:bidi="ar-SA"/>
              </w:rPr>
              <w:t>CHELTUIELI PENTRU ASIGURARI SI ASISTENTA SOCIALA</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CA75F2" w:rsidP="0052565C">
            <w:pPr>
              <w:widowControl/>
              <w:suppressAutoHyphens w:val="0"/>
              <w:jc w:val="center"/>
              <w:rPr>
                <w:rFonts w:ascii="Arial" w:eastAsia="Times New Roman" w:hAnsi="Arial" w:cs="Arial"/>
                <w:color w:val="FF0000"/>
                <w:kern w:val="0"/>
                <w:sz w:val="21"/>
                <w:szCs w:val="21"/>
                <w:lang w:val="en-US" w:eastAsia="en-US" w:bidi="ar-SA"/>
              </w:rPr>
            </w:pPr>
            <w:r w:rsidRPr="0052565C">
              <w:rPr>
                <w:rFonts w:ascii="Arial" w:eastAsia="Times New Roman" w:hAnsi="Arial" w:cs="Arial"/>
                <w:kern w:val="0"/>
                <w:sz w:val="21"/>
                <w:szCs w:val="21"/>
                <w:lang w:val="en-US" w:eastAsia="en-US" w:bidi="ar-SA"/>
              </w:rPr>
              <w:t>48</w:t>
            </w:r>
            <w:r w:rsidR="00601C38" w:rsidRPr="0052565C">
              <w:rPr>
                <w:rFonts w:ascii="Arial" w:eastAsia="Times New Roman" w:hAnsi="Arial" w:cs="Arial"/>
                <w:kern w:val="0"/>
                <w:sz w:val="21"/>
                <w:szCs w:val="21"/>
                <w:lang w:val="en-US" w:eastAsia="en-US" w:bidi="ar-SA"/>
              </w:rPr>
              <w:t>.</w:t>
            </w:r>
            <w:r w:rsidRPr="0052565C">
              <w:rPr>
                <w:rFonts w:ascii="Arial" w:eastAsia="Times New Roman" w:hAnsi="Arial" w:cs="Arial"/>
                <w:kern w:val="0"/>
                <w:sz w:val="21"/>
                <w:szCs w:val="21"/>
                <w:lang w:val="en-US" w:eastAsia="en-US" w:bidi="ar-SA"/>
              </w:rPr>
              <w:t>784</w:t>
            </w:r>
            <w:r w:rsidR="0052565C" w:rsidRPr="0052565C">
              <w:rPr>
                <w:rFonts w:ascii="Arial" w:eastAsia="Times New Roman" w:hAnsi="Arial" w:cs="Arial"/>
                <w:kern w:val="0"/>
                <w:sz w:val="21"/>
                <w:szCs w:val="21"/>
                <w:lang w:val="en-US" w:eastAsia="en-US" w:bidi="ar-SA"/>
              </w:rPr>
              <w:t>,21</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0444EE">
            <w:pPr>
              <w:widowControl/>
              <w:suppressAutoHyphens w:val="0"/>
              <w:jc w:val="center"/>
              <w:rPr>
                <w:rFonts w:ascii="Arial" w:eastAsia="Times New Roman" w:hAnsi="Arial" w:cs="Arial"/>
                <w:kern w:val="0"/>
                <w:sz w:val="21"/>
                <w:szCs w:val="21"/>
                <w:lang w:val="en-US" w:eastAsia="en-US" w:bidi="ar-SA"/>
              </w:rPr>
            </w:pPr>
            <w:r w:rsidRPr="00601C38">
              <w:rPr>
                <w:rFonts w:ascii="Arial" w:eastAsia="Times New Roman" w:hAnsi="Arial" w:cs="Arial"/>
                <w:kern w:val="0"/>
                <w:sz w:val="21"/>
                <w:szCs w:val="21"/>
                <w:lang w:val="en-US" w:eastAsia="en-US" w:bidi="ar-SA"/>
              </w:rPr>
              <w:t>35.938,78</w:t>
            </w:r>
          </w:p>
        </w:tc>
      </w:tr>
    </w:tbl>
    <w:p w:rsidR="00B4237E" w:rsidRPr="00B65699" w:rsidRDefault="00B4237E" w:rsidP="00B4237E">
      <w:pPr>
        <w:widowControl/>
        <w:suppressAutoHyphens w:val="0"/>
        <w:autoSpaceDE w:val="0"/>
        <w:autoSpaceDN w:val="0"/>
        <w:adjustRightInd w:val="0"/>
        <w:rPr>
          <w:rFonts w:ascii="Arial" w:eastAsiaTheme="minorHAnsi" w:hAnsi="Arial" w:cs="Arial"/>
          <w:b/>
          <w:bCs/>
          <w:color w:val="FF0000"/>
          <w:kern w:val="0"/>
          <w:lang w:val="en-US" w:eastAsia="en-US" w:bidi="ar-SA"/>
        </w:rPr>
      </w:pPr>
    </w:p>
    <w:p w:rsidR="0087105B" w:rsidRPr="00B65699" w:rsidRDefault="00934A23" w:rsidP="000520C3">
      <w:pPr>
        <w:widowControl/>
        <w:suppressAutoHyphens w:val="0"/>
        <w:autoSpaceDE w:val="0"/>
        <w:autoSpaceDN w:val="0"/>
        <w:adjustRightInd w:val="0"/>
        <w:spacing w:line="276" w:lineRule="auto"/>
        <w:rPr>
          <w:rFonts w:ascii="Arial" w:eastAsiaTheme="minorHAnsi" w:hAnsi="Arial" w:cs="Arial"/>
          <w:bCs/>
          <w:color w:val="FF0000"/>
          <w:kern w:val="0"/>
          <w:lang w:eastAsia="en-US" w:bidi="ar-SA"/>
        </w:rPr>
      </w:pPr>
      <w:r w:rsidRPr="00B65699">
        <w:rPr>
          <w:rFonts w:ascii="Arial" w:eastAsiaTheme="minorHAnsi" w:hAnsi="Arial" w:cs="Arial"/>
          <w:b/>
          <w:bCs/>
          <w:color w:val="FF0000"/>
          <w:kern w:val="0"/>
          <w:lang w:val="en-US" w:eastAsia="en-US" w:bidi="ar-SA"/>
        </w:rPr>
        <w:tab/>
      </w:r>
    </w:p>
    <w:p w:rsidR="0087105B" w:rsidRPr="00B65699" w:rsidRDefault="0087105B" w:rsidP="0087105B">
      <w:pPr>
        <w:widowControl/>
        <w:suppressAutoHyphens w:val="0"/>
        <w:autoSpaceDE w:val="0"/>
        <w:autoSpaceDN w:val="0"/>
        <w:adjustRightInd w:val="0"/>
        <w:rPr>
          <w:rFonts w:ascii="Arial" w:eastAsiaTheme="minorHAnsi" w:hAnsi="Arial" w:cs="Arial"/>
          <w:bCs/>
          <w:color w:val="FF0000"/>
          <w:kern w:val="0"/>
          <w:lang w:eastAsia="en-US" w:bidi="ar-SA"/>
        </w:rPr>
      </w:pPr>
    </w:p>
    <w:p w:rsidR="00DE0013" w:rsidRPr="00B65699" w:rsidRDefault="00DE0013" w:rsidP="0087105B">
      <w:pPr>
        <w:widowControl/>
        <w:suppressAutoHyphens w:val="0"/>
        <w:autoSpaceDE w:val="0"/>
        <w:autoSpaceDN w:val="0"/>
        <w:adjustRightInd w:val="0"/>
        <w:rPr>
          <w:rFonts w:ascii="Arial" w:eastAsiaTheme="minorHAnsi" w:hAnsi="Arial" w:cs="Arial"/>
          <w:b/>
          <w:color w:val="FF0000"/>
          <w:kern w:val="0"/>
          <w:sz w:val="26"/>
          <w:szCs w:val="26"/>
          <w:lang w:val="en-US" w:eastAsia="en-US" w:bidi="ar-SA"/>
        </w:rPr>
      </w:pPr>
    </w:p>
    <w:p w:rsidR="0087105B" w:rsidRPr="007A7D44" w:rsidRDefault="00E95CB0" w:rsidP="0087105B">
      <w:pPr>
        <w:widowControl/>
        <w:suppressAutoHyphens w:val="0"/>
        <w:autoSpaceDE w:val="0"/>
        <w:autoSpaceDN w:val="0"/>
        <w:adjustRightInd w:val="0"/>
        <w:rPr>
          <w:rFonts w:ascii="Arial" w:eastAsiaTheme="minorHAnsi" w:hAnsi="Arial" w:cs="Arial"/>
          <w:kern w:val="0"/>
          <w:sz w:val="26"/>
          <w:szCs w:val="26"/>
          <w:lang w:val="en-US" w:eastAsia="en-US" w:bidi="ar-SA"/>
        </w:rPr>
      </w:pPr>
      <w:r w:rsidRPr="007A7D44">
        <w:rPr>
          <w:rFonts w:ascii="Arial" w:eastAsiaTheme="minorHAnsi" w:hAnsi="Arial" w:cs="Arial"/>
          <w:b/>
          <w:kern w:val="0"/>
          <w:sz w:val="26"/>
          <w:szCs w:val="26"/>
          <w:lang w:val="en-US" w:eastAsia="en-US" w:bidi="ar-SA"/>
        </w:rPr>
        <w:t xml:space="preserve">INVESTIGAREA GRADULUI DE SATISFACȚIE </w:t>
      </w:r>
      <w:proofErr w:type="gramStart"/>
      <w:r w:rsidRPr="007A7D44">
        <w:rPr>
          <w:rFonts w:ascii="Arial" w:eastAsiaTheme="minorHAnsi" w:hAnsi="Arial" w:cs="Arial"/>
          <w:b/>
          <w:kern w:val="0"/>
          <w:sz w:val="26"/>
          <w:szCs w:val="26"/>
          <w:lang w:val="en-US" w:eastAsia="en-US" w:bidi="ar-SA"/>
        </w:rPr>
        <w:t>A</w:t>
      </w:r>
      <w:proofErr w:type="gramEnd"/>
      <w:r w:rsidRPr="007A7D44">
        <w:rPr>
          <w:rFonts w:ascii="Arial" w:eastAsiaTheme="minorHAnsi" w:hAnsi="Arial" w:cs="Arial"/>
          <w:b/>
          <w:kern w:val="0"/>
          <w:sz w:val="26"/>
          <w:szCs w:val="26"/>
          <w:lang w:val="en-US" w:eastAsia="en-US" w:bidi="ar-SA"/>
        </w:rPr>
        <w:t xml:space="preserve"> ASIGURAȚILOR</w:t>
      </w:r>
      <w:r w:rsidR="0087105B" w:rsidRPr="007A7D44">
        <w:rPr>
          <w:rFonts w:ascii="Arial" w:eastAsiaTheme="minorHAnsi" w:hAnsi="Arial" w:cs="Arial"/>
          <w:kern w:val="0"/>
          <w:sz w:val="26"/>
          <w:szCs w:val="26"/>
          <w:lang w:val="en-US" w:eastAsia="en-US" w:bidi="ar-SA"/>
        </w:rPr>
        <w:t>:</w:t>
      </w:r>
    </w:p>
    <w:p w:rsidR="0087105B" w:rsidRPr="007A7D44" w:rsidRDefault="0087105B" w:rsidP="00E95CB0">
      <w:pPr>
        <w:widowControl/>
        <w:suppressAutoHyphens w:val="0"/>
        <w:autoSpaceDE w:val="0"/>
        <w:autoSpaceDN w:val="0"/>
        <w:adjustRightInd w:val="0"/>
        <w:spacing w:line="276" w:lineRule="auto"/>
        <w:rPr>
          <w:rFonts w:ascii="Arial" w:eastAsiaTheme="minorHAnsi" w:hAnsi="Arial" w:cs="Arial"/>
          <w:kern w:val="0"/>
          <w:sz w:val="26"/>
          <w:szCs w:val="26"/>
          <w:lang w:val="en-US" w:eastAsia="en-US" w:bidi="ar-SA"/>
        </w:rPr>
      </w:pPr>
    </w:p>
    <w:p w:rsidR="0087105B" w:rsidRPr="007A7D44" w:rsidRDefault="0087105B" w:rsidP="00E95CB0">
      <w:pPr>
        <w:widowControl/>
        <w:suppressAutoHyphens w:val="0"/>
        <w:autoSpaceDE w:val="0"/>
        <w:autoSpaceDN w:val="0"/>
        <w:adjustRightInd w:val="0"/>
        <w:spacing w:line="276" w:lineRule="auto"/>
        <w:ind w:firstLine="720"/>
        <w:jc w:val="both"/>
        <w:rPr>
          <w:rFonts w:ascii="Arial" w:eastAsiaTheme="minorHAnsi" w:hAnsi="Arial" w:cs="Arial"/>
          <w:kern w:val="0"/>
          <w:lang w:val="en-US" w:eastAsia="en-US" w:bidi="ar-SA"/>
        </w:rPr>
      </w:pPr>
      <w:r w:rsidRPr="007A7D44">
        <w:rPr>
          <w:rFonts w:ascii="Arial" w:eastAsiaTheme="minorHAnsi" w:hAnsi="Arial" w:cs="Arial"/>
          <w:kern w:val="0"/>
          <w:lang w:val="en-US" w:eastAsia="en-US" w:bidi="ar-SA"/>
        </w:rPr>
        <w:t xml:space="preserve">În scopul evaluării gradului de satisfacție </w:t>
      </w:r>
      <w:proofErr w:type="gramStart"/>
      <w:r w:rsidRPr="007A7D44">
        <w:rPr>
          <w:rFonts w:ascii="Arial" w:eastAsiaTheme="minorHAnsi" w:hAnsi="Arial" w:cs="Arial"/>
          <w:kern w:val="0"/>
          <w:lang w:val="en-US" w:eastAsia="en-US" w:bidi="ar-SA"/>
        </w:rPr>
        <w:t>a</w:t>
      </w:r>
      <w:proofErr w:type="gramEnd"/>
      <w:r w:rsidRPr="007A7D44">
        <w:rPr>
          <w:rFonts w:ascii="Arial" w:eastAsiaTheme="minorHAnsi" w:hAnsi="Arial" w:cs="Arial"/>
          <w:kern w:val="0"/>
          <w:lang w:val="en-US" w:eastAsia="en-US" w:bidi="ar-SA"/>
        </w:rPr>
        <w:t xml:space="preserve"> asiguraților față de calitatea</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serviciilor medicale acordate de către furnizorii aflați în relație contractuală cu CAS</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 xml:space="preserve">Ilfov, pe parcursul anului 2018 au fost aplicate </w:t>
      </w:r>
      <w:r w:rsidR="00C61DEA" w:rsidRPr="007A7D44">
        <w:rPr>
          <w:rFonts w:ascii="Arial" w:eastAsiaTheme="minorHAnsi" w:hAnsi="Arial" w:cs="Arial"/>
          <w:i/>
          <w:kern w:val="0"/>
          <w:lang w:val="en-US" w:eastAsia="en-US" w:bidi="ar-SA"/>
        </w:rPr>
        <w:t>8</w:t>
      </w:r>
      <w:r w:rsidRPr="007A7D44">
        <w:rPr>
          <w:rFonts w:ascii="Arial" w:eastAsiaTheme="minorHAnsi" w:hAnsi="Arial" w:cs="Arial"/>
          <w:i/>
          <w:kern w:val="0"/>
          <w:lang w:val="en-US" w:eastAsia="en-US" w:bidi="ar-SA"/>
        </w:rPr>
        <w:t>00</w:t>
      </w:r>
      <w:r w:rsidRPr="007A7D44">
        <w:rPr>
          <w:rFonts w:ascii="Arial" w:eastAsiaTheme="minorHAnsi" w:hAnsi="Arial" w:cs="Arial"/>
          <w:kern w:val="0"/>
          <w:lang w:val="en-US" w:eastAsia="en-US" w:bidi="ar-SA"/>
        </w:rPr>
        <w:t xml:space="preserve"> de chestionare</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(conform modelului aprobat prin Ordin al Președintelui Casei Naționate de Asigurări</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 xml:space="preserve">de Sănătate). </w:t>
      </w:r>
      <w:proofErr w:type="gramStart"/>
      <w:r w:rsidRPr="007A7D44">
        <w:rPr>
          <w:rFonts w:ascii="Arial" w:eastAsiaTheme="minorHAnsi" w:hAnsi="Arial" w:cs="Arial"/>
          <w:kern w:val="0"/>
          <w:lang w:val="en-US" w:eastAsia="en-US" w:bidi="ar-SA"/>
        </w:rPr>
        <w:t>Activitatea s-a desfășurat în cadrul Serviciului Medical.</w:t>
      </w:r>
      <w:proofErr w:type="gramEnd"/>
      <w:r w:rsidRPr="007A7D44">
        <w:rPr>
          <w:rFonts w:ascii="Arial" w:eastAsiaTheme="minorHAnsi" w:hAnsi="Arial" w:cs="Arial"/>
          <w:kern w:val="0"/>
          <w:lang w:val="en-US" w:eastAsia="en-US" w:bidi="ar-SA"/>
        </w:rPr>
        <w:t xml:space="preserve"> În urma</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prelucrării răspunsurilor obținute de la persoanele chestionate, s-a constatat că</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respondenții s-au declarat în marea lor majoritate multumiți de calitatea servicilor</w:t>
      </w:r>
    </w:p>
    <w:p w:rsidR="00E95CB0" w:rsidRPr="007A7D44" w:rsidRDefault="0087105B" w:rsidP="00E95CB0">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proofErr w:type="gramStart"/>
      <w:r w:rsidRPr="007A7D44">
        <w:rPr>
          <w:rFonts w:ascii="Arial" w:eastAsiaTheme="minorHAnsi" w:hAnsi="Arial" w:cs="Arial"/>
          <w:kern w:val="0"/>
          <w:lang w:val="en-US" w:eastAsia="en-US" w:bidi="ar-SA"/>
        </w:rPr>
        <w:t>medicale</w:t>
      </w:r>
      <w:proofErr w:type="gramEnd"/>
      <w:r w:rsidRPr="007A7D44">
        <w:rPr>
          <w:rFonts w:ascii="Arial" w:eastAsiaTheme="minorHAnsi" w:hAnsi="Arial" w:cs="Arial"/>
          <w:kern w:val="0"/>
          <w:lang w:val="en-US" w:eastAsia="en-US" w:bidi="ar-SA"/>
        </w:rPr>
        <w:t xml:space="preserve"> care le-au fost acordate pe parcursul anului 201</w:t>
      </w:r>
      <w:r w:rsidR="00C61DEA" w:rsidRPr="007A7D44">
        <w:rPr>
          <w:rFonts w:ascii="Arial" w:eastAsiaTheme="minorHAnsi" w:hAnsi="Arial" w:cs="Arial"/>
          <w:kern w:val="0"/>
          <w:lang w:val="en-US" w:eastAsia="en-US" w:bidi="ar-SA"/>
        </w:rPr>
        <w:t>9</w:t>
      </w:r>
      <w:r w:rsidRPr="007A7D44">
        <w:rPr>
          <w:rFonts w:ascii="Arial" w:eastAsiaTheme="minorHAnsi" w:hAnsi="Arial" w:cs="Arial"/>
          <w:kern w:val="0"/>
          <w:lang w:val="en-US" w:eastAsia="en-US" w:bidi="ar-SA"/>
        </w:rPr>
        <w:t xml:space="preserve"> în spitalele aflate în relație</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contractuală cu CAS Ilfov.</w:t>
      </w:r>
    </w:p>
    <w:p w:rsidR="00E95CB0" w:rsidRPr="00B65699" w:rsidRDefault="00E95CB0" w:rsidP="0087105B">
      <w:pPr>
        <w:widowControl/>
        <w:suppressAutoHyphens w:val="0"/>
        <w:autoSpaceDE w:val="0"/>
        <w:autoSpaceDN w:val="0"/>
        <w:adjustRightInd w:val="0"/>
        <w:rPr>
          <w:rFonts w:ascii="Arial" w:eastAsiaTheme="minorHAnsi" w:hAnsi="Arial" w:cs="Arial"/>
          <w:color w:val="FF0000"/>
          <w:kern w:val="0"/>
          <w:sz w:val="26"/>
          <w:szCs w:val="26"/>
          <w:lang w:val="en-US" w:eastAsia="en-US" w:bidi="ar-SA"/>
        </w:rPr>
      </w:pPr>
    </w:p>
    <w:p w:rsidR="00934A23" w:rsidRPr="00B64494" w:rsidRDefault="00E95CB0" w:rsidP="0087105B">
      <w:pPr>
        <w:widowControl/>
        <w:suppressAutoHyphens w:val="0"/>
        <w:autoSpaceDE w:val="0"/>
        <w:autoSpaceDN w:val="0"/>
        <w:adjustRightInd w:val="0"/>
        <w:rPr>
          <w:rFonts w:ascii="Arial" w:eastAsiaTheme="minorHAnsi" w:hAnsi="Arial" w:cs="Arial"/>
          <w:b/>
          <w:bCs/>
          <w:kern w:val="0"/>
          <w:lang w:eastAsia="en-US" w:bidi="ar-SA"/>
        </w:rPr>
      </w:pPr>
      <w:r w:rsidRPr="00B64494">
        <w:rPr>
          <w:rFonts w:ascii="Arial" w:eastAsiaTheme="minorHAnsi" w:hAnsi="Arial" w:cs="Arial"/>
          <w:b/>
          <w:kern w:val="0"/>
          <w:sz w:val="23"/>
          <w:szCs w:val="23"/>
          <w:lang w:val="en-US" w:eastAsia="en-US" w:bidi="ar-SA"/>
        </w:rPr>
        <w:t>DOMENIUL CONTROL</w:t>
      </w:r>
      <w:r w:rsidR="00934A23" w:rsidRPr="00B64494">
        <w:rPr>
          <w:rFonts w:ascii="Arial" w:eastAsiaTheme="minorHAnsi" w:hAnsi="Arial" w:cs="Arial"/>
          <w:b/>
          <w:bCs/>
          <w:kern w:val="0"/>
          <w:lang w:eastAsia="en-US" w:bidi="ar-SA"/>
        </w:rPr>
        <w:t xml:space="preserve"> </w:t>
      </w:r>
    </w:p>
    <w:p w:rsidR="00B4237E" w:rsidRPr="00B64494" w:rsidRDefault="00B4237E" w:rsidP="006D7461">
      <w:pPr>
        <w:widowControl/>
        <w:suppressAutoHyphens w:val="0"/>
        <w:autoSpaceDE w:val="0"/>
        <w:autoSpaceDN w:val="0"/>
        <w:adjustRightInd w:val="0"/>
        <w:jc w:val="center"/>
        <w:rPr>
          <w:rFonts w:ascii="Arial" w:eastAsiaTheme="minorHAnsi" w:hAnsi="Arial" w:cs="Arial"/>
          <w:bCs/>
          <w:kern w:val="0"/>
          <w:lang w:val="en-US" w:eastAsia="en-US" w:bidi="ar-SA"/>
        </w:rPr>
      </w:pPr>
    </w:p>
    <w:p w:rsidR="00E95CB0" w:rsidRPr="00B64494" w:rsidRDefault="00E95CB0" w:rsidP="00E95CB0">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r w:rsidRPr="00B64494">
        <w:rPr>
          <w:rFonts w:ascii="Arial" w:eastAsiaTheme="minorHAnsi" w:hAnsi="Arial" w:cs="Arial"/>
          <w:bCs/>
          <w:kern w:val="0"/>
          <w:lang w:val="en-US" w:eastAsia="en-US" w:bidi="ar-SA"/>
        </w:rPr>
        <w:tab/>
      </w:r>
      <w:r w:rsidRPr="00B64494">
        <w:rPr>
          <w:rFonts w:ascii="Arial" w:eastAsiaTheme="minorHAnsi" w:hAnsi="Arial" w:cs="Arial"/>
          <w:kern w:val="0"/>
          <w:lang w:val="en-US" w:eastAsia="en-US" w:bidi="ar-SA"/>
        </w:rPr>
        <w:t>În anul 201</w:t>
      </w:r>
      <w:r w:rsidR="00927D27" w:rsidRPr="00B64494">
        <w:rPr>
          <w:rFonts w:ascii="Arial" w:eastAsiaTheme="minorHAnsi" w:hAnsi="Arial" w:cs="Arial"/>
          <w:kern w:val="0"/>
          <w:lang w:val="en-US" w:eastAsia="en-US" w:bidi="ar-SA"/>
        </w:rPr>
        <w:t>9</w:t>
      </w:r>
      <w:r w:rsidRPr="00B64494">
        <w:rPr>
          <w:rFonts w:ascii="Arial" w:eastAsiaTheme="minorHAnsi" w:hAnsi="Arial" w:cs="Arial"/>
          <w:kern w:val="0"/>
          <w:lang w:val="en-US" w:eastAsia="en-US" w:bidi="ar-SA"/>
        </w:rPr>
        <w:t>, conform planului anual de activitate avizat de Casa Naţională de Asigurări de</w:t>
      </w:r>
    </w:p>
    <w:p w:rsidR="00B4237E" w:rsidRPr="00B64494" w:rsidRDefault="00E95CB0" w:rsidP="00E95CB0">
      <w:pPr>
        <w:widowControl/>
        <w:suppressAutoHyphens w:val="0"/>
        <w:autoSpaceDE w:val="0"/>
        <w:autoSpaceDN w:val="0"/>
        <w:adjustRightInd w:val="0"/>
        <w:spacing w:line="276" w:lineRule="auto"/>
        <w:jc w:val="both"/>
        <w:rPr>
          <w:rFonts w:ascii="Arial" w:eastAsiaTheme="minorHAnsi" w:hAnsi="Arial" w:cs="Arial"/>
          <w:bCs/>
          <w:kern w:val="0"/>
          <w:lang w:val="en-US" w:eastAsia="en-US" w:bidi="ar-SA"/>
        </w:rPr>
      </w:pPr>
      <w:r w:rsidRPr="00B64494">
        <w:rPr>
          <w:rFonts w:ascii="Arial" w:eastAsiaTheme="minorHAnsi" w:hAnsi="Arial" w:cs="Arial"/>
          <w:kern w:val="0"/>
          <w:lang w:val="en-US" w:eastAsia="en-US" w:bidi="ar-SA"/>
        </w:rPr>
        <w:t xml:space="preserve">Sănătate, pentru structura de control din cadrul Casei de Asigurări de Sănătate Ilfov a fost prevăzut un număr de </w:t>
      </w:r>
      <w:r w:rsidRPr="00B64494">
        <w:rPr>
          <w:rFonts w:ascii="Arial" w:eastAsiaTheme="minorHAnsi" w:hAnsi="Arial" w:cs="Arial"/>
          <w:b/>
          <w:i/>
          <w:kern w:val="0"/>
          <w:lang w:val="en-US" w:eastAsia="en-US" w:bidi="ar-SA"/>
        </w:rPr>
        <w:t>1</w:t>
      </w:r>
      <w:r w:rsidR="00927D27" w:rsidRPr="00B64494">
        <w:rPr>
          <w:rFonts w:ascii="Arial" w:eastAsiaTheme="minorHAnsi" w:hAnsi="Arial" w:cs="Arial"/>
          <w:b/>
          <w:i/>
          <w:kern w:val="0"/>
          <w:lang w:val="en-US" w:eastAsia="en-US" w:bidi="ar-SA"/>
        </w:rPr>
        <w:t>63</w:t>
      </w:r>
      <w:r w:rsidRPr="00B64494">
        <w:rPr>
          <w:rFonts w:ascii="Arial" w:eastAsiaTheme="minorHAnsi" w:hAnsi="Arial" w:cs="Arial"/>
          <w:kern w:val="0"/>
          <w:lang w:val="en-US" w:eastAsia="en-US" w:bidi="ar-SA"/>
        </w:rPr>
        <w:t xml:space="preserve"> acţiuni de control la furnizorii de servicii medicale, medicamente, dispozitive medicale şi materiale sanitare</w:t>
      </w:r>
      <w:r w:rsidR="00620D82" w:rsidRPr="00B64494">
        <w:rPr>
          <w:rFonts w:ascii="Arial" w:eastAsiaTheme="minorHAnsi" w:hAnsi="Arial" w:cs="Arial"/>
          <w:kern w:val="0"/>
          <w:lang w:val="en-US" w:eastAsia="en-US" w:bidi="ar-SA"/>
        </w:rPr>
        <w:t xml:space="preserve"> ( </w:t>
      </w:r>
      <w:r w:rsidR="00620D82" w:rsidRPr="00B64494">
        <w:rPr>
          <w:rFonts w:ascii="Arial" w:eastAsiaTheme="minorHAnsi" w:hAnsi="Arial" w:cs="Arial"/>
          <w:i/>
          <w:kern w:val="0"/>
          <w:lang w:val="en-US" w:eastAsia="en-US" w:bidi="ar-SA"/>
        </w:rPr>
        <w:t xml:space="preserve">71 </w:t>
      </w:r>
      <w:r w:rsidR="00620D82" w:rsidRPr="00B64494">
        <w:rPr>
          <w:rFonts w:ascii="Arial" w:eastAsiaTheme="minorHAnsi" w:hAnsi="Arial" w:cs="Arial"/>
          <w:kern w:val="0"/>
          <w:lang w:val="en-US" w:eastAsia="en-US" w:bidi="ar-SA"/>
        </w:rPr>
        <w:t>controale tematice )</w:t>
      </w:r>
      <w:r w:rsidRPr="00B64494">
        <w:rPr>
          <w:rFonts w:ascii="Arial" w:eastAsiaTheme="minorHAnsi" w:hAnsi="Arial" w:cs="Arial"/>
          <w:kern w:val="0"/>
          <w:lang w:val="en-US" w:eastAsia="en-US" w:bidi="ar-SA"/>
        </w:rPr>
        <w:t>.</w:t>
      </w:r>
    </w:p>
    <w:p w:rsidR="00B4237E" w:rsidRPr="00B65699" w:rsidRDefault="005D3C49" w:rsidP="00E95CB0">
      <w:pPr>
        <w:widowControl/>
        <w:suppressAutoHyphens w:val="0"/>
        <w:autoSpaceDE w:val="0"/>
        <w:autoSpaceDN w:val="0"/>
        <w:adjustRightInd w:val="0"/>
        <w:spacing w:line="276" w:lineRule="auto"/>
        <w:jc w:val="both"/>
        <w:rPr>
          <w:rFonts w:ascii="Arial" w:eastAsiaTheme="minorHAnsi" w:hAnsi="Arial" w:cs="Arial"/>
          <w:bCs/>
          <w:color w:val="FF0000"/>
          <w:kern w:val="0"/>
          <w:lang w:val="en-US" w:eastAsia="en-US" w:bidi="ar-SA"/>
        </w:rPr>
      </w:pPr>
      <w:r w:rsidRPr="00B65699">
        <w:rPr>
          <w:rFonts w:ascii="Arial" w:eastAsiaTheme="minorHAnsi" w:hAnsi="Arial" w:cs="Arial"/>
          <w:bCs/>
          <w:color w:val="FF0000"/>
          <w:kern w:val="0"/>
          <w:lang w:val="en-US" w:eastAsia="en-US" w:bidi="ar-SA"/>
        </w:rPr>
        <w:tab/>
      </w:r>
    </w:p>
    <w:p w:rsidR="005D3C49" w:rsidRPr="00B64494" w:rsidRDefault="005D3C49" w:rsidP="00D3395C">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 xml:space="preserve">In ceea </w:t>
      </w:r>
      <w:proofErr w:type="gramStart"/>
      <w:r w:rsidRPr="00B64494">
        <w:rPr>
          <w:rFonts w:ascii="Arial" w:eastAsiaTheme="minorHAnsi" w:hAnsi="Arial" w:cs="Arial"/>
          <w:kern w:val="0"/>
          <w:lang w:val="en-US" w:eastAsia="en-US" w:bidi="ar-SA"/>
        </w:rPr>
        <w:t>ce</w:t>
      </w:r>
      <w:proofErr w:type="gramEnd"/>
      <w:r w:rsidRPr="00B64494">
        <w:rPr>
          <w:rFonts w:ascii="Arial" w:eastAsiaTheme="minorHAnsi" w:hAnsi="Arial" w:cs="Arial"/>
          <w:kern w:val="0"/>
          <w:lang w:val="en-US" w:eastAsia="en-US" w:bidi="ar-SA"/>
        </w:rPr>
        <w:t xml:space="preserve"> priveste </w:t>
      </w:r>
      <w:r w:rsidR="000520C3" w:rsidRPr="00B64494">
        <w:rPr>
          <w:rFonts w:ascii="Arial" w:eastAsiaTheme="minorHAnsi" w:hAnsi="Arial" w:cs="Arial"/>
          <w:b/>
          <w:bCs/>
          <w:kern w:val="0"/>
          <w:lang w:val="en-US" w:eastAsia="en-US" w:bidi="ar-SA"/>
        </w:rPr>
        <w:t>ACTIVITATEA COMPARTIMENTULUI JURIDIC SI CONTENCIOS</w:t>
      </w:r>
      <w:r w:rsidRPr="00B64494">
        <w:rPr>
          <w:rFonts w:ascii="Arial" w:eastAsiaTheme="minorHAnsi" w:hAnsi="Arial" w:cs="Arial"/>
          <w:kern w:val="0"/>
          <w:lang w:val="en-US" w:eastAsia="en-US" w:bidi="ar-SA"/>
        </w:rPr>
        <w:t>, in anul</w:t>
      </w:r>
      <w:r w:rsidR="00B00589" w:rsidRPr="00B64494">
        <w:rPr>
          <w:rFonts w:ascii="Arial" w:eastAsiaTheme="minorHAnsi" w:hAnsi="Arial" w:cs="Arial"/>
          <w:kern w:val="0"/>
          <w:lang w:val="en-US" w:eastAsia="en-US" w:bidi="ar-SA"/>
        </w:rPr>
        <w:t xml:space="preserve"> </w:t>
      </w:r>
      <w:r w:rsidRPr="00B64494">
        <w:rPr>
          <w:rFonts w:ascii="Arial" w:eastAsiaTheme="minorHAnsi" w:hAnsi="Arial" w:cs="Arial"/>
          <w:kern w:val="0"/>
          <w:lang w:val="en-US" w:eastAsia="en-US" w:bidi="ar-SA"/>
        </w:rPr>
        <w:t>201</w:t>
      </w:r>
      <w:r w:rsidR="00B64494" w:rsidRPr="00B64494">
        <w:rPr>
          <w:rFonts w:ascii="Arial" w:eastAsiaTheme="minorHAnsi" w:hAnsi="Arial" w:cs="Arial"/>
          <w:kern w:val="0"/>
          <w:lang w:val="en-US" w:eastAsia="en-US" w:bidi="ar-SA"/>
        </w:rPr>
        <w:t>9</w:t>
      </w:r>
      <w:r w:rsidRPr="00B64494">
        <w:rPr>
          <w:rFonts w:ascii="Arial" w:eastAsiaTheme="minorHAnsi" w:hAnsi="Arial" w:cs="Arial"/>
          <w:kern w:val="0"/>
          <w:lang w:val="en-US" w:eastAsia="en-US" w:bidi="ar-SA"/>
        </w:rPr>
        <w:t xml:space="preserve"> au fost desfasurate:</w:t>
      </w:r>
    </w:p>
    <w:p w:rsidR="005D3C49" w:rsidRPr="00B64494" w:rsidRDefault="005D3C49" w:rsidP="00D3395C">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 xml:space="preserve">1. </w:t>
      </w:r>
      <w:r w:rsidRPr="00B64494">
        <w:rPr>
          <w:rFonts w:ascii="Arial" w:eastAsiaTheme="minorHAnsi" w:hAnsi="Arial" w:cs="Arial"/>
          <w:i/>
          <w:kern w:val="0"/>
          <w:lang w:val="en-US" w:eastAsia="en-US" w:bidi="ar-SA"/>
        </w:rPr>
        <w:t>Activităţi privind asigurarea legalităţii actelor emise în cadrul instituţiei:</w:t>
      </w:r>
    </w:p>
    <w:p w:rsidR="00B00589" w:rsidRPr="00B64494" w:rsidRDefault="005D3C49" w:rsidP="00D3395C">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Exercitând atribuţiile ce revin Compartimentului juridic și contencios</w:t>
      </w:r>
      <w:r w:rsidR="00B00589" w:rsidRPr="00B64494">
        <w:rPr>
          <w:rFonts w:ascii="Arial" w:eastAsiaTheme="minorHAnsi" w:hAnsi="Arial" w:cs="Arial"/>
          <w:kern w:val="0"/>
          <w:lang w:val="en-US" w:eastAsia="en-US" w:bidi="ar-SA"/>
        </w:rPr>
        <w:t xml:space="preserve"> </w:t>
      </w:r>
      <w:r w:rsidRPr="00B64494">
        <w:rPr>
          <w:rFonts w:ascii="Arial" w:eastAsiaTheme="minorHAnsi" w:hAnsi="Arial" w:cs="Arial"/>
          <w:kern w:val="0"/>
          <w:lang w:val="en-US" w:eastAsia="en-US" w:bidi="ar-SA"/>
        </w:rPr>
        <w:t>administrativ au fost avizate, în condiţiile legii, angajamentele legale, s-a verificat</w:t>
      </w:r>
      <w:r w:rsidR="00B00589" w:rsidRPr="00B64494">
        <w:rPr>
          <w:rFonts w:ascii="Arial" w:eastAsiaTheme="minorHAnsi" w:hAnsi="Arial" w:cs="Arial"/>
          <w:kern w:val="0"/>
          <w:lang w:val="en-US" w:eastAsia="en-US" w:bidi="ar-SA"/>
        </w:rPr>
        <w:t xml:space="preserve"> </w:t>
      </w:r>
      <w:r w:rsidRPr="00B64494">
        <w:rPr>
          <w:rFonts w:ascii="Arial" w:eastAsiaTheme="minorHAnsi" w:hAnsi="Arial" w:cs="Arial"/>
          <w:kern w:val="0"/>
          <w:lang w:val="en-US" w:eastAsia="en-US" w:bidi="ar-SA"/>
        </w:rPr>
        <w:t>fundamentarea în fapt şi în drept a deciziilor pe care conducătorul instituţiei le-a emis</w:t>
      </w:r>
      <w:r w:rsidR="00B00589" w:rsidRPr="00B64494">
        <w:rPr>
          <w:rFonts w:ascii="Arial" w:eastAsiaTheme="minorHAnsi" w:hAnsi="Arial" w:cs="Arial"/>
          <w:kern w:val="0"/>
          <w:lang w:val="en-US" w:eastAsia="en-US" w:bidi="ar-SA"/>
        </w:rPr>
        <w:t xml:space="preserve"> </w:t>
      </w:r>
      <w:r w:rsidRPr="00B64494">
        <w:rPr>
          <w:rFonts w:ascii="Arial" w:eastAsiaTheme="minorHAnsi" w:hAnsi="Arial" w:cs="Arial"/>
          <w:kern w:val="0"/>
          <w:lang w:val="en-US" w:eastAsia="en-US" w:bidi="ar-SA"/>
        </w:rPr>
        <w:t>în legătură cu încadrarea, numirea, promovarea personalului, precum si a altor decizii</w:t>
      </w:r>
      <w:r w:rsidR="00B00589" w:rsidRPr="00B64494">
        <w:rPr>
          <w:rFonts w:ascii="Arial" w:eastAsiaTheme="minorHAnsi" w:hAnsi="Arial" w:cs="Arial"/>
          <w:kern w:val="0"/>
          <w:lang w:val="en-US" w:eastAsia="en-US" w:bidi="ar-SA"/>
        </w:rPr>
        <w:t xml:space="preserve"> şi acte de dispoziţie ce se emit în cadrul instituţiei inclusiv deciziile prin care au fost implementate masurile dispuse de auditorii externi;</w:t>
      </w:r>
    </w:p>
    <w:p w:rsidR="00B00589" w:rsidRPr="00B64494" w:rsidRDefault="00B00589" w:rsidP="00D3395C">
      <w:pPr>
        <w:widowControl/>
        <w:suppressAutoHyphens w:val="0"/>
        <w:autoSpaceDE w:val="0"/>
        <w:autoSpaceDN w:val="0"/>
        <w:adjustRightInd w:val="0"/>
        <w:spacing w:line="276" w:lineRule="auto"/>
        <w:jc w:val="both"/>
        <w:rPr>
          <w:rFonts w:ascii="Arial" w:eastAsiaTheme="minorHAnsi" w:hAnsi="Arial" w:cs="Arial"/>
          <w:i/>
          <w:kern w:val="0"/>
          <w:lang w:val="en-US" w:eastAsia="en-US" w:bidi="ar-SA"/>
        </w:rPr>
      </w:pPr>
      <w:r w:rsidRPr="00B64494">
        <w:rPr>
          <w:rFonts w:ascii="Arial" w:eastAsiaTheme="minorHAnsi" w:hAnsi="Arial" w:cs="Arial"/>
          <w:kern w:val="0"/>
          <w:lang w:val="en-US" w:eastAsia="en-US" w:bidi="ar-SA"/>
        </w:rPr>
        <w:t xml:space="preserve">2. </w:t>
      </w:r>
      <w:r w:rsidRPr="00B64494">
        <w:rPr>
          <w:rFonts w:ascii="Arial" w:eastAsiaTheme="minorHAnsi" w:hAnsi="Arial" w:cs="Arial"/>
          <w:i/>
          <w:kern w:val="0"/>
          <w:lang w:val="en-US" w:eastAsia="en-US" w:bidi="ar-SA"/>
        </w:rPr>
        <w:t xml:space="preserve">Activităţi referitoare la contractarea serviciilor </w:t>
      </w:r>
      <w:proofErr w:type="gramStart"/>
      <w:r w:rsidRPr="00B64494">
        <w:rPr>
          <w:rFonts w:ascii="Arial" w:eastAsiaTheme="minorHAnsi" w:hAnsi="Arial" w:cs="Arial"/>
          <w:i/>
          <w:kern w:val="0"/>
          <w:lang w:val="en-US" w:eastAsia="en-US" w:bidi="ar-SA"/>
        </w:rPr>
        <w:t>medicale :</w:t>
      </w:r>
      <w:proofErr w:type="gramEnd"/>
    </w:p>
    <w:p w:rsidR="00B4237E" w:rsidRPr="00B64494" w:rsidRDefault="00B00589" w:rsidP="00D3395C">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 xml:space="preserve">Compartimentul Juridic, Contencios Administrativ a participat la buna desfăşurare </w:t>
      </w:r>
      <w:proofErr w:type="gramStart"/>
      <w:r w:rsidRPr="00B64494">
        <w:rPr>
          <w:rFonts w:ascii="Arial" w:eastAsiaTheme="minorHAnsi" w:hAnsi="Arial" w:cs="Arial"/>
          <w:kern w:val="0"/>
          <w:lang w:val="en-US" w:eastAsia="en-US" w:bidi="ar-SA"/>
        </w:rPr>
        <w:t>a</w:t>
      </w:r>
      <w:proofErr w:type="gramEnd"/>
      <w:r w:rsidRPr="00B64494">
        <w:rPr>
          <w:rFonts w:ascii="Arial" w:eastAsiaTheme="minorHAnsi" w:hAnsi="Arial" w:cs="Arial"/>
          <w:kern w:val="0"/>
          <w:lang w:val="en-US" w:eastAsia="en-US" w:bidi="ar-SA"/>
        </w:rPr>
        <w:t xml:space="preserve"> activităţii de contractare şi a acordat viza de specialitate pe contractile de furnizare de servicii medicale, medicamente, dispozitive medicale. </w:t>
      </w:r>
      <w:proofErr w:type="gramStart"/>
      <w:r w:rsidRPr="00B64494">
        <w:rPr>
          <w:rFonts w:ascii="Arial" w:eastAsiaTheme="minorHAnsi" w:hAnsi="Arial" w:cs="Arial"/>
          <w:kern w:val="0"/>
          <w:lang w:val="en-US" w:eastAsia="en-US" w:bidi="ar-SA"/>
        </w:rPr>
        <w:t>A fost asigurată toată documentaţia precum şi toate explicaţiile solicitate de către oricare dintre furnizorii de servicii medicale în legătură cu condiţiile de contractare.</w:t>
      </w:r>
      <w:proofErr w:type="gramEnd"/>
    </w:p>
    <w:p w:rsidR="005E08B7" w:rsidRPr="00B64494" w:rsidRDefault="005E08B7" w:rsidP="00D3395C">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 xml:space="preserve">3. </w:t>
      </w:r>
      <w:r w:rsidRPr="00B64494">
        <w:rPr>
          <w:rFonts w:ascii="Arial" w:eastAsiaTheme="minorHAnsi" w:hAnsi="Arial" w:cs="Arial"/>
          <w:i/>
          <w:kern w:val="0"/>
          <w:lang w:val="en-US" w:eastAsia="en-US" w:bidi="ar-SA"/>
        </w:rPr>
        <w:t xml:space="preserve">Litigiile în care </w:t>
      </w:r>
      <w:proofErr w:type="gramStart"/>
      <w:r w:rsidRPr="00B64494">
        <w:rPr>
          <w:rFonts w:ascii="Arial" w:eastAsiaTheme="minorHAnsi" w:hAnsi="Arial" w:cs="Arial"/>
          <w:i/>
          <w:kern w:val="0"/>
          <w:lang w:val="en-US" w:eastAsia="en-US" w:bidi="ar-SA"/>
        </w:rPr>
        <w:t>CAS  Ilfov</w:t>
      </w:r>
      <w:proofErr w:type="gramEnd"/>
      <w:r w:rsidRPr="00B64494">
        <w:rPr>
          <w:rFonts w:ascii="Arial" w:eastAsiaTheme="minorHAnsi" w:hAnsi="Arial" w:cs="Arial"/>
          <w:i/>
          <w:kern w:val="0"/>
          <w:lang w:val="en-US" w:eastAsia="en-US" w:bidi="ar-SA"/>
        </w:rPr>
        <w:t xml:space="preserve"> a fost şi/sau este parte :</w:t>
      </w:r>
    </w:p>
    <w:p w:rsidR="005E08B7" w:rsidRPr="00B64494" w:rsidRDefault="005E08B7" w:rsidP="00D3395C">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În perioada 01.01.201</w:t>
      </w:r>
      <w:r w:rsidR="00B64494" w:rsidRPr="00B64494">
        <w:rPr>
          <w:rFonts w:ascii="Arial" w:eastAsiaTheme="minorHAnsi" w:hAnsi="Arial" w:cs="Arial"/>
          <w:kern w:val="0"/>
          <w:lang w:val="en-US" w:eastAsia="en-US" w:bidi="ar-SA"/>
        </w:rPr>
        <w:t>9</w:t>
      </w:r>
      <w:r w:rsidRPr="00B64494">
        <w:rPr>
          <w:rFonts w:ascii="Arial" w:eastAsiaTheme="minorHAnsi" w:hAnsi="Arial" w:cs="Arial"/>
          <w:kern w:val="0"/>
          <w:lang w:val="en-US" w:eastAsia="en-US" w:bidi="ar-SA"/>
        </w:rPr>
        <w:t xml:space="preserve"> – 31.12.201</w:t>
      </w:r>
      <w:r w:rsidR="00B64494" w:rsidRPr="00B64494">
        <w:rPr>
          <w:rFonts w:ascii="Arial" w:eastAsiaTheme="minorHAnsi" w:hAnsi="Arial" w:cs="Arial"/>
          <w:kern w:val="0"/>
          <w:lang w:val="en-US" w:eastAsia="en-US" w:bidi="ar-SA"/>
        </w:rPr>
        <w:t>9</w:t>
      </w:r>
      <w:r w:rsidRPr="00B64494">
        <w:rPr>
          <w:rFonts w:ascii="Arial" w:eastAsiaTheme="minorHAnsi" w:hAnsi="Arial" w:cs="Arial"/>
          <w:kern w:val="0"/>
          <w:lang w:val="en-US" w:eastAsia="en-US" w:bidi="ar-SA"/>
        </w:rPr>
        <w:t xml:space="preserve"> Compartimentul Juridic, Contencios Administrativ a reprezentat CAS Ilfov în dosarele aflate pe rolul diverselor instanţe de judecată.</w:t>
      </w:r>
    </w:p>
    <w:p w:rsidR="00AF2EEA" w:rsidRPr="00B64494" w:rsidRDefault="002055C4" w:rsidP="00D3395C">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 xml:space="preserve">4. </w:t>
      </w:r>
      <w:r w:rsidRPr="00B64494">
        <w:rPr>
          <w:rFonts w:ascii="Arial" w:eastAsiaTheme="minorHAnsi" w:hAnsi="Arial" w:cs="Arial"/>
          <w:i/>
          <w:kern w:val="0"/>
          <w:lang w:val="en-US" w:eastAsia="en-US" w:bidi="ar-SA"/>
        </w:rPr>
        <w:t>Alte activităţi specifice/alte precizări:</w:t>
      </w:r>
    </w:p>
    <w:p w:rsidR="002055C4" w:rsidRPr="00B64494" w:rsidRDefault="002055C4" w:rsidP="00D3395C">
      <w:pPr>
        <w:pStyle w:val="ListParagraph"/>
        <w:widowControl/>
        <w:numPr>
          <w:ilvl w:val="0"/>
          <w:numId w:val="17"/>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r w:rsidRPr="00B64494">
        <w:rPr>
          <w:rFonts w:ascii="Arial" w:eastAsiaTheme="minorHAnsi" w:hAnsi="Arial" w:cs="Arial"/>
          <w:kern w:val="0"/>
          <w:szCs w:val="24"/>
          <w:lang w:val="en-US" w:eastAsia="en-US" w:bidi="ar-SA"/>
        </w:rPr>
        <w:t>s-au întocmit toate documentele specifice activităţii compartimentului</w:t>
      </w:r>
      <w:r w:rsidR="00D51E4D" w:rsidRPr="00B64494">
        <w:rPr>
          <w:rFonts w:ascii="Arial" w:eastAsiaTheme="minorHAnsi" w:hAnsi="Arial" w:cs="Arial"/>
          <w:kern w:val="0"/>
          <w:szCs w:val="24"/>
          <w:lang w:val="en-US" w:eastAsia="en-US" w:bidi="ar-SA"/>
        </w:rPr>
        <w:t xml:space="preserve"> </w:t>
      </w:r>
      <w:r w:rsidRPr="00B64494">
        <w:rPr>
          <w:rFonts w:ascii="Arial" w:eastAsiaTheme="minorHAnsi" w:hAnsi="Arial" w:cs="Arial"/>
          <w:kern w:val="0"/>
          <w:szCs w:val="24"/>
          <w:lang w:val="en-US" w:eastAsia="en-US" w:bidi="ar-SA"/>
        </w:rPr>
        <w:t>juridic, în relaţia instituţiei cu instanţele de judecată ;</w:t>
      </w:r>
    </w:p>
    <w:p w:rsidR="002055C4" w:rsidRPr="00B64494" w:rsidRDefault="002055C4" w:rsidP="00D3395C">
      <w:pPr>
        <w:pStyle w:val="ListParagraph"/>
        <w:widowControl/>
        <w:numPr>
          <w:ilvl w:val="0"/>
          <w:numId w:val="17"/>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r w:rsidRPr="00B64494">
        <w:rPr>
          <w:rFonts w:ascii="Arial" w:eastAsiaTheme="minorHAnsi" w:hAnsi="Arial" w:cs="Arial"/>
          <w:kern w:val="0"/>
          <w:szCs w:val="24"/>
          <w:lang w:val="en-US" w:eastAsia="en-US" w:bidi="ar-SA"/>
        </w:rPr>
        <w:t>s-au formulat răspunsuri la cererile repartizate Compartimentului Juridic,</w:t>
      </w:r>
      <w:r w:rsidR="00D51E4D" w:rsidRPr="00B64494">
        <w:rPr>
          <w:rFonts w:ascii="Arial" w:eastAsiaTheme="minorHAnsi" w:hAnsi="Arial" w:cs="Arial"/>
          <w:kern w:val="0"/>
          <w:szCs w:val="24"/>
          <w:lang w:val="en-US" w:eastAsia="en-US" w:bidi="ar-SA"/>
        </w:rPr>
        <w:t xml:space="preserve"> </w:t>
      </w:r>
      <w:r w:rsidRPr="00B64494">
        <w:rPr>
          <w:rFonts w:ascii="Arial" w:eastAsiaTheme="minorHAnsi" w:hAnsi="Arial" w:cs="Arial"/>
          <w:kern w:val="0"/>
          <w:szCs w:val="24"/>
          <w:lang w:val="en-US" w:eastAsia="en-US" w:bidi="ar-SA"/>
        </w:rPr>
        <w:t>Contencios Administrativ şi s-a colaborat la redactarea de materiale;</w:t>
      </w:r>
    </w:p>
    <w:p w:rsidR="002055C4" w:rsidRPr="00B64494" w:rsidRDefault="002055C4" w:rsidP="00D3395C">
      <w:pPr>
        <w:pStyle w:val="ListParagraph"/>
        <w:widowControl/>
        <w:numPr>
          <w:ilvl w:val="0"/>
          <w:numId w:val="17"/>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r w:rsidRPr="00B64494">
        <w:rPr>
          <w:rFonts w:ascii="Arial" w:eastAsiaTheme="minorHAnsi" w:hAnsi="Arial" w:cs="Arial"/>
          <w:kern w:val="0"/>
          <w:szCs w:val="24"/>
          <w:lang w:val="en-US" w:eastAsia="en-US" w:bidi="ar-SA"/>
        </w:rPr>
        <w:t xml:space="preserve">în situaţiile în care a fost solicitat, </w:t>
      </w:r>
      <w:r w:rsidR="00D51E4D" w:rsidRPr="00B64494">
        <w:rPr>
          <w:rFonts w:ascii="Arial" w:eastAsiaTheme="minorHAnsi" w:hAnsi="Arial" w:cs="Arial"/>
          <w:kern w:val="0"/>
          <w:szCs w:val="24"/>
          <w:lang w:val="en-US" w:eastAsia="en-US" w:bidi="ar-SA"/>
        </w:rPr>
        <w:t>a fost</w:t>
      </w:r>
      <w:r w:rsidRPr="00B64494">
        <w:rPr>
          <w:rFonts w:ascii="Arial" w:eastAsiaTheme="minorHAnsi" w:hAnsi="Arial" w:cs="Arial"/>
          <w:kern w:val="0"/>
          <w:szCs w:val="24"/>
          <w:lang w:val="en-US" w:eastAsia="en-US" w:bidi="ar-SA"/>
        </w:rPr>
        <w:t xml:space="preserve"> exprimat</w:t>
      </w:r>
      <w:r w:rsidR="00D51E4D" w:rsidRPr="00B64494">
        <w:rPr>
          <w:rFonts w:ascii="Arial" w:eastAsiaTheme="minorHAnsi" w:hAnsi="Arial" w:cs="Arial"/>
          <w:kern w:val="0"/>
          <w:szCs w:val="24"/>
          <w:lang w:val="en-US" w:eastAsia="en-US" w:bidi="ar-SA"/>
        </w:rPr>
        <w:t>ă</w:t>
      </w:r>
      <w:r w:rsidRPr="00B64494">
        <w:rPr>
          <w:rFonts w:ascii="Arial" w:eastAsiaTheme="minorHAnsi" w:hAnsi="Arial" w:cs="Arial"/>
          <w:kern w:val="0"/>
          <w:szCs w:val="24"/>
          <w:lang w:val="en-US" w:eastAsia="en-US" w:bidi="ar-SA"/>
        </w:rPr>
        <w:t xml:space="preserve"> opinia cu privire la modul</w:t>
      </w:r>
      <w:r w:rsidR="00D51E4D" w:rsidRPr="00B64494">
        <w:rPr>
          <w:rFonts w:ascii="Arial" w:eastAsiaTheme="minorHAnsi" w:hAnsi="Arial" w:cs="Arial"/>
          <w:kern w:val="0"/>
          <w:szCs w:val="24"/>
          <w:lang w:val="en-US" w:eastAsia="en-US" w:bidi="ar-SA"/>
        </w:rPr>
        <w:t xml:space="preserve"> </w:t>
      </w:r>
      <w:r w:rsidRPr="00B64494">
        <w:rPr>
          <w:rFonts w:ascii="Arial" w:eastAsiaTheme="minorHAnsi" w:hAnsi="Arial" w:cs="Arial"/>
          <w:kern w:val="0"/>
          <w:szCs w:val="24"/>
          <w:lang w:val="en-US" w:eastAsia="en-US" w:bidi="ar-SA"/>
        </w:rPr>
        <w:t>de interpretare şi aplicare a unor prevederi din legislaţia incidentă sistemului de</w:t>
      </w:r>
      <w:r w:rsidR="00D51E4D" w:rsidRPr="00B64494">
        <w:rPr>
          <w:rFonts w:ascii="Arial" w:eastAsiaTheme="minorHAnsi" w:hAnsi="Arial" w:cs="Arial"/>
          <w:kern w:val="0"/>
          <w:szCs w:val="24"/>
          <w:lang w:val="en-US" w:eastAsia="en-US" w:bidi="ar-SA"/>
        </w:rPr>
        <w:t xml:space="preserve"> </w:t>
      </w:r>
      <w:r w:rsidRPr="00B64494">
        <w:rPr>
          <w:rFonts w:ascii="Arial" w:eastAsiaTheme="minorHAnsi" w:hAnsi="Arial" w:cs="Arial"/>
          <w:kern w:val="0"/>
          <w:szCs w:val="24"/>
          <w:lang w:val="en-US" w:eastAsia="en-US" w:bidi="ar-SA"/>
        </w:rPr>
        <w:t>asigurări sociale de sănătate;</w:t>
      </w:r>
    </w:p>
    <w:p w:rsidR="00C5241B" w:rsidRPr="00B65699" w:rsidRDefault="00C5241B" w:rsidP="00C5241B">
      <w:pPr>
        <w:widowControl/>
        <w:suppressAutoHyphens w:val="0"/>
        <w:autoSpaceDE w:val="0"/>
        <w:autoSpaceDN w:val="0"/>
        <w:adjustRightInd w:val="0"/>
        <w:spacing w:line="276" w:lineRule="auto"/>
        <w:jc w:val="both"/>
        <w:rPr>
          <w:rFonts w:ascii="Arial" w:eastAsiaTheme="minorHAnsi" w:hAnsi="Arial" w:cs="Arial"/>
          <w:color w:val="FF0000"/>
          <w:kern w:val="0"/>
          <w:lang w:val="en-US" w:eastAsia="en-US" w:bidi="ar-SA"/>
        </w:rPr>
      </w:pPr>
    </w:p>
    <w:p w:rsidR="000E5F5F" w:rsidRPr="00B65699" w:rsidRDefault="000E5F5F" w:rsidP="00C5241B">
      <w:pPr>
        <w:widowControl/>
        <w:suppressAutoHyphens w:val="0"/>
        <w:autoSpaceDE w:val="0"/>
        <w:autoSpaceDN w:val="0"/>
        <w:adjustRightInd w:val="0"/>
        <w:rPr>
          <w:rFonts w:ascii="Arial" w:eastAsiaTheme="minorHAnsi" w:hAnsi="Arial" w:cs="Arial"/>
          <w:b/>
          <w:bCs/>
          <w:color w:val="FF0000"/>
          <w:kern w:val="0"/>
          <w:sz w:val="26"/>
          <w:szCs w:val="26"/>
          <w:lang w:val="en-US" w:eastAsia="en-US" w:bidi="ar-SA"/>
        </w:rPr>
      </w:pPr>
    </w:p>
    <w:p w:rsidR="000E5F5F" w:rsidRPr="00B65699" w:rsidRDefault="000E5F5F" w:rsidP="00C5241B">
      <w:pPr>
        <w:widowControl/>
        <w:suppressAutoHyphens w:val="0"/>
        <w:autoSpaceDE w:val="0"/>
        <w:autoSpaceDN w:val="0"/>
        <w:adjustRightInd w:val="0"/>
        <w:rPr>
          <w:rFonts w:ascii="Arial" w:eastAsiaTheme="minorHAnsi" w:hAnsi="Arial" w:cs="Arial"/>
          <w:b/>
          <w:bCs/>
          <w:color w:val="FF0000"/>
          <w:kern w:val="0"/>
          <w:sz w:val="26"/>
          <w:szCs w:val="26"/>
          <w:lang w:val="en-US" w:eastAsia="en-US" w:bidi="ar-SA"/>
        </w:rPr>
      </w:pPr>
    </w:p>
    <w:p w:rsidR="000E5F5F" w:rsidRPr="00B65699" w:rsidRDefault="000E5F5F" w:rsidP="00C5241B">
      <w:pPr>
        <w:widowControl/>
        <w:suppressAutoHyphens w:val="0"/>
        <w:autoSpaceDE w:val="0"/>
        <w:autoSpaceDN w:val="0"/>
        <w:adjustRightInd w:val="0"/>
        <w:rPr>
          <w:rFonts w:ascii="Arial" w:eastAsiaTheme="minorHAnsi" w:hAnsi="Arial" w:cs="Arial"/>
          <w:b/>
          <w:bCs/>
          <w:color w:val="FF0000"/>
          <w:kern w:val="0"/>
          <w:sz w:val="26"/>
          <w:szCs w:val="26"/>
          <w:lang w:val="en-US" w:eastAsia="en-US" w:bidi="ar-SA"/>
        </w:rPr>
      </w:pPr>
    </w:p>
    <w:p w:rsidR="00C5241B" w:rsidRPr="00F542FD" w:rsidRDefault="00C5241B" w:rsidP="00C5241B">
      <w:pPr>
        <w:widowControl/>
        <w:suppressAutoHyphens w:val="0"/>
        <w:autoSpaceDE w:val="0"/>
        <w:autoSpaceDN w:val="0"/>
        <w:adjustRightInd w:val="0"/>
        <w:rPr>
          <w:rFonts w:ascii="Arial" w:eastAsiaTheme="minorHAnsi" w:hAnsi="Arial" w:cs="Arial"/>
          <w:kern w:val="0"/>
          <w:sz w:val="26"/>
          <w:szCs w:val="26"/>
          <w:lang w:val="en-US" w:eastAsia="en-US" w:bidi="ar-SA"/>
        </w:rPr>
      </w:pPr>
      <w:r w:rsidRPr="00F542FD">
        <w:rPr>
          <w:rFonts w:ascii="Arial" w:eastAsiaTheme="minorHAnsi" w:hAnsi="Arial" w:cs="Arial"/>
          <w:b/>
          <w:bCs/>
          <w:kern w:val="0"/>
          <w:sz w:val="26"/>
          <w:szCs w:val="26"/>
          <w:lang w:val="en-US" w:eastAsia="en-US" w:bidi="ar-SA"/>
        </w:rPr>
        <w:t>COMPARTIMENTUL RESURSE UMANE, SALARIZARE, EVALUARE PERSONAL.</w:t>
      </w:r>
    </w:p>
    <w:p w:rsidR="00C5241B" w:rsidRPr="00B65699" w:rsidRDefault="00C5241B" w:rsidP="00C5241B">
      <w:pPr>
        <w:widowControl/>
        <w:suppressAutoHyphens w:val="0"/>
        <w:autoSpaceDE w:val="0"/>
        <w:autoSpaceDN w:val="0"/>
        <w:adjustRightInd w:val="0"/>
        <w:spacing w:line="276" w:lineRule="auto"/>
        <w:jc w:val="both"/>
        <w:rPr>
          <w:rFonts w:ascii="Arial" w:eastAsiaTheme="minorHAnsi" w:hAnsi="Arial" w:cs="Arial"/>
          <w:color w:val="FF0000"/>
          <w:kern w:val="0"/>
          <w:lang w:val="en-US" w:eastAsia="en-US" w:bidi="ar-SA"/>
        </w:rPr>
      </w:pPr>
    </w:p>
    <w:p w:rsidR="00C5241B" w:rsidRPr="00764E59" w:rsidRDefault="00C5241B" w:rsidP="00C5241B">
      <w:pPr>
        <w:widowControl/>
        <w:suppressAutoHyphens w:val="0"/>
        <w:autoSpaceDE w:val="0"/>
        <w:autoSpaceDN w:val="0"/>
        <w:adjustRightInd w:val="0"/>
        <w:spacing w:line="276" w:lineRule="auto"/>
        <w:ind w:firstLine="720"/>
        <w:jc w:val="both"/>
        <w:rPr>
          <w:rFonts w:ascii="Arial" w:eastAsia="TimesNewRomanPSMT" w:hAnsi="Arial" w:cs="Arial"/>
          <w:kern w:val="0"/>
          <w:lang w:val="en-US" w:eastAsia="en-US" w:bidi="ar-SA"/>
        </w:rPr>
      </w:pPr>
      <w:r w:rsidRPr="00764E59">
        <w:rPr>
          <w:rFonts w:ascii="Arial" w:eastAsia="TimesNewRomanPSMT" w:hAnsi="Arial" w:cs="Arial"/>
          <w:kern w:val="0"/>
          <w:lang w:val="en-US" w:eastAsia="en-US" w:bidi="ar-SA"/>
        </w:rPr>
        <w:t>Posturile ocupate la 31.12.201</w:t>
      </w:r>
      <w:r w:rsidR="00F542FD" w:rsidRPr="00764E59">
        <w:rPr>
          <w:rFonts w:ascii="Arial" w:eastAsia="TimesNewRomanPSMT" w:hAnsi="Arial" w:cs="Arial"/>
          <w:kern w:val="0"/>
          <w:lang w:val="en-US" w:eastAsia="en-US" w:bidi="ar-SA"/>
        </w:rPr>
        <w:t>9</w:t>
      </w:r>
      <w:r w:rsidRPr="00764E59">
        <w:rPr>
          <w:rFonts w:ascii="Arial" w:eastAsia="TimesNewRomanPSMT" w:hAnsi="Arial" w:cs="Arial"/>
          <w:kern w:val="0"/>
          <w:lang w:val="en-US" w:eastAsia="en-US" w:bidi="ar-SA"/>
        </w:rPr>
        <w:t xml:space="preserve"> </w:t>
      </w:r>
      <w:r w:rsidR="00656906" w:rsidRPr="00764E59">
        <w:rPr>
          <w:rFonts w:ascii="Arial" w:eastAsia="TimesNewRomanPSMT" w:hAnsi="Arial" w:cs="Arial"/>
          <w:kern w:val="0"/>
          <w:lang w:val="en-US" w:eastAsia="en-US" w:bidi="ar-SA"/>
        </w:rPr>
        <w:t>au fost</w:t>
      </w:r>
      <w:r w:rsidRPr="00764E59">
        <w:rPr>
          <w:rFonts w:ascii="Arial" w:eastAsia="TimesNewRomanPSMT" w:hAnsi="Arial" w:cs="Arial"/>
          <w:kern w:val="0"/>
          <w:lang w:val="en-US" w:eastAsia="en-US" w:bidi="ar-SA"/>
        </w:rPr>
        <w:t xml:space="preserve"> în număr de </w:t>
      </w:r>
      <w:r w:rsidR="00656906" w:rsidRPr="00764E59">
        <w:rPr>
          <w:rFonts w:ascii="Arial" w:eastAsia="TimesNewRomanPSMT" w:hAnsi="Arial" w:cs="Arial"/>
          <w:b/>
          <w:i/>
          <w:kern w:val="0"/>
          <w:lang w:val="en-US" w:eastAsia="en-US" w:bidi="ar-SA"/>
        </w:rPr>
        <w:t>47</w:t>
      </w:r>
      <w:r w:rsidRPr="00764E59">
        <w:rPr>
          <w:rFonts w:ascii="Arial" w:eastAsia="TimesNewRomanPSMT" w:hAnsi="Arial" w:cs="Arial"/>
          <w:kern w:val="0"/>
          <w:lang w:val="en-US" w:eastAsia="en-US" w:bidi="ar-SA"/>
        </w:rPr>
        <w:t xml:space="preserve">, din care </w:t>
      </w:r>
      <w:r w:rsidR="00656906" w:rsidRPr="00764E59">
        <w:rPr>
          <w:rFonts w:ascii="Arial" w:eastAsia="TimesNewRomanPSMT" w:hAnsi="Arial" w:cs="Arial"/>
          <w:b/>
          <w:i/>
          <w:kern w:val="0"/>
          <w:lang w:val="en-US" w:eastAsia="en-US" w:bidi="ar-SA"/>
        </w:rPr>
        <w:t>41</w:t>
      </w:r>
      <w:r w:rsidRPr="00764E59">
        <w:rPr>
          <w:rFonts w:ascii="Arial" w:eastAsia="TimesNewRomanPSMT" w:hAnsi="Arial" w:cs="Arial"/>
          <w:kern w:val="0"/>
          <w:lang w:val="en-US" w:eastAsia="en-US" w:bidi="ar-SA"/>
        </w:rPr>
        <w:t xml:space="preserve"> posturi funcţionari publici şi </w:t>
      </w:r>
      <w:r w:rsidR="00656906" w:rsidRPr="00764E59">
        <w:rPr>
          <w:rFonts w:ascii="Arial" w:eastAsia="TimesNewRomanPSMT" w:hAnsi="Arial" w:cs="Arial"/>
          <w:b/>
          <w:i/>
          <w:kern w:val="0"/>
          <w:lang w:val="en-US" w:eastAsia="en-US" w:bidi="ar-SA"/>
        </w:rPr>
        <w:t>6</w:t>
      </w:r>
      <w:r w:rsidR="00656906" w:rsidRPr="00764E59">
        <w:rPr>
          <w:rFonts w:ascii="Arial" w:eastAsia="TimesNewRomanPSMT" w:hAnsi="Arial" w:cs="Arial"/>
          <w:kern w:val="0"/>
          <w:lang w:val="en-US" w:eastAsia="en-US" w:bidi="ar-SA"/>
        </w:rPr>
        <w:t xml:space="preserve"> </w:t>
      </w:r>
      <w:r w:rsidRPr="00764E59">
        <w:rPr>
          <w:rFonts w:ascii="Arial" w:eastAsia="TimesNewRomanPSMT" w:hAnsi="Arial" w:cs="Arial"/>
          <w:kern w:val="0"/>
          <w:lang w:val="en-US" w:eastAsia="en-US" w:bidi="ar-SA"/>
        </w:rPr>
        <w:t xml:space="preserve">posturi personal contractual. În cadrul CAS Ilfov există </w:t>
      </w:r>
      <w:r w:rsidR="00656906" w:rsidRPr="00764E59">
        <w:rPr>
          <w:rFonts w:ascii="Arial" w:eastAsia="TimesNewRomanPSMT" w:hAnsi="Arial" w:cs="Arial"/>
          <w:b/>
          <w:i/>
          <w:kern w:val="0"/>
          <w:lang w:val="en-US" w:eastAsia="en-US" w:bidi="ar-SA"/>
        </w:rPr>
        <w:t>5</w:t>
      </w:r>
      <w:r w:rsidRPr="00764E59">
        <w:rPr>
          <w:rFonts w:ascii="Arial" w:eastAsia="TimesNewRomanPSMT" w:hAnsi="Arial" w:cs="Arial"/>
          <w:kern w:val="0"/>
          <w:lang w:val="en-US" w:eastAsia="en-US" w:bidi="ar-SA"/>
        </w:rPr>
        <w:t xml:space="preserve"> funcţii de conducere şi </w:t>
      </w:r>
      <w:r w:rsidR="00656906" w:rsidRPr="00764E59">
        <w:rPr>
          <w:rFonts w:ascii="Arial" w:eastAsia="TimesNewRomanPSMT" w:hAnsi="Arial" w:cs="Arial"/>
          <w:b/>
          <w:i/>
          <w:kern w:val="0"/>
          <w:lang w:val="en-US" w:eastAsia="en-US" w:bidi="ar-SA"/>
        </w:rPr>
        <w:t>42</w:t>
      </w:r>
      <w:r w:rsidRPr="00764E59">
        <w:rPr>
          <w:rFonts w:ascii="Arial" w:eastAsia="TimesNewRomanPSMT" w:hAnsi="Arial" w:cs="Arial"/>
          <w:kern w:val="0"/>
          <w:lang w:val="en-US" w:eastAsia="en-US" w:bidi="ar-SA"/>
        </w:rPr>
        <w:t xml:space="preserve"> funcţii de</w:t>
      </w:r>
    </w:p>
    <w:p w:rsidR="00C5241B" w:rsidRPr="00764E59" w:rsidRDefault="00C5241B" w:rsidP="00C5241B">
      <w:pPr>
        <w:widowControl/>
        <w:suppressAutoHyphens w:val="0"/>
        <w:autoSpaceDE w:val="0"/>
        <w:autoSpaceDN w:val="0"/>
        <w:adjustRightInd w:val="0"/>
        <w:spacing w:line="276" w:lineRule="auto"/>
        <w:jc w:val="both"/>
        <w:rPr>
          <w:rFonts w:ascii="Arial" w:eastAsia="TimesNewRomanPSMT" w:hAnsi="Arial" w:cs="Arial"/>
          <w:kern w:val="0"/>
          <w:lang w:val="en-US" w:eastAsia="en-US" w:bidi="ar-SA"/>
        </w:rPr>
      </w:pPr>
      <w:proofErr w:type="gramStart"/>
      <w:r w:rsidRPr="00764E59">
        <w:rPr>
          <w:rFonts w:ascii="Arial" w:eastAsia="TimesNewRomanPSMT" w:hAnsi="Arial" w:cs="Arial"/>
          <w:kern w:val="0"/>
          <w:lang w:val="en-US" w:eastAsia="en-US" w:bidi="ar-SA"/>
        </w:rPr>
        <w:t>execuţie</w:t>
      </w:r>
      <w:proofErr w:type="gramEnd"/>
      <w:r w:rsidRPr="00764E59">
        <w:rPr>
          <w:rFonts w:ascii="Arial" w:eastAsia="TimesNewRomanPSMT" w:hAnsi="Arial" w:cs="Arial"/>
          <w:kern w:val="0"/>
          <w:lang w:val="en-US" w:eastAsia="en-US" w:bidi="ar-SA"/>
        </w:rPr>
        <w:t>.</w:t>
      </w:r>
    </w:p>
    <w:p w:rsidR="00C5241B" w:rsidRPr="002F79FC" w:rsidRDefault="00C5241B" w:rsidP="00C5241B">
      <w:pPr>
        <w:widowControl/>
        <w:suppressAutoHyphens w:val="0"/>
        <w:autoSpaceDE w:val="0"/>
        <w:autoSpaceDN w:val="0"/>
        <w:adjustRightInd w:val="0"/>
        <w:spacing w:line="276" w:lineRule="auto"/>
        <w:ind w:firstLine="720"/>
        <w:jc w:val="both"/>
        <w:rPr>
          <w:rFonts w:ascii="Arial" w:eastAsia="TimesNewRomanPSMT" w:hAnsi="Arial" w:cs="Arial"/>
          <w:kern w:val="0"/>
          <w:lang w:val="en-US" w:eastAsia="en-US" w:bidi="ar-SA"/>
        </w:rPr>
      </w:pPr>
      <w:r w:rsidRPr="002F79FC">
        <w:rPr>
          <w:rFonts w:ascii="Arial" w:eastAsia="TimesNewRomanPSMT" w:hAnsi="Arial" w:cs="Arial"/>
          <w:kern w:val="0"/>
          <w:lang w:val="en-US" w:eastAsia="en-US" w:bidi="ar-SA"/>
        </w:rPr>
        <w:t xml:space="preserve">Activitatea de resurse umane, salarizare, evaluare, perfecţionare a fost astfel organizată încât să acopere la termenele stabilite şi în condiţii de eficienţă o serie de activităţi </w:t>
      </w:r>
      <w:proofErr w:type="gramStart"/>
      <w:r w:rsidRPr="002F79FC">
        <w:rPr>
          <w:rFonts w:ascii="Arial" w:eastAsia="TimesNewRomanPSMT" w:hAnsi="Arial" w:cs="Arial"/>
          <w:kern w:val="0"/>
          <w:lang w:val="en-US" w:eastAsia="en-US" w:bidi="ar-SA"/>
        </w:rPr>
        <w:t>specifice :</w:t>
      </w:r>
      <w:proofErr w:type="gramEnd"/>
    </w:p>
    <w:p w:rsidR="00C5241B" w:rsidRPr="002F79FC" w:rsidRDefault="00C5241B" w:rsidP="00C5241B">
      <w:pPr>
        <w:pStyle w:val="ListParagraph"/>
        <w:widowControl/>
        <w:numPr>
          <w:ilvl w:val="0"/>
          <w:numId w:val="20"/>
        </w:numPr>
        <w:suppressAutoHyphens w:val="0"/>
        <w:autoSpaceDE w:val="0"/>
        <w:autoSpaceDN w:val="0"/>
        <w:adjustRightInd w:val="0"/>
        <w:spacing w:line="276" w:lineRule="auto"/>
        <w:jc w:val="both"/>
        <w:rPr>
          <w:rFonts w:ascii="Arial" w:eastAsia="TimesNewRomanPSMT" w:hAnsi="Arial" w:cs="Arial"/>
          <w:kern w:val="0"/>
          <w:lang w:val="en-US" w:eastAsia="en-US" w:bidi="ar-SA"/>
        </w:rPr>
      </w:pPr>
      <w:r w:rsidRPr="002F79FC">
        <w:rPr>
          <w:rFonts w:ascii="Arial" w:eastAsia="TimesNewRomanPSMT" w:hAnsi="Arial" w:cs="Arial"/>
          <w:kern w:val="0"/>
          <w:lang w:val="en-US" w:eastAsia="en-US" w:bidi="ar-SA"/>
        </w:rPr>
        <w:t>întocmirea statelor de funcţii şi de personal pentru anul 201</w:t>
      </w:r>
      <w:r w:rsidR="00764E59" w:rsidRPr="002F79FC">
        <w:rPr>
          <w:rFonts w:ascii="Arial" w:eastAsia="TimesNewRomanPSMT" w:hAnsi="Arial" w:cs="Arial"/>
          <w:kern w:val="0"/>
          <w:lang w:val="en-US" w:eastAsia="en-US" w:bidi="ar-SA"/>
        </w:rPr>
        <w:t>9</w:t>
      </w:r>
      <w:r w:rsidRPr="002F79FC">
        <w:rPr>
          <w:rFonts w:ascii="Arial" w:eastAsia="TimesNewRomanPSMT" w:hAnsi="Arial" w:cs="Arial"/>
          <w:kern w:val="0"/>
          <w:lang w:val="en-US" w:eastAsia="en-US" w:bidi="ar-SA"/>
        </w:rPr>
        <w:t>, conform structurii organizatorice</w:t>
      </w:r>
      <w:r w:rsidR="004E1522" w:rsidRPr="002F79FC">
        <w:rPr>
          <w:rFonts w:ascii="Arial" w:eastAsia="TimesNewRomanPSMT" w:hAnsi="Arial" w:cs="Arial"/>
          <w:kern w:val="0"/>
          <w:lang w:val="en-US" w:eastAsia="en-US" w:bidi="ar-SA"/>
        </w:rPr>
        <w:t>;</w:t>
      </w:r>
    </w:p>
    <w:p w:rsidR="00C5241B" w:rsidRPr="002F79FC" w:rsidRDefault="00C5241B" w:rsidP="00C5241B">
      <w:pPr>
        <w:pStyle w:val="ListParagraph"/>
        <w:widowControl/>
        <w:numPr>
          <w:ilvl w:val="0"/>
          <w:numId w:val="20"/>
        </w:numPr>
        <w:suppressAutoHyphens w:val="0"/>
        <w:autoSpaceDE w:val="0"/>
        <w:autoSpaceDN w:val="0"/>
        <w:adjustRightInd w:val="0"/>
        <w:spacing w:line="276" w:lineRule="auto"/>
        <w:jc w:val="both"/>
        <w:rPr>
          <w:rFonts w:ascii="Arial" w:eastAsia="TimesNewRomanPSMT" w:hAnsi="Arial" w:cs="Arial"/>
          <w:kern w:val="0"/>
          <w:lang w:val="en-US" w:eastAsia="en-US" w:bidi="ar-SA"/>
        </w:rPr>
      </w:pPr>
      <w:r w:rsidRPr="002F79FC">
        <w:rPr>
          <w:rFonts w:ascii="Arial" w:eastAsia="TimesNewRomanPSMT" w:hAnsi="Arial" w:cs="Arial"/>
          <w:kern w:val="0"/>
          <w:lang w:val="en-US" w:eastAsia="en-US" w:bidi="ar-SA"/>
        </w:rPr>
        <w:t>stabilirea salariilor de bază, a celorlalte drepturi salariale, precum şi a statelor de plată pentru personalul CAS Ilfov ;</w:t>
      </w:r>
    </w:p>
    <w:p w:rsidR="00C5241B" w:rsidRPr="002F79FC" w:rsidRDefault="00C5241B" w:rsidP="004E1522">
      <w:pPr>
        <w:pStyle w:val="ListParagraph"/>
        <w:widowControl/>
        <w:numPr>
          <w:ilvl w:val="0"/>
          <w:numId w:val="20"/>
        </w:numPr>
        <w:suppressAutoHyphens w:val="0"/>
        <w:autoSpaceDE w:val="0"/>
        <w:autoSpaceDN w:val="0"/>
        <w:adjustRightInd w:val="0"/>
        <w:spacing w:line="276" w:lineRule="auto"/>
        <w:jc w:val="both"/>
        <w:rPr>
          <w:rFonts w:ascii="Arial" w:eastAsia="TimesNewRomanPSMT" w:hAnsi="Arial" w:cs="Arial"/>
          <w:kern w:val="0"/>
          <w:lang w:val="en-US" w:eastAsia="en-US" w:bidi="ar-SA"/>
        </w:rPr>
      </w:pPr>
      <w:proofErr w:type="gramStart"/>
      <w:r w:rsidRPr="002F79FC">
        <w:rPr>
          <w:rFonts w:ascii="Arial" w:eastAsia="TimesNewRomanPSMT" w:hAnsi="Arial" w:cs="Arial"/>
          <w:kern w:val="0"/>
          <w:lang w:val="en-US" w:eastAsia="en-US" w:bidi="ar-SA"/>
        </w:rPr>
        <w:t>iniţierea</w:t>
      </w:r>
      <w:proofErr w:type="gramEnd"/>
      <w:r w:rsidRPr="002F79FC">
        <w:rPr>
          <w:rFonts w:ascii="Arial" w:eastAsia="TimesNewRomanPSMT" w:hAnsi="Arial" w:cs="Arial"/>
          <w:kern w:val="0"/>
          <w:lang w:val="en-US" w:eastAsia="en-US" w:bidi="ar-SA"/>
        </w:rPr>
        <w:t xml:space="preserve"> demersurilor în vederea organizării concursului de promovare pentru funcţionarii publici care îndeplineau condiţiile prevăzute de Legea nr. 188/1999, cu modificările şi completările ulterioare, în vederea promovării într-un grad superior celui deţinut ;</w:t>
      </w:r>
    </w:p>
    <w:p w:rsidR="00C5241B" w:rsidRPr="002F79FC" w:rsidRDefault="00C5241B" w:rsidP="004E1522">
      <w:pPr>
        <w:pStyle w:val="ListParagraph"/>
        <w:widowControl/>
        <w:numPr>
          <w:ilvl w:val="0"/>
          <w:numId w:val="20"/>
        </w:numPr>
        <w:suppressAutoHyphens w:val="0"/>
        <w:autoSpaceDE w:val="0"/>
        <w:autoSpaceDN w:val="0"/>
        <w:adjustRightInd w:val="0"/>
        <w:spacing w:line="276" w:lineRule="auto"/>
        <w:jc w:val="both"/>
        <w:rPr>
          <w:rFonts w:ascii="Arial" w:eastAsia="TimesNewRomanPSMT" w:hAnsi="Arial" w:cs="Arial"/>
          <w:kern w:val="0"/>
          <w:lang w:val="en-US" w:eastAsia="en-US" w:bidi="ar-SA"/>
        </w:rPr>
      </w:pPr>
      <w:r w:rsidRPr="002F79FC">
        <w:rPr>
          <w:rFonts w:ascii="Arial" w:eastAsia="TimesNewRomanPSMT" w:hAnsi="Arial" w:cs="Arial"/>
          <w:kern w:val="0"/>
          <w:lang w:val="en-US" w:eastAsia="en-US" w:bidi="ar-SA"/>
        </w:rPr>
        <w:t>actualizarea situaţiilor referitoare la : calificativele obţinute de funcţionarii publici la evaluările anuale, precum şi de către personalul contractual, concediile de odihnă, concediile medicale şi concediile fără plată</w:t>
      </w:r>
      <w:r w:rsidR="004E1522" w:rsidRPr="002F79FC">
        <w:rPr>
          <w:rFonts w:ascii="Arial" w:eastAsia="TimesNewRomanPSMT" w:hAnsi="Arial" w:cs="Arial"/>
          <w:kern w:val="0"/>
          <w:lang w:val="en-US" w:eastAsia="en-US" w:bidi="ar-SA"/>
        </w:rPr>
        <w:t>;</w:t>
      </w:r>
    </w:p>
    <w:p w:rsidR="00C5241B" w:rsidRPr="002F79FC" w:rsidRDefault="00C5241B" w:rsidP="004E1522">
      <w:pPr>
        <w:pStyle w:val="ListParagraph"/>
        <w:widowControl/>
        <w:numPr>
          <w:ilvl w:val="0"/>
          <w:numId w:val="20"/>
        </w:numPr>
        <w:suppressAutoHyphens w:val="0"/>
        <w:autoSpaceDE w:val="0"/>
        <w:autoSpaceDN w:val="0"/>
        <w:adjustRightInd w:val="0"/>
        <w:spacing w:line="276" w:lineRule="auto"/>
        <w:jc w:val="both"/>
        <w:rPr>
          <w:rFonts w:ascii="Arial" w:eastAsia="TimesNewRomanPSMT" w:hAnsi="Arial" w:cs="Arial"/>
          <w:kern w:val="0"/>
          <w:lang w:val="en-US" w:eastAsia="en-US" w:bidi="ar-SA"/>
        </w:rPr>
      </w:pPr>
      <w:r w:rsidRPr="002F79FC">
        <w:rPr>
          <w:rFonts w:ascii="Arial" w:eastAsiaTheme="minorHAnsi" w:hAnsi="Arial" w:cs="Arial"/>
          <w:kern w:val="0"/>
          <w:lang w:val="en-US" w:eastAsia="en-US" w:bidi="ar-SA"/>
        </w:rPr>
        <w:t>întocmirea planului anual de par</w:t>
      </w:r>
      <w:r w:rsidRPr="002F79FC">
        <w:rPr>
          <w:rFonts w:ascii="Arial" w:eastAsia="TimesNewRomanPSMT" w:hAnsi="Arial" w:cs="Arial"/>
          <w:kern w:val="0"/>
          <w:lang w:val="en-US" w:eastAsia="en-US" w:bidi="ar-SA"/>
        </w:rPr>
        <w:t>ticipare a personalului la programele de instruire şi perfecţionare;</w:t>
      </w:r>
    </w:p>
    <w:p w:rsidR="00C5241B" w:rsidRPr="002F79FC" w:rsidRDefault="00C5241B" w:rsidP="004E1522">
      <w:pPr>
        <w:pStyle w:val="ListParagraph"/>
        <w:widowControl/>
        <w:numPr>
          <w:ilvl w:val="0"/>
          <w:numId w:val="20"/>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proofErr w:type="gramStart"/>
      <w:r w:rsidRPr="002F79FC">
        <w:rPr>
          <w:rFonts w:ascii="Arial" w:eastAsia="TimesNewRomanPSMT" w:hAnsi="Arial" w:cs="Arial"/>
          <w:kern w:val="0"/>
          <w:lang w:val="en-US" w:eastAsia="en-US" w:bidi="ar-SA"/>
        </w:rPr>
        <w:t>întocmirea</w:t>
      </w:r>
      <w:proofErr w:type="gramEnd"/>
      <w:r w:rsidRPr="002F79FC">
        <w:rPr>
          <w:rFonts w:ascii="Arial" w:eastAsia="TimesNewRomanPSMT" w:hAnsi="Arial" w:cs="Arial"/>
          <w:kern w:val="0"/>
          <w:lang w:val="en-US" w:eastAsia="en-US" w:bidi="ar-SA"/>
        </w:rPr>
        <w:t xml:space="preserve"> situaţiilor lunare, trimestriale, semestriale sau solicitate la date precizate expres,</w:t>
      </w:r>
      <w:r w:rsidR="004E1522" w:rsidRPr="002F79FC">
        <w:rPr>
          <w:rFonts w:ascii="Arial" w:eastAsia="TimesNewRomanPSMT" w:hAnsi="Arial" w:cs="Arial"/>
          <w:kern w:val="0"/>
          <w:lang w:val="en-US" w:eastAsia="en-US" w:bidi="ar-SA"/>
        </w:rPr>
        <w:t xml:space="preserve"> </w:t>
      </w:r>
      <w:r w:rsidRPr="002F79FC">
        <w:rPr>
          <w:rFonts w:ascii="Arial" w:eastAsia="TimesNewRomanPSMT" w:hAnsi="Arial" w:cs="Arial"/>
          <w:kern w:val="0"/>
          <w:lang w:val="en-US" w:eastAsia="en-US" w:bidi="ar-SA"/>
        </w:rPr>
        <w:t>precum şi înaintarea acestora la CNAS, ANFP, INS, etc.</w:t>
      </w:r>
    </w:p>
    <w:p w:rsidR="00625C09" w:rsidRPr="00B65699" w:rsidRDefault="00625C09" w:rsidP="00625C09">
      <w:pPr>
        <w:widowControl/>
        <w:suppressAutoHyphens w:val="0"/>
        <w:autoSpaceDE w:val="0"/>
        <w:autoSpaceDN w:val="0"/>
        <w:adjustRightInd w:val="0"/>
        <w:jc w:val="both"/>
        <w:rPr>
          <w:rFonts w:ascii="Arial" w:eastAsiaTheme="minorHAnsi" w:hAnsi="Arial" w:cs="Arial"/>
          <w:color w:val="FF0000"/>
          <w:kern w:val="0"/>
          <w:lang w:val="en-US" w:eastAsia="en-US" w:bidi="ar-SA"/>
        </w:rPr>
      </w:pPr>
    </w:p>
    <w:p w:rsidR="00625C09" w:rsidRPr="000313B7" w:rsidRDefault="00625C09" w:rsidP="00625C09">
      <w:pPr>
        <w:widowControl/>
        <w:suppressAutoHyphens w:val="0"/>
        <w:autoSpaceDE w:val="0"/>
        <w:autoSpaceDN w:val="0"/>
        <w:adjustRightInd w:val="0"/>
        <w:jc w:val="both"/>
        <w:rPr>
          <w:rFonts w:ascii="Arial" w:eastAsiaTheme="minorHAnsi" w:hAnsi="Arial" w:cs="Arial"/>
          <w:b/>
          <w:bCs/>
          <w:kern w:val="0"/>
          <w:sz w:val="26"/>
          <w:szCs w:val="26"/>
          <w:lang w:val="en-US" w:eastAsia="en-US" w:bidi="ar-SA"/>
        </w:rPr>
      </w:pPr>
      <w:r w:rsidRPr="000313B7">
        <w:rPr>
          <w:rFonts w:ascii="Arial" w:eastAsiaTheme="minorHAnsi" w:hAnsi="Arial" w:cs="Arial"/>
          <w:b/>
          <w:bCs/>
          <w:kern w:val="0"/>
          <w:sz w:val="26"/>
          <w:szCs w:val="26"/>
          <w:lang w:val="en-US" w:eastAsia="en-US" w:bidi="ar-SA"/>
        </w:rPr>
        <w:t>COMPARTIMENTUL TEHNOLOGIA INFORMAŢIEI</w:t>
      </w:r>
    </w:p>
    <w:p w:rsidR="00CF0723" w:rsidRPr="00B65699" w:rsidRDefault="00CF0723" w:rsidP="00625C09">
      <w:pPr>
        <w:widowControl/>
        <w:suppressAutoHyphens w:val="0"/>
        <w:autoSpaceDE w:val="0"/>
        <w:autoSpaceDN w:val="0"/>
        <w:adjustRightInd w:val="0"/>
        <w:jc w:val="both"/>
        <w:rPr>
          <w:rFonts w:ascii="Arial" w:eastAsiaTheme="minorHAnsi" w:hAnsi="Arial" w:cs="Arial"/>
          <w:b/>
          <w:bCs/>
          <w:color w:val="FF0000"/>
          <w:kern w:val="0"/>
          <w:sz w:val="28"/>
          <w:szCs w:val="28"/>
          <w:lang w:val="en-US" w:eastAsia="en-US" w:bidi="ar-SA"/>
        </w:rPr>
      </w:pPr>
    </w:p>
    <w:p w:rsidR="00625C09" w:rsidRPr="00CB627A" w:rsidRDefault="00625C09" w:rsidP="00D3395C">
      <w:pPr>
        <w:widowControl/>
        <w:suppressAutoHyphens w:val="0"/>
        <w:autoSpaceDE w:val="0"/>
        <w:autoSpaceDN w:val="0"/>
        <w:adjustRightInd w:val="0"/>
        <w:spacing w:line="276" w:lineRule="auto"/>
        <w:ind w:firstLine="720"/>
        <w:jc w:val="both"/>
        <w:rPr>
          <w:rFonts w:ascii="Arial" w:eastAsiaTheme="minorHAnsi" w:hAnsi="Arial" w:cs="Arial"/>
          <w:kern w:val="0"/>
          <w:lang w:val="en-US" w:eastAsia="en-US" w:bidi="ar-SA"/>
        </w:rPr>
      </w:pPr>
      <w:r w:rsidRPr="00CB627A">
        <w:rPr>
          <w:rFonts w:ascii="Arial" w:eastAsiaTheme="minorHAnsi" w:hAnsi="Arial" w:cs="Arial"/>
          <w:kern w:val="0"/>
          <w:lang w:val="en-US" w:eastAsia="en-US" w:bidi="ar-SA"/>
        </w:rPr>
        <w:t>A realizat o monitorizare continuă a platformei informatice, acordându-se asistenţa de</w:t>
      </w:r>
    </w:p>
    <w:p w:rsidR="00625C09" w:rsidRPr="00CB627A" w:rsidRDefault="00625C09" w:rsidP="00D3395C">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proofErr w:type="gramStart"/>
      <w:r w:rsidRPr="00CB627A">
        <w:rPr>
          <w:rFonts w:ascii="Arial" w:eastAsiaTheme="minorHAnsi" w:hAnsi="Arial" w:cs="Arial"/>
          <w:kern w:val="0"/>
          <w:lang w:val="en-US" w:eastAsia="en-US" w:bidi="ar-SA"/>
        </w:rPr>
        <w:t>specialitate</w:t>
      </w:r>
      <w:proofErr w:type="gramEnd"/>
      <w:r w:rsidRPr="00CB627A">
        <w:rPr>
          <w:rFonts w:ascii="Arial" w:eastAsiaTheme="minorHAnsi" w:hAnsi="Arial" w:cs="Arial"/>
          <w:kern w:val="0"/>
          <w:lang w:val="en-US" w:eastAsia="en-US" w:bidi="ar-SA"/>
        </w:rPr>
        <w:t xml:space="preserve"> atât furnizorilor, cât şi asiguraţilor, totodată soluţionându-se incidentele apărute, care au fost de competenţa CAS Ilfov, după cum urmează:</w:t>
      </w:r>
    </w:p>
    <w:p w:rsidR="00625C09" w:rsidRPr="00CB627A" w:rsidRDefault="00625C09" w:rsidP="00D3395C">
      <w:pPr>
        <w:pStyle w:val="ListParagraph"/>
        <w:widowControl/>
        <w:numPr>
          <w:ilvl w:val="0"/>
          <w:numId w:val="18"/>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r w:rsidRPr="00CB627A">
        <w:rPr>
          <w:rFonts w:ascii="Arial" w:eastAsiaTheme="minorHAnsi" w:hAnsi="Arial" w:cs="Arial"/>
          <w:kern w:val="0"/>
          <w:szCs w:val="24"/>
          <w:lang w:val="en-US" w:eastAsia="en-US" w:bidi="ar-SA"/>
        </w:rPr>
        <w:t>deblocarea sau schimbarea stării cardurilor naţionale de asigurări sociale de sănătate, pentru a putea fi activate şi utilizate în acordarea serviciilor medicale şi a medicamentelor ;</w:t>
      </w:r>
    </w:p>
    <w:p w:rsidR="00625C09" w:rsidRPr="00CB627A" w:rsidRDefault="00625C09" w:rsidP="00D3395C">
      <w:pPr>
        <w:pStyle w:val="ListParagraph"/>
        <w:widowControl/>
        <w:numPr>
          <w:ilvl w:val="0"/>
          <w:numId w:val="18"/>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r w:rsidRPr="00CB627A">
        <w:rPr>
          <w:rFonts w:ascii="Arial" w:eastAsiaTheme="minorHAnsi" w:hAnsi="Arial" w:cs="Arial"/>
          <w:kern w:val="0"/>
          <w:szCs w:val="24"/>
          <w:lang w:val="en-US" w:eastAsia="en-US" w:bidi="ar-SA"/>
        </w:rPr>
        <w:t>asistenţa acordată furnizorilor în procesul de activare a cardurilor naţionale de asigurări de</w:t>
      </w:r>
    </w:p>
    <w:p w:rsidR="00CB627A" w:rsidRPr="00CB627A" w:rsidRDefault="00625C09" w:rsidP="00CB627A">
      <w:pPr>
        <w:widowControl/>
        <w:suppressAutoHyphens w:val="0"/>
        <w:autoSpaceDE w:val="0"/>
        <w:autoSpaceDN w:val="0"/>
        <w:adjustRightInd w:val="0"/>
        <w:spacing w:line="276" w:lineRule="auto"/>
        <w:ind w:left="720"/>
        <w:jc w:val="both"/>
        <w:rPr>
          <w:rFonts w:ascii="Arial" w:eastAsiaTheme="minorHAnsi" w:hAnsi="Arial" w:cs="Arial"/>
          <w:kern w:val="0"/>
          <w:lang w:val="en-US" w:eastAsia="en-US" w:bidi="ar-SA"/>
        </w:rPr>
      </w:pPr>
      <w:proofErr w:type="gramStart"/>
      <w:r w:rsidRPr="00CB627A">
        <w:rPr>
          <w:rFonts w:ascii="Arial" w:eastAsiaTheme="minorHAnsi" w:hAnsi="Arial" w:cs="Arial"/>
          <w:kern w:val="0"/>
          <w:lang w:val="en-US" w:eastAsia="en-US" w:bidi="ar-SA"/>
        </w:rPr>
        <w:t>sănăt</w:t>
      </w:r>
      <w:r w:rsidR="00CB627A" w:rsidRPr="00CB627A">
        <w:rPr>
          <w:rFonts w:ascii="Arial" w:eastAsiaTheme="minorHAnsi" w:hAnsi="Arial" w:cs="Arial"/>
          <w:kern w:val="0"/>
          <w:lang w:val="en-US" w:eastAsia="en-US" w:bidi="ar-SA"/>
        </w:rPr>
        <w:t>ate</w:t>
      </w:r>
      <w:proofErr w:type="gramEnd"/>
      <w:r w:rsidR="00CB627A" w:rsidRPr="00CB627A">
        <w:rPr>
          <w:rFonts w:ascii="Arial" w:eastAsiaTheme="minorHAnsi" w:hAnsi="Arial" w:cs="Arial"/>
          <w:kern w:val="0"/>
          <w:lang w:val="en-US" w:eastAsia="en-US" w:bidi="ar-SA"/>
        </w:rPr>
        <w:t>,</w:t>
      </w:r>
    </w:p>
    <w:p w:rsidR="00625C09" w:rsidRPr="00CB627A" w:rsidRDefault="00CB627A" w:rsidP="00CB627A">
      <w:pPr>
        <w:pStyle w:val="ListParagraph"/>
        <w:widowControl/>
        <w:numPr>
          <w:ilvl w:val="0"/>
          <w:numId w:val="18"/>
        </w:numPr>
        <w:suppressAutoHyphens w:val="0"/>
        <w:autoSpaceDE w:val="0"/>
        <w:autoSpaceDN w:val="0"/>
        <w:adjustRightInd w:val="0"/>
        <w:spacing w:line="276" w:lineRule="auto"/>
        <w:jc w:val="both"/>
        <w:rPr>
          <w:rFonts w:ascii="Arial" w:eastAsiaTheme="minorHAnsi" w:hAnsi="Arial" w:cs="Arial"/>
          <w:kern w:val="0"/>
          <w:lang w:val="en-US" w:eastAsia="en-US" w:bidi="ar-SA"/>
        </w:rPr>
      </w:pPr>
      <w:r w:rsidRPr="00CB627A">
        <w:rPr>
          <w:rFonts w:ascii="Arial" w:eastAsiaTheme="minorHAnsi" w:hAnsi="Arial" w:cs="Arial"/>
          <w:kern w:val="0"/>
          <w:lang w:eastAsia="en-US" w:bidi="ar-SA"/>
        </w:rPr>
        <w:t>asistență acordată furnizorilor de servicii medicale în perioada de raportare</w:t>
      </w:r>
      <w:r w:rsidRPr="00CB627A">
        <w:rPr>
          <w:rFonts w:ascii="Arial" w:eastAsiaTheme="minorHAnsi" w:hAnsi="Arial" w:cs="Arial"/>
          <w:kern w:val="0"/>
          <w:lang w:val="en-US" w:eastAsia="en-US" w:bidi="ar-SA"/>
        </w:rPr>
        <w:t xml:space="preserve"> </w:t>
      </w:r>
      <w:r w:rsidR="00625C09" w:rsidRPr="00CB627A">
        <w:rPr>
          <w:rFonts w:ascii="Arial" w:eastAsiaTheme="minorHAnsi" w:hAnsi="Arial" w:cs="Arial"/>
          <w:kern w:val="0"/>
          <w:lang w:val="en-US" w:eastAsia="en-US" w:bidi="ar-SA"/>
        </w:rPr>
        <w:t>etc.</w:t>
      </w:r>
    </w:p>
    <w:p w:rsidR="00625C09" w:rsidRPr="00CB627A" w:rsidRDefault="00625C09" w:rsidP="00D3395C">
      <w:pPr>
        <w:widowControl/>
        <w:suppressAutoHyphens w:val="0"/>
        <w:autoSpaceDE w:val="0"/>
        <w:autoSpaceDN w:val="0"/>
        <w:adjustRightInd w:val="0"/>
        <w:spacing w:line="276" w:lineRule="auto"/>
        <w:ind w:firstLine="720"/>
        <w:jc w:val="both"/>
        <w:rPr>
          <w:rFonts w:ascii="Arial" w:eastAsiaTheme="minorHAnsi" w:hAnsi="Arial" w:cs="Arial"/>
          <w:kern w:val="0"/>
          <w:lang w:val="en-US" w:eastAsia="en-US" w:bidi="ar-SA"/>
        </w:rPr>
      </w:pPr>
      <w:r w:rsidRPr="00CB627A">
        <w:rPr>
          <w:rFonts w:ascii="Arial" w:eastAsiaTheme="minorHAnsi" w:hAnsi="Arial" w:cs="Arial"/>
          <w:kern w:val="0"/>
          <w:lang w:val="en-US" w:eastAsia="en-US" w:bidi="ar-SA"/>
        </w:rPr>
        <w:t xml:space="preserve">Compartimentul Tehnologia Informaţiei a avut ca principal obiectiv buna desfăşurare, din punct de vedere informatic, a activităţii CAS Ilfov, obiectiv îndeplinit prin realizarea următoarelor activităţi </w:t>
      </w:r>
      <w:proofErr w:type="gramStart"/>
      <w:r w:rsidRPr="00CB627A">
        <w:rPr>
          <w:rFonts w:ascii="Arial" w:eastAsiaTheme="minorHAnsi" w:hAnsi="Arial" w:cs="Arial"/>
          <w:kern w:val="0"/>
          <w:lang w:val="en-US" w:eastAsia="en-US" w:bidi="ar-SA"/>
        </w:rPr>
        <w:t>specifice :</w:t>
      </w:r>
      <w:proofErr w:type="gramEnd"/>
    </w:p>
    <w:p w:rsidR="00625C09" w:rsidRPr="00CB627A" w:rsidRDefault="00625C09" w:rsidP="00D3395C">
      <w:pPr>
        <w:pStyle w:val="ListParagraph"/>
        <w:widowControl/>
        <w:numPr>
          <w:ilvl w:val="0"/>
          <w:numId w:val="18"/>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r w:rsidRPr="00CB627A">
        <w:rPr>
          <w:rFonts w:ascii="Arial" w:eastAsiaTheme="minorHAnsi" w:hAnsi="Arial" w:cs="Arial"/>
          <w:kern w:val="0"/>
          <w:szCs w:val="24"/>
          <w:lang w:val="en-US" w:eastAsia="en-US" w:bidi="ar-SA"/>
        </w:rPr>
        <w:t>monitorizarea activităţii serverelor şi a reţelei IT ;</w:t>
      </w:r>
    </w:p>
    <w:p w:rsidR="00625C09" w:rsidRPr="00CB627A" w:rsidRDefault="00625C09" w:rsidP="00D3395C">
      <w:pPr>
        <w:pStyle w:val="ListParagraph"/>
        <w:widowControl/>
        <w:numPr>
          <w:ilvl w:val="0"/>
          <w:numId w:val="18"/>
        </w:numPr>
        <w:suppressAutoHyphens w:val="0"/>
        <w:autoSpaceDE w:val="0"/>
        <w:autoSpaceDN w:val="0"/>
        <w:adjustRightInd w:val="0"/>
        <w:spacing w:line="276" w:lineRule="auto"/>
        <w:jc w:val="both"/>
        <w:rPr>
          <w:rFonts w:ascii="Arial" w:eastAsiaTheme="minorHAnsi" w:hAnsi="Arial" w:cs="Arial"/>
          <w:kern w:val="0"/>
          <w:lang w:val="en-US" w:eastAsia="en-US" w:bidi="ar-SA"/>
        </w:rPr>
      </w:pPr>
      <w:r w:rsidRPr="00CB627A">
        <w:rPr>
          <w:rFonts w:ascii="Arial" w:eastAsiaTheme="minorHAnsi" w:hAnsi="Arial" w:cs="Arial"/>
          <w:kern w:val="0"/>
          <w:lang w:val="en-US" w:eastAsia="en-US" w:bidi="ar-SA"/>
        </w:rPr>
        <w:t>înregistrarea certificatelor digitale în SIUI ;</w:t>
      </w:r>
    </w:p>
    <w:p w:rsidR="00625C09" w:rsidRPr="00CB627A" w:rsidRDefault="00625C09" w:rsidP="00D3395C">
      <w:pPr>
        <w:pStyle w:val="ListParagraph"/>
        <w:widowControl/>
        <w:numPr>
          <w:ilvl w:val="0"/>
          <w:numId w:val="18"/>
        </w:numPr>
        <w:suppressAutoHyphens w:val="0"/>
        <w:autoSpaceDE w:val="0"/>
        <w:autoSpaceDN w:val="0"/>
        <w:adjustRightInd w:val="0"/>
        <w:spacing w:line="276" w:lineRule="auto"/>
        <w:jc w:val="both"/>
        <w:rPr>
          <w:rFonts w:ascii="Arial" w:eastAsiaTheme="minorHAnsi" w:hAnsi="Arial" w:cs="Arial"/>
          <w:kern w:val="0"/>
          <w:lang w:val="en-US" w:eastAsia="en-US" w:bidi="ar-SA"/>
        </w:rPr>
      </w:pPr>
      <w:r w:rsidRPr="00CB627A">
        <w:rPr>
          <w:rFonts w:ascii="Arial" w:eastAsiaTheme="minorHAnsi" w:hAnsi="Arial" w:cs="Arial"/>
          <w:kern w:val="0"/>
          <w:lang w:val="en-US" w:eastAsia="en-US" w:bidi="ar-SA"/>
        </w:rPr>
        <w:t>asigurarea bunei funcţionări a tehnicii de calcul (computere, imprimante, copiatoare, servere) din cadrul CAS Ilfov ;</w:t>
      </w:r>
    </w:p>
    <w:p w:rsidR="00880E25" w:rsidRPr="00CB627A" w:rsidRDefault="00880E25" w:rsidP="00880E25">
      <w:pPr>
        <w:pStyle w:val="ListParagraph"/>
        <w:widowControl/>
        <w:numPr>
          <w:ilvl w:val="0"/>
          <w:numId w:val="18"/>
        </w:numPr>
        <w:suppressAutoHyphens w:val="0"/>
        <w:autoSpaceDE w:val="0"/>
        <w:autoSpaceDN w:val="0"/>
        <w:adjustRightInd w:val="0"/>
        <w:spacing w:line="276" w:lineRule="auto"/>
        <w:jc w:val="both"/>
        <w:rPr>
          <w:rFonts w:ascii="Arial" w:eastAsiaTheme="minorHAnsi" w:hAnsi="Arial" w:cs="Arial"/>
          <w:kern w:val="0"/>
          <w:lang w:val="en-US" w:eastAsia="en-US" w:bidi="ar-SA"/>
        </w:rPr>
      </w:pPr>
      <w:r w:rsidRPr="00CB627A">
        <w:rPr>
          <w:rFonts w:ascii="Arial" w:eastAsiaTheme="minorHAnsi" w:hAnsi="Arial" w:cs="Arial"/>
          <w:kern w:val="0"/>
          <w:lang w:val="en-US" w:eastAsia="en-US" w:bidi="ar-SA"/>
        </w:rPr>
        <w:t xml:space="preserve">postarea, pe site-ul </w:t>
      </w:r>
      <w:r w:rsidRPr="00CB627A">
        <w:rPr>
          <w:rFonts w:ascii="Arial" w:eastAsiaTheme="minorHAnsi" w:hAnsi="Arial" w:cs="Arial"/>
          <w:bCs/>
          <w:kern w:val="0"/>
          <w:lang w:val="en-US" w:eastAsia="en-US" w:bidi="ar-SA"/>
        </w:rPr>
        <w:t>instituției</w:t>
      </w:r>
      <w:r w:rsidRPr="00CB627A">
        <w:rPr>
          <w:rFonts w:ascii="Arial" w:eastAsiaTheme="minorHAnsi" w:hAnsi="Arial" w:cs="Arial"/>
          <w:kern w:val="0"/>
          <w:lang w:val="en-US" w:eastAsia="en-US" w:bidi="ar-SA"/>
        </w:rPr>
        <w:t xml:space="preserve">, a informaţiilor de interes public, conform solicitărilor </w:t>
      </w:r>
    </w:p>
    <w:p w:rsidR="00880E25" w:rsidRDefault="00880E25" w:rsidP="00880E25">
      <w:pPr>
        <w:widowControl/>
        <w:suppressAutoHyphens w:val="0"/>
        <w:autoSpaceDE w:val="0"/>
        <w:autoSpaceDN w:val="0"/>
        <w:adjustRightInd w:val="0"/>
        <w:spacing w:line="276" w:lineRule="auto"/>
        <w:ind w:left="360" w:firstLine="360"/>
        <w:jc w:val="both"/>
        <w:rPr>
          <w:rFonts w:ascii="Arial" w:eastAsiaTheme="minorHAnsi" w:hAnsi="Arial" w:cs="Arial"/>
          <w:kern w:val="0"/>
          <w:lang w:val="en-US" w:eastAsia="en-US" w:bidi="ar-SA"/>
        </w:rPr>
      </w:pPr>
      <w:proofErr w:type="gramStart"/>
      <w:r w:rsidRPr="00CB627A">
        <w:rPr>
          <w:rFonts w:ascii="Arial" w:eastAsiaTheme="minorHAnsi" w:hAnsi="Arial" w:cs="Arial"/>
          <w:kern w:val="0"/>
          <w:lang w:val="en-US" w:eastAsia="en-US" w:bidi="ar-SA"/>
        </w:rPr>
        <w:t>compartimentelor</w:t>
      </w:r>
      <w:proofErr w:type="gramEnd"/>
      <w:r w:rsidRPr="00CB627A">
        <w:rPr>
          <w:rFonts w:ascii="Arial" w:eastAsiaTheme="minorHAnsi" w:hAnsi="Arial" w:cs="Arial"/>
          <w:kern w:val="0"/>
          <w:lang w:val="en-US" w:eastAsia="en-US" w:bidi="ar-SA"/>
        </w:rPr>
        <w:t xml:space="preserve"> funcţionale şi procedurilor specifice în vigoare</w:t>
      </w:r>
    </w:p>
    <w:p w:rsidR="0039636E" w:rsidRDefault="0039636E" w:rsidP="00880E25">
      <w:pPr>
        <w:widowControl/>
        <w:suppressAutoHyphens w:val="0"/>
        <w:autoSpaceDE w:val="0"/>
        <w:autoSpaceDN w:val="0"/>
        <w:adjustRightInd w:val="0"/>
        <w:spacing w:line="276" w:lineRule="auto"/>
        <w:ind w:left="360" w:firstLine="360"/>
        <w:jc w:val="both"/>
        <w:rPr>
          <w:rFonts w:ascii="Arial" w:eastAsiaTheme="minorHAnsi" w:hAnsi="Arial" w:cs="Arial"/>
          <w:kern w:val="0"/>
          <w:lang w:val="en-US" w:eastAsia="en-US" w:bidi="ar-SA"/>
        </w:rPr>
      </w:pPr>
    </w:p>
    <w:p w:rsidR="0039636E" w:rsidRDefault="0039636E" w:rsidP="00880E25">
      <w:pPr>
        <w:widowControl/>
        <w:suppressAutoHyphens w:val="0"/>
        <w:autoSpaceDE w:val="0"/>
        <w:autoSpaceDN w:val="0"/>
        <w:adjustRightInd w:val="0"/>
        <w:spacing w:line="276" w:lineRule="auto"/>
        <w:ind w:left="360" w:firstLine="360"/>
        <w:jc w:val="both"/>
        <w:rPr>
          <w:rFonts w:ascii="Arial" w:eastAsiaTheme="minorHAnsi" w:hAnsi="Arial" w:cs="Arial"/>
          <w:kern w:val="0"/>
          <w:lang w:val="en-US" w:eastAsia="en-US" w:bidi="ar-SA"/>
        </w:rPr>
      </w:pPr>
    </w:p>
    <w:p w:rsidR="0039636E" w:rsidRPr="00CB627A" w:rsidRDefault="0039636E" w:rsidP="00880E25">
      <w:pPr>
        <w:widowControl/>
        <w:suppressAutoHyphens w:val="0"/>
        <w:autoSpaceDE w:val="0"/>
        <w:autoSpaceDN w:val="0"/>
        <w:adjustRightInd w:val="0"/>
        <w:spacing w:line="276" w:lineRule="auto"/>
        <w:ind w:left="360" w:firstLine="360"/>
        <w:jc w:val="both"/>
        <w:rPr>
          <w:rFonts w:ascii="Arial" w:eastAsiaTheme="minorHAnsi" w:hAnsi="Arial" w:cs="Arial"/>
          <w:kern w:val="0"/>
          <w:lang w:val="en-US" w:eastAsia="en-US" w:bidi="ar-SA"/>
        </w:rPr>
      </w:pPr>
    </w:p>
    <w:p w:rsidR="002055C4" w:rsidRPr="00CB627A" w:rsidRDefault="002055C4" w:rsidP="00625C09">
      <w:pPr>
        <w:widowControl/>
        <w:suppressAutoHyphens w:val="0"/>
        <w:autoSpaceDE w:val="0"/>
        <w:autoSpaceDN w:val="0"/>
        <w:adjustRightInd w:val="0"/>
        <w:jc w:val="both"/>
        <w:rPr>
          <w:rFonts w:ascii="Arial" w:eastAsiaTheme="minorHAnsi" w:hAnsi="Arial" w:cs="Arial"/>
          <w:kern w:val="0"/>
          <w:lang w:val="en-US" w:eastAsia="en-US" w:bidi="ar-SA"/>
        </w:rPr>
      </w:pPr>
    </w:p>
    <w:p w:rsidR="00AF2EEA" w:rsidRPr="000500D2" w:rsidRDefault="008F4217" w:rsidP="00676A28">
      <w:pPr>
        <w:widowControl/>
        <w:suppressAutoHyphens w:val="0"/>
        <w:autoSpaceDE w:val="0"/>
        <w:autoSpaceDN w:val="0"/>
        <w:adjustRightInd w:val="0"/>
        <w:rPr>
          <w:rFonts w:ascii="Arial" w:eastAsiaTheme="minorHAnsi" w:hAnsi="Arial" w:cs="Arial"/>
          <w:kern w:val="0"/>
          <w:lang w:val="en-US" w:eastAsia="en-US" w:bidi="ar-SA"/>
        </w:rPr>
      </w:pPr>
      <w:r w:rsidRPr="000500D2">
        <w:rPr>
          <w:rFonts w:ascii="Arial" w:eastAsiaTheme="minorHAnsi" w:hAnsi="Arial" w:cs="Arial"/>
          <w:b/>
          <w:bCs/>
          <w:kern w:val="0"/>
          <w:lang w:val="en-US" w:eastAsia="en-US" w:bidi="ar-SA"/>
        </w:rPr>
        <w:lastRenderedPageBreak/>
        <w:t>ACTIVITATEA COMPARTIMENTULUI RELATII PUBLICE SI PURTATOR DE CUVANT</w:t>
      </w:r>
    </w:p>
    <w:p w:rsidR="00AF2EEA" w:rsidRPr="000500D2" w:rsidRDefault="00AF2EEA" w:rsidP="00676A28">
      <w:pPr>
        <w:widowControl/>
        <w:suppressAutoHyphens w:val="0"/>
        <w:autoSpaceDE w:val="0"/>
        <w:autoSpaceDN w:val="0"/>
        <w:adjustRightInd w:val="0"/>
        <w:rPr>
          <w:rFonts w:ascii="Arial" w:eastAsiaTheme="minorHAnsi" w:hAnsi="Arial" w:cs="Arial"/>
          <w:kern w:val="0"/>
          <w:lang w:val="en-US" w:eastAsia="en-US" w:bidi="ar-SA"/>
        </w:rPr>
      </w:pPr>
    </w:p>
    <w:p w:rsidR="00AF2EEA" w:rsidRPr="000500D2" w:rsidRDefault="00201177" w:rsidP="00EA1443">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r w:rsidRPr="000500D2">
        <w:rPr>
          <w:rFonts w:ascii="Arial" w:eastAsiaTheme="minorHAnsi" w:hAnsi="Arial" w:cs="Arial"/>
          <w:kern w:val="0"/>
          <w:lang w:val="en-US" w:eastAsia="en-US" w:bidi="ar-SA"/>
        </w:rPr>
        <w:tab/>
        <w:t>In perioada ianuarie-decembrie 201</w:t>
      </w:r>
      <w:r w:rsidR="000500D2" w:rsidRPr="000500D2">
        <w:rPr>
          <w:rFonts w:ascii="Arial" w:eastAsiaTheme="minorHAnsi" w:hAnsi="Arial" w:cs="Arial"/>
          <w:kern w:val="0"/>
          <w:lang w:val="en-US" w:eastAsia="en-US" w:bidi="ar-SA"/>
        </w:rPr>
        <w:t>9</w:t>
      </w:r>
      <w:r w:rsidRPr="000500D2">
        <w:rPr>
          <w:rFonts w:ascii="Arial" w:eastAsiaTheme="minorHAnsi" w:hAnsi="Arial" w:cs="Arial"/>
          <w:kern w:val="0"/>
          <w:lang w:val="en-US" w:eastAsia="en-US" w:bidi="ar-SA"/>
        </w:rPr>
        <w:t xml:space="preserve"> s-au inregistrat </w:t>
      </w:r>
      <w:r w:rsidR="000500D2" w:rsidRPr="000500D2">
        <w:rPr>
          <w:rFonts w:ascii="Arial" w:eastAsiaTheme="minorHAnsi" w:hAnsi="Arial" w:cs="Arial"/>
          <w:i/>
          <w:kern w:val="0"/>
          <w:lang w:val="en-US" w:eastAsia="en-US" w:bidi="ar-SA"/>
        </w:rPr>
        <w:t>736</w:t>
      </w:r>
      <w:r w:rsidRPr="000500D2">
        <w:rPr>
          <w:rFonts w:ascii="Arial" w:eastAsiaTheme="minorHAnsi" w:hAnsi="Arial" w:cs="Arial"/>
          <w:b/>
          <w:i/>
          <w:kern w:val="0"/>
          <w:lang w:val="en-US" w:eastAsia="en-US" w:bidi="ar-SA"/>
        </w:rPr>
        <w:t xml:space="preserve"> </w:t>
      </w:r>
      <w:r w:rsidRPr="000500D2">
        <w:rPr>
          <w:rFonts w:ascii="Arial" w:eastAsiaTheme="minorHAnsi" w:hAnsi="Arial" w:cs="Arial"/>
          <w:i/>
          <w:iCs/>
          <w:kern w:val="0"/>
          <w:lang w:val="en-US" w:eastAsia="en-US" w:bidi="ar-SA"/>
        </w:rPr>
        <w:t>petitii</w:t>
      </w:r>
      <w:r w:rsidR="00FB32A6" w:rsidRPr="000500D2">
        <w:rPr>
          <w:rFonts w:ascii="Arial" w:eastAsiaTheme="minorHAnsi" w:hAnsi="Arial" w:cs="Arial"/>
          <w:i/>
          <w:iCs/>
          <w:kern w:val="0"/>
          <w:lang w:val="en-US" w:eastAsia="en-US" w:bidi="ar-SA"/>
        </w:rPr>
        <w:t xml:space="preserve"> </w:t>
      </w:r>
      <w:r w:rsidR="00FB32A6" w:rsidRPr="000500D2">
        <w:rPr>
          <w:rFonts w:ascii="Arial" w:eastAsiaTheme="minorHAnsi" w:hAnsi="Arial" w:cs="Arial"/>
          <w:i/>
          <w:iCs/>
          <w:kern w:val="0"/>
          <w:lang w:eastAsia="en-US" w:bidi="ar-SA"/>
        </w:rPr>
        <w:t>și informații solicitate online</w:t>
      </w:r>
      <w:r w:rsidRPr="000500D2">
        <w:rPr>
          <w:rFonts w:ascii="Arial" w:eastAsiaTheme="minorHAnsi" w:hAnsi="Arial" w:cs="Arial"/>
          <w:i/>
          <w:iCs/>
          <w:kern w:val="0"/>
          <w:lang w:val="en-US" w:eastAsia="en-US" w:bidi="ar-SA"/>
        </w:rPr>
        <w:t xml:space="preserve"> </w:t>
      </w:r>
      <w:r w:rsidRPr="000500D2">
        <w:rPr>
          <w:rFonts w:ascii="Arial" w:eastAsiaTheme="minorHAnsi" w:hAnsi="Arial" w:cs="Arial"/>
          <w:kern w:val="0"/>
          <w:lang w:val="en-US" w:eastAsia="en-US" w:bidi="ar-SA"/>
        </w:rPr>
        <w:t>care au fost solutionate, cu raspuns comunicat in termenul legal, in limita competentelor si cu respectarea prevederilor legale in vigoare. Din analiza numarului si continutului acestora s-a costatat ca au fost solicitate clarificari si/sau informatii referitoare la modalitatea de distribuire a cardului national de asigurari de sanatate, drepturile persoanelor beneficiare de legi speciale, modalitate si timp de obtinere a cardului european, modalitati de compensare a medicamentelor, de acordare a dispozitivelor</w:t>
      </w:r>
      <w:r w:rsidR="00B35F89" w:rsidRPr="000500D2">
        <w:rPr>
          <w:rFonts w:ascii="Arial" w:eastAsiaTheme="minorHAnsi" w:hAnsi="Arial" w:cs="Arial"/>
          <w:kern w:val="0"/>
          <w:lang w:val="en-US" w:eastAsia="en-US" w:bidi="ar-SA"/>
        </w:rPr>
        <w:t xml:space="preserve"> </w:t>
      </w:r>
      <w:r w:rsidRPr="000500D2">
        <w:rPr>
          <w:rFonts w:ascii="Arial" w:eastAsiaTheme="minorHAnsi" w:hAnsi="Arial" w:cs="Arial"/>
          <w:kern w:val="0"/>
          <w:lang w:val="en-US" w:eastAsia="en-US" w:bidi="ar-SA"/>
        </w:rPr>
        <w:t>medicale.</w:t>
      </w:r>
    </w:p>
    <w:p w:rsidR="00201177" w:rsidRPr="000500D2" w:rsidRDefault="00201177" w:rsidP="00B35F89">
      <w:pPr>
        <w:widowControl/>
        <w:suppressAutoHyphens w:val="0"/>
        <w:autoSpaceDE w:val="0"/>
        <w:autoSpaceDN w:val="0"/>
        <w:adjustRightInd w:val="0"/>
        <w:spacing w:line="276" w:lineRule="auto"/>
        <w:ind w:firstLine="720"/>
        <w:jc w:val="both"/>
        <w:rPr>
          <w:rFonts w:ascii="Arial" w:eastAsiaTheme="minorHAnsi" w:hAnsi="Arial" w:cs="Arial"/>
          <w:kern w:val="0"/>
          <w:lang w:val="en-US" w:eastAsia="en-US" w:bidi="ar-SA"/>
        </w:rPr>
      </w:pPr>
      <w:r w:rsidRPr="000500D2">
        <w:rPr>
          <w:rFonts w:ascii="Arial" w:eastAsiaTheme="minorHAnsi" w:hAnsi="Arial" w:cs="Arial"/>
          <w:kern w:val="0"/>
          <w:lang w:val="en-US" w:eastAsia="en-US" w:bidi="ar-SA"/>
        </w:rPr>
        <w:t xml:space="preserve">In ceea </w:t>
      </w:r>
      <w:proofErr w:type="gramStart"/>
      <w:r w:rsidRPr="000500D2">
        <w:rPr>
          <w:rFonts w:ascii="Arial" w:eastAsiaTheme="minorHAnsi" w:hAnsi="Arial" w:cs="Arial"/>
          <w:kern w:val="0"/>
          <w:lang w:val="en-US" w:eastAsia="en-US" w:bidi="ar-SA"/>
        </w:rPr>
        <w:t>ce</w:t>
      </w:r>
      <w:proofErr w:type="gramEnd"/>
      <w:r w:rsidRPr="000500D2">
        <w:rPr>
          <w:rFonts w:ascii="Arial" w:eastAsiaTheme="minorHAnsi" w:hAnsi="Arial" w:cs="Arial"/>
          <w:kern w:val="0"/>
          <w:lang w:val="en-US" w:eastAsia="en-US" w:bidi="ar-SA"/>
        </w:rPr>
        <w:t xml:space="preserve"> priveste analiza apelurilor TelVerde, in perioada ianuarie-decembrie 201</w:t>
      </w:r>
      <w:r w:rsidR="000500D2" w:rsidRPr="000500D2">
        <w:rPr>
          <w:rFonts w:ascii="Arial" w:eastAsiaTheme="minorHAnsi" w:hAnsi="Arial" w:cs="Arial"/>
          <w:kern w:val="0"/>
          <w:lang w:val="en-US" w:eastAsia="en-US" w:bidi="ar-SA"/>
        </w:rPr>
        <w:t>9</w:t>
      </w:r>
      <w:r w:rsidRPr="000500D2">
        <w:rPr>
          <w:rFonts w:ascii="Arial" w:eastAsiaTheme="minorHAnsi" w:hAnsi="Arial" w:cs="Arial"/>
          <w:kern w:val="0"/>
          <w:lang w:val="en-US" w:eastAsia="en-US" w:bidi="ar-SA"/>
        </w:rPr>
        <w:t xml:space="preserve"> s-au inregistrat </w:t>
      </w:r>
      <w:r w:rsidR="00FB32A6" w:rsidRPr="00A70A4E">
        <w:rPr>
          <w:rFonts w:ascii="Arial" w:eastAsiaTheme="minorHAnsi" w:hAnsi="Arial" w:cs="Arial"/>
          <w:i/>
          <w:kern w:val="0"/>
          <w:lang w:val="en-US" w:eastAsia="en-US" w:bidi="ar-SA"/>
        </w:rPr>
        <w:t>3.</w:t>
      </w:r>
      <w:r w:rsidR="000500D2" w:rsidRPr="00A70A4E">
        <w:rPr>
          <w:rFonts w:ascii="Arial" w:eastAsiaTheme="minorHAnsi" w:hAnsi="Arial" w:cs="Arial"/>
          <w:i/>
          <w:kern w:val="0"/>
          <w:lang w:val="en-US" w:eastAsia="en-US" w:bidi="ar-SA"/>
        </w:rPr>
        <w:t>524</w:t>
      </w:r>
      <w:r w:rsidRPr="000500D2">
        <w:rPr>
          <w:rFonts w:ascii="Arial" w:eastAsiaTheme="minorHAnsi" w:hAnsi="Arial" w:cs="Arial"/>
          <w:kern w:val="0"/>
          <w:lang w:val="en-US" w:eastAsia="en-US" w:bidi="ar-SA"/>
        </w:rPr>
        <w:t xml:space="preserve"> apeluri. Astfel, din structura continutului apelurilor primite s-a constatat ca majoritatea apelantilor solicita informatii referitoare la distribuirea cardurilor nationale, modalitatea de asigurare pentru persoanele fara venituri, timpul de obtinere a cardului european, informatii legate de ingrijiri la domiciliu, modalitate de calcul a indemnizatiilor de concedii medicale, acte necesare pentru obtinerea formularelor europene, solicitare decont pentru materiale procurate</w:t>
      </w:r>
    </w:p>
    <w:p w:rsidR="00201177" w:rsidRPr="000500D2" w:rsidRDefault="00201177" w:rsidP="00B35F89">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proofErr w:type="gramStart"/>
      <w:r w:rsidRPr="000500D2">
        <w:rPr>
          <w:rFonts w:ascii="Arial" w:eastAsiaTheme="minorHAnsi" w:hAnsi="Arial" w:cs="Arial"/>
          <w:kern w:val="0"/>
          <w:lang w:val="en-US" w:eastAsia="en-US" w:bidi="ar-SA"/>
        </w:rPr>
        <w:t>in</w:t>
      </w:r>
      <w:proofErr w:type="gramEnd"/>
      <w:r w:rsidRPr="000500D2">
        <w:rPr>
          <w:rFonts w:ascii="Arial" w:eastAsiaTheme="minorHAnsi" w:hAnsi="Arial" w:cs="Arial"/>
          <w:kern w:val="0"/>
          <w:lang w:val="en-US" w:eastAsia="en-US" w:bidi="ar-SA"/>
        </w:rPr>
        <w:t xml:space="preserve"> timpul spitalizarii.</w:t>
      </w:r>
    </w:p>
    <w:p w:rsidR="00201177" w:rsidRPr="000500D2" w:rsidRDefault="00201177" w:rsidP="00B35F89">
      <w:pPr>
        <w:widowControl/>
        <w:suppressAutoHyphens w:val="0"/>
        <w:autoSpaceDE w:val="0"/>
        <w:autoSpaceDN w:val="0"/>
        <w:adjustRightInd w:val="0"/>
        <w:spacing w:line="276" w:lineRule="auto"/>
        <w:ind w:firstLine="720"/>
        <w:jc w:val="both"/>
        <w:rPr>
          <w:rFonts w:ascii="Arial" w:eastAsiaTheme="minorHAnsi" w:hAnsi="Arial" w:cs="Arial"/>
          <w:kern w:val="0"/>
          <w:lang w:val="en-US" w:eastAsia="en-US" w:bidi="ar-SA"/>
        </w:rPr>
      </w:pPr>
      <w:proofErr w:type="gramStart"/>
      <w:r w:rsidRPr="000500D2">
        <w:rPr>
          <w:rFonts w:ascii="Arial" w:eastAsiaTheme="minorHAnsi" w:hAnsi="Arial" w:cs="Arial"/>
          <w:kern w:val="0"/>
          <w:lang w:val="en-US" w:eastAsia="en-US" w:bidi="ar-SA"/>
        </w:rPr>
        <w:t>Site-ul CAS Ilfov se actualizeaza permanent prin afisarea tuturor informatiilor prevazute de legislatia in vigoare.</w:t>
      </w:r>
      <w:proofErr w:type="gramEnd"/>
      <w:r w:rsidRPr="000500D2">
        <w:rPr>
          <w:rFonts w:ascii="Arial" w:eastAsiaTheme="minorHAnsi" w:hAnsi="Arial" w:cs="Arial"/>
          <w:kern w:val="0"/>
          <w:lang w:val="en-US" w:eastAsia="en-US" w:bidi="ar-SA"/>
        </w:rPr>
        <w:t xml:space="preserve"> </w:t>
      </w:r>
      <w:proofErr w:type="gramStart"/>
      <w:r w:rsidRPr="000500D2">
        <w:rPr>
          <w:rFonts w:ascii="Arial" w:eastAsiaTheme="minorHAnsi" w:hAnsi="Arial" w:cs="Arial"/>
          <w:kern w:val="0"/>
          <w:lang w:val="en-US" w:eastAsia="en-US" w:bidi="ar-SA"/>
        </w:rPr>
        <w:t>Au fost actualizate pe pagina de internet a CAS Ilfov informatiile legate de organizarea si functionarea institutiei precum si alte informatii relevante din activitatea specifica.</w:t>
      </w:r>
      <w:proofErr w:type="gramEnd"/>
    </w:p>
    <w:p w:rsidR="0056541D" w:rsidRPr="000500D2" w:rsidRDefault="0056541D" w:rsidP="00B35F89">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r w:rsidRPr="000500D2">
        <w:rPr>
          <w:rFonts w:ascii="Arial" w:eastAsiaTheme="minorHAnsi" w:hAnsi="Arial" w:cs="Arial"/>
          <w:kern w:val="0"/>
          <w:lang w:val="en-US" w:eastAsia="en-US" w:bidi="ar-SA"/>
        </w:rPr>
        <w:tab/>
        <w:t xml:space="preserve">Acţiunile întreprinse în cadrul Compartimentului Relaţii Publice şi Purtător de Cuvânt au avut ca </w:t>
      </w:r>
      <w:proofErr w:type="gramStart"/>
      <w:r w:rsidRPr="000500D2">
        <w:rPr>
          <w:rFonts w:ascii="Arial" w:eastAsiaTheme="minorHAnsi" w:hAnsi="Arial" w:cs="Arial"/>
          <w:kern w:val="0"/>
          <w:lang w:val="en-US" w:eastAsia="en-US" w:bidi="ar-SA"/>
        </w:rPr>
        <w:t>scop :</w:t>
      </w:r>
      <w:proofErr w:type="gramEnd"/>
    </w:p>
    <w:p w:rsidR="0056541D" w:rsidRPr="000500D2" w:rsidRDefault="0056541D" w:rsidP="00B35F89">
      <w:pPr>
        <w:pStyle w:val="ListParagraph"/>
        <w:widowControl/>
        <w:numPr>
          <w:ilvl w:val="0"/>
          <w:numId w:val="19"/>
        </w:numPr>
        <w:suppressAutoHyphens w:val="0"/>
        <w:autoSpaceDE w:val="0"/>
        <w:autoSpaceDN w:val="0"/>
        <w:adjustRightInd w:val="0"/>
        <w:spacing w:line="276" w:lineRule="auto"/>
        <w:jc w:val="both"/>
        <w:rPr>
          <w:rFonts w:ascii="Arial" w:eastAsiaTheme="minorHAnsi" w:hAnsi="Arial" w:cs="Arial"/>
          <w:kern w:val="0"/>
          <w:lang w:val="en-US" w:eastAsia="en-US" w:bidi="ar-SA"/>
        </w:rPr>
      </w:pPr>
      <w:r w:rsidRPr="000500D2">
        <w:rPr>
          <w:rFonts w:ascii="Arial" w:eastAsiaTheme="minorHAnsi" w:hAnsi="Arial" w:cs="Arial"/>
          <w:kern w:val="0"/>
          <w:lang w:val="en-US" w:eastAsia="en-US" w:bidi="ar-SA"/>
        </w:rPr>
        <w:t>stabilirea unei bune comunicări cu asiguraţii şi furnizorii de servicii medicale, medicamente şi dispozitive medicale, pentru informarea în timp real asupra modificărilor sau noutăţilor apărute în domeniul de activitate specific instituţiei ;</w:t>
      </w:r>
    </w:p>
    <w:p w:rsidR="007864AC" w:rsidRPr="000500D2" w:rsidRDefault="0056541D" w:rsidP="007864AC">
      <w:pPr>
        <w:pStyle w:val="ListParagraph"/>
        <w:widowControl/>
        <w:numPr>
          <w:ilvl w:val="0"/>
          <w:numId w:val="19"/>
        </w:numPr>
        <w:suppressAutoHyphens w:val="0"/>
        <w:autoSpaceDE w:val="0"/>
        <w:autoSpaceDN w:val="0"/>
        <w:adjustRightInd w:val="0"/>
        <w:spacing w:line="276" w:lineRule="auto"/>
        <w:jc w:val="both"/>
        <w:rPr>
          <w:rFonts w:ascii="Arial" w:eastAsiaTheme="minorHAnsi" w:hAnsi="Arial" w:cs="Arial"/>
          <w:kern w:val="0"/>
          <w:lang w:val="en-US" w:eastAsia="en-US" w:bidi="ar-SA"/>
        </w:rPr>
      </w:pPr>
      <w:proofErr w:type="gramStart"/>
      <w:r w:rsidRPr="000500D2">
        <w:rPr>
          <w:rFonts w:ascii="Arial" w:eastAsiaTheme="minorHAnsi" w:hAnsi="Arial" w:cs="Arial"/>
          <w:kern w:val="0"/>
          <w:lang w:val="en-US" w:eastAsia="en-US" w:bidi="ar-SA"/>
        </w:rPr>
        <w:t>asigurarea</w:t>
      </w:r>
      <w:proofErr w:type="gramEnd"/>
      <w:r w:rsidRPr="000500D2">
        <w:rPr>
          <w:rFonts w:ascii="Arial" w:eastAsiaTheme="minorHAnsi" w:hAnsi="Arial" w:cs="Arial"/>
          <w:kern w:val="0"/>
          <w:lang w:val="en-US" w:eastAsia="en-US" w:bidi="ar-SA"/>
        </w:rPr>
        <w:t xml:space="preserve"> accesului la informaţii de interes public</w:t>
      </w:r>
      <w:r w:rsidR="00816F71" w:rsidRPr="000500D2">
        <w:rPr>
          <w:rFonts w:ascii="Arial" w:eastAsiaTheme="minorHAnsi" w:hAnsi="Arial" w:cs="Arial"/>
          <w:kern w:val="0"/>
          <w:lang w:val="en-US" w:eastAsia="en-US" w:bidi="ar-SA"/>
        </w:rPr>
        <w:t>, etc</w:t>
      </w:r>
      <w:r w:rsidR="00656B64" w:rsidRPr="000500D2">
        <w:rPr>
          <w:rFonts w:ascii="Arial" w:eastAsiaTheme="minorHAnsi" w:hAnsi="Arial" w:cs="Arial"/>
          <w:kern w:val="0"/>
          <w:lang w:val="en-US" w:eastAsia="en-US" w:bidi="ar-SA"/>
        </w:rPr>
        <w:t>.</w:t>
      </w:r>
    </w:p>
    <w:p w:rsidR="001274DE" w:rsidRPr="00B65699" w:rsidRDefault="001274DE" w:rsidP="007864AC">
      <w:pPr>
        <w:pStyle w:val="ListParagraph"/>
        <w:widowControl/>
        <w:suppressAutoHyphens w:val="0"/>
        <w:autoSpaceDE w:val="0"/>
        <w:autoSpaceDN w:val="0"/>
        <w:adjustRightInd w:val="0"/>
        <w:spacing w:line="276" w:lineRule="auto"/>
        <w:ind w:left="0" w:firstLine="720"/>
        <w:jc w:val="both"/>
        <w:rPr>
          <w:rFonts w:ascii="Arial" w:eastAsia="TimesNewRomanPSMT" w:hAnsi="Arial" w:cs="Arial"/>
          <w:color w:val="FF0000"/>
          <w:kern w:val="0"/>
          <w:lang w:val="en-US" w:eastAsia="en-US" w:bidi="ar-SA"/>
        </w:rPr>
      </w:pPr>
    </w:p>
    <w:p w:rsidR="007864AC" w:rsidRPr="007972C7" w:rsidRDefault="007864AC" w:rsidP="007864AC">
      <w:pPr>
        <w:pStyle w:val="ListParagraph"/>
        <w:widowControl/>
        <w:suppressAutoHyphens w:val="0"/>
        <w:autoSpaceDE w:val="0"/>
        <w:autoSpaceDN w:val="0"/>
        <w:adjustRightInd w:val="0"/>
        <w:spacing w:line="276" w:lineRule="auto"/>
        <w:ind w:left="0" w:firstLine="720"/>
        <w:jc w:val="both"/>
        <w:rPr>
          <w:rFonts w:ascii="Arial" w:eastAsia="TimesNewRomanPSMT" w:hAnsi="Arial" w:cs="Arial"/>
          <w:kern w:val="0"/>
          <w:lang w:val="en-US" w:eastAsia="en-US" w:bidi="ar-SA"/>
        </w:rPr>
      </w:pPr>
      <w:proofErr w:type="gramStart"/>
      <w:r w:rsidRPr="007972C7">
        <w:rPr>
          <w:rFonts w:ascii="Arial" w:eastAsia="TimesNewRomanPSMT" w:hAnsi="Arial" w:cs="Arial"/>
          <w:kern w:val="0"/>
          <w:lang w:val="en-US" w:eastAsia="en-US" w:bidi="ar-SA"/>
        </w:rPr>
        <w:t>Casa de Asigurări de Sănătate Ilfov a colaborat eficient cu celelalte structuri ale sistemului de sănătate de la nivelul judeţului Ilfov, respectiv cu Direcţia de Sănătate Publică, Colegiul Medicilor, Colegiul Medicilor Dentişti şi Colegiul Farmaciştilor.</w:t>
      </w:r>
      <w:proofErr w:type="gramEnd"/>
    </w:p>
    <w:p w:rsidR="007864AC" w:rsidRPr="007972C7" w:rsidRDefault="007864AC" w:rsidP="00C85511">
      <w:pPr>
        <w:widowControl/>
        <w:suppressAutoHyphens w:val="0"/>
        <w:autoSpaceDE w:val="0"/>
        <w:autoSpaceDN w:val="0"/>
        <w:adjustRightInd w:val="0"/>
        <w:spacing w:line="276" w:lineRule="auto"/>
        <w:ind w:firstLine="720"/>
        <w:jc w:val="both"/>
        <w:rPr>
          <w:rFonts w:ascii="Arial" w:eastAsia="TimesNewRomanPSMT" w:hAnsi="Arial" w:cs="Arial"/>
          <w:kern w:val="0"/>
          <w:lang w:val="en-US" w:eastAsia="en-US" w:bidi="ar-SA"/>
        </w:rPr>
      </w:pPr>
      <w:proofErr w:type="gramStart"/>
      <w:r w:rsidRPr="007972C7">
        <w:rPr>
          <w:rFonts w:ascii="Arial" w:eastAsia="TimesNewRomanPSMT" w:hAnsi="Arial" w:cs="Arial"/>
          <w:kern w:val="0"/>
          <w:lang w:val="en-US" w:eastAsia="en-US" w:bidi="ar-SA"/>
        </w:rPr>
        <w:t>Un</w:t>
      </w:r>
      <w:proofErr w:type="gramEnd"/>
      <w:r w:rsidRPr="007972C7">
        <w:rPr>
          <w:rFonts w:ascii="Arial" w:eastAsia="TimesNewRomanPSMT" w:hAnsi="Arial" w:cs="Arial"/>
          <w:kern w:val="0"/>
          <w:lang w:val="en-US" w:eastAsia="en-US" w:bidi="ar-SA"/>
        </w:rPr>
        <w:t xml:space="preserve"> rol important în desfăşurarea activităţii l-a constituit sprijinul permanent de care a beneficiat</w:t>
      </w:r>
      <w:r w:rsidR="00C85511" w:rsidRPr="007972C7">
        <w:rPr>
          <w:rFonts w:ascii="Arial" w:eastAsia="TimesNewRomanPSMT" w:hAnsi="Arial" w:cs="Arial"/>
          <w:kern w:val="0"/>
          <w:lang w:val="en-US" w:eastAsia="en-US" w:bidi="ar-SA"/>
        </w:rPr>
        <w:t xml:space="preserve"> </w:t>
      </w:r>
      <w:r w:rsidRPr="007972C7">
        <w:rPr>
          <w:rFonts w:ascii="Arial" w:eastAsia="TimesNewRomanPSMT" w:hAnsi="Arial" w:cs="Arial"/>
          <w:kern w:val="0"/>
          <w:lang w:val="en-US" w:eastAsia="en-US" w:bidi="ar-SA"/>
        </w:rPr>
        <w:t>Casa de Asigurări de Sănătate Ilfov în relaţia cu Instituţia Prefectului Judeţului Ilfov, precum şi bunele relaţii de colaborare cu primăriile, cu instituţiile descentralizate şi cu partenerii sociali din judeţul Ilfov.</w:t>
      </w:r>
    </w:p>
    <w:p w:rsidR="007864AC" w:rsidRPr="007972C7" w:rsidRDefault="007864AC" w:rsidP="0039636E">
      <w:pPr>
        <w:widowControl/>
        <w:suppressAutoHyphens w:val="0"/>
        <w:autoSpaceDE w:val="0"/>
        <w:autoSpaceDN w:val="0"/>
        <w:adjustRightInd w:val="0"/>
        <w:spacing w:line="276" w:lineRule="auto"/>
        <w:ind w:firstLine="720"/>
        <w:jc w:val="both"/>
        <w:rPr>
          <w:rFonts w:ascii="Arial" w:eastAsia="TimesNewRomanPSMT" w:hAnsi="Arial" w:cs="Arial"/>
          <w:kern w:val="0"/>
          <w:lang w:val="en-US" w:eastAsia="en-US" w:bidi="ar-SA"/>
        </w:rPr>
      </w:pPr>
      <w:r w:rsidRPr="007972C7">
        <w:rPr>
          <w:rFonts w:ascii="Arial" w:eastAsia="TimesNewRomanPSMT" w:hAnsi="Arial" w:cs="Arial"/>
          <w:kern w:val="0"/>
          <w:lang w:val="en-US" w:eastAsia="en-US" w:bidi="ar-SA"/>
        </w:rPr>
        <w:t>În continuare, pentru anul 20</w:t>
      </w:r>
      <w:r w:rsidR="00C85511" w:rsidRPr="007972C7">
        <w:rPr>
          <w:rFonts w:ascii="Arial" w:eastAsia="TimesNewRomanPSMT" w:hAnsi="Arial" w:cs="Arial"/>
          <w:kern w:val="0"/>
          <w:lang w:val="en-US" w:eastAsia="en-US" w:bidi="ar-SA"/>
        </w:rPr>
        <w:t>20</w:t>
      </w:r>
      <w:r w:rsidRPr="007972C7">
        <w:rPr>
          <w:rFonts w:ascii="Arial" w:eastAsia="TimesNewRomanPSMT" w:hAnsi="Arial" w:cs="Arial"/>
          <w:kern w:val="0"/>
          <w:lang w:val="en-US" w:eastAsia="en-US" w:bidi="ar-SA"/>
        </w:rPr>
        <w:t>, pe lângă realizarea obiectivelor generale şi specifice ale</w:t>
      </w:r>
    </w:p>
    <w:p w:rsidR="00F60F70" w:rsidRPr="007972C7" w:rsidRDefault="007864AC" w:rsidP="007864AC">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proofErr w:type="gramStart"/>
      <w:r w:rsidRPr="007972C7">
        <w:rPr>
          <w:rFonts w:ascii="Arial" w:eastAsia="TimesNewRomanPSMT" w:hAnsi="Arial" w:cs="Arial"/>
          <w:kern w:val="0"/>
          <w:lang w:val="en-US" w:eastAsia="en-US" w:bidi="ar-SA"/>
        </w:rPr>
        <w:t>instituţiei</w:t>
      </w:r>
      <w:proofErr w:type="gramEnd"/>
      <w:r w:rsidRPr="007972C7">
        <w:rPr>
          <w:rFonts w:ascii="Arial" w:eastAsia="TimesNewRomanPSMT" w:hAnsi="Arial" w:cs="Arial"/>
          <w:kern w:val="0"/>
          <w:lang w:val="en-US" w:eastAsia="en-US" w:bidi="ar-SA"/>
        </w:rPr>
        <w:t>, obiectivul major pentru Preşedintele – Director General al Casa de Asigurări de Sănătate Ilfov, este acela de a depune toate diligenţele pentru realizarea la cote maxime a indicatorilor de performanţă.</w:t>
      </w:r>
    </w:p>
    <w:p w:rsidR="00F60F70" w:rsidRPr="007972C7" w:rsidRDefault="00F60F70" w:rsidP="00F60F70">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p>
    <w:p w:rsidR="00F60F70" w:rsidRPr="00B65699" w:rsidRDefault="00F60F70" w:rsidP="00F60F70">
      <w:pPr>
        <w:widowControl/>
        <w:suppressAutoHyphens w:val="0"/>
        <w:autoSpaceDE w:val="0"/>
        <w:autoSpaceDN w:val="0"/>
        <w:adjustRightInd w:val="0"/>
        <w:spacing w:line="276" w:lineRule="auto"/>
        <w:jc w:val="both"/>
        <w:rPr>
          <w:rFonts w:ascii="Arial" w:eastAsiaTheme="minorHAnsi" w:hAnsi="Arial" w:cs="Arial"/>
          <w:color w:val="FF0000"/>
          <w:kern w:val="0"/>
          <w:lang w:val="en-US" w:eastAsia="en-US" w:bidi="ar-SA"/>
        </w:rPr>
      </w:pPr>
    </w:p>
    <w:p w:rsidR="00F60F70" w:rsidRDefault="00F60F70" w:rsidP="00F60F70">
      <w:pPr>
        <w:widowControl/>
        <w:suppressAutoHyphens w:val="0"/>
        <w:autoSpaceDE w:val="0"/>
        <w:autoSpaceDN w:val="0"/>
        <w:adjustRightInd w:val="0"/>
        <w:spacing w:line="276" w:lineRule="auto"/>
        <w:jc w:val="both"/>
        <w:rPr>
          <w:rFonts w:ascii="Arial" w:eastAsiaTheme="minorHAnsi" w:hAnsi="Arial" w:cs="Arial"/>
          <w:color w:val="FF0000"/>
          <w:kern w:val="0"/>
          <w:lang w:val="en-US" w:eastAsia="en-US" w:bidi="ar-SA"/>
        </w:rPr>
      </w:pPr>
    </w:p>
    <w:p w:rsidR="000E6763" w:rsidRDefault="000E6763" w:rsidP="00F60F70">
      <w:pPr>
        <w:widowControl/>
        <w:suppressAutoHyphens w:val="0"/>
        <w:autoSpaceDE w:val="0"/>
        <w:autoSpaceDN w:val="0"/>
        <w:adjustRightInd w:val="0"/>
        <w:spacing w:line="276" w:lineRule="auto"/>
        <w:jc w:val="both"/>
        <w:rPr>
          <w:rFonts w:ascii="Arial" w:eastAsiaTheme="minorHAnsi" w:hAnsi="Arial" w:cs="Arial"/>
          <w:color w:val="FF0000"/>
          <w:kern w:val="0"/>
          <w:lang w:val="en-US" w:eastAsia="en-US" w:bidi="ar-SA"/>
        </w:rPr>
      </w:pPr>
    </w:p>
    <w:p w:rsidR="000E6763" w:rsidRDefault="000E6763" w:rsidP="00F60F70">
      <w:pPr>
        <w:widowControl/>
        <w:suppressAutoHyphens w:val="0"/>
        <w:autoSpaceDE w:val="0"/>
        <w:autoSpaceDN w:val="0"/>
        <w:adjustRightInd w:val="0"/>
        <w:spacing w:line="276" w:lineRule="auto"/>
        <w:jc w:val="both"/>
        <w:rPr>
          <w:rFonts w:ascii="Arial" w:eastAsiaTheme="minorHAnsi" w:hAnsi="Arial" w:cs="Arial"/>
          <w:color w:val="FF0000"/>
          <w:kern w:val="0"/>
          <w:lang w:val="en-US" w:eastAsia="en-US" w:bidi="ar-SA"/>
        </w:rPr>
      </w:pPr>
    </w:p>
    <w:p w:rsidR="000E6763" w:rsidRDefault="000E6763" w:rsidP="00F60F70">
      <w:pPr>
        <w:widowControl/>
        <w:suppressAutoHyphens w:val="0"/>
        <w:autoSpaceDE w:val="0"/>
        <w:autoSpaceDN w:val="0"/>
        <w:adjustRightInd w:val="0"/>
        <w:spacing w:line="276" w:lineRule="auto"/>
        <w:jc w:val="both"/>
        <w:rPr>
          <w:rFonts w:ascii="Arial" w:eastAsiaTheme="minorHAnsi" w:hAnsi="Arial" w:cs="Arial"/>
          <w:color w:val="FF0000"/>
          <w:kern w:val="0"/>
          <w:lang w:val="en-US" w:eastAsia="en-US" w:bidi="ar-SA"/>
        </w:rPr>
      </w:pPr>
    </w:p>
    <w:p w:rsidR="000E6763" w:rsidRDefault="000E6763" w:rsidP="00F60F70">
      <w:pPr>
        <w:widowControl/>
        <w:suppressAutoHyphens w:val="0"/>
        <w:autoSpaceDE w:val="0"/>
        <w:autoSpaceDN w:val="0"/>
        <w:adjustRightInd w:val="0"/>
        <w:spacing w:line="276" w:lineRule="auto"/>
        <w:jc w:val="both"/>
        <w:rPr>
          <w:rFonts w:ascii="Arial" w:eastAsiaTheme="minorHAnsi" w:hAnsi="Arial" w:cs="Arial"/>
          <w:color w:val="FF0000"/>
          <w:kern w:val="0"/>
          <w:lang w:val="en-US" w:eastAsia="en-US" w:bidi="ar-SA"/>
        </w:rPr>
      </w:pPr>
    </w:p>
    <w:p w:rsidR="000E6763" w:rsidRDefault="000E6763" w:rsidP="00F60F70">
      <w:pPr>
        <w:widowControl/>
        <w:suppressAutoHyphens w:val="0"/>
        <w:autoSpaceDE w:val="0"/>
        <w:autoSpaceDN w:val="0"/>
        <w:adjustRightInd w:val="0"/>
        <w:spacing w:line="276" w:lineRule="auto"/>
        <w:jc w:val="both"/>
        <w:rPr>
          <w:rFonts w:ascii="Arial" w:eastAsiaTheme="minorHAnsi" w:hAnsi="Arial" w:cs="Arial"/>
          <w:color w:val="FF0000"/>
          <w:kern w:val="0"/>
          <w:lang w:val="en-US" w:eastAsia="en-US" w:bidi="ar-SA"/>
        </w:rPr>
      </w:pPr>
    </w:p>
    <w:p w:rsidR="000E6763" w:rsidRDefault="000E6763" w:rsidP="00F60F70">
      <w:pPr>
        <w:widowControl/>
        <w:suppressAutoHyphens w:val="0"/>
        <w:autoSpaceDE w:val="0"/>
        <w:autoSpaceDN w:val="0"/>
        <w:adjustRightInd w:val="0"/>
        <w:spacing w:line="276" w:lineRule="auto"/>
        <w:jc w:val="both"/>
        <w:rPr>
          <w:rFonts w:ascii="Arial" w:eastAsiaTheme="minorHAnsi" w:hAnsi="Arial" w:cs="Arial"/>
          <w:color w:val="FF0000"/>
          <w:kern w:val="0"/>
          <w:lang w:val="en-US" w:eastAsia="en-US" w:bidi="ar-SA"/>
        </w:rPr>
      </w:pPr>
    </w:p>
    <w:p w:rsidR="000E6763" w:rsidRPr="000E6763" w:rsidRDefault="000E6763" w:rsidP="00F60F70">
      <w:pPr>
        <w:widowControl/>
        <w:suppressAutoHyphens w:val="0"/>
        <w:autoSpaceDE w:val="0"/>
        <w:autoSpaceDN w:val="0"/>
        <w:adjustRightInd w:val="0"/>
        <w:spacing w:line="276" w:lineRule="auto"/>
        <w:jc w:val="both"/>
        <w:rPr>
          <w:rFonts w:ascii="Arial" w:hAnsi="Arial" w:cs="Arial"/>
          <w:b/>
          <w:i/>
          <w:sz w:val="30"/>
          <w:szCs w:val="30"/>
        </w:rPr>
      </w:pPr>
      <w:r w:rsidRPr="000E6763">
        <w:rPr>
          <w:rFonts w:ascii="Arial" w:hAnsi="Arial" w:cs="Arial"/>
          <w:b/>
          <w:i/>
          <w:sz w:val="30"/>
          <w:szCs w:val="30"/>
        </w:rPr>
        <w:t xml:space="preserve">OBIECTIVE </w:t>
      </w:r>
      <w:r w:rsidR="00477481">
        <w:rPr>
          <w:rFonts w:ascii="Arial" w:hAnsi="Arial" w:cs="Arial"/>
          <w:b/>
          <w:i/>
          <w:sz w:val="30"/>
          <w:szCs w:val="30"/>
        </w:rPr>
        <w:t xml:space="preserve">PROPUSE </w:t>
      </w:r>
      <w:r w:rsidRPr="000E6763">
        <w:rPr>
          <w:rFonts w:ascii="Arial" w:hAnsi="Arial" w:cs="Arial"/>
          <w:b/>
          <w:i/>
          <w:sz w:val="30"/>
          <w:szCs w:val="30"/>
        </w:rPr>
        <w:t xml:space="preserve">PENTRU ANUL 2020 </w:t>
      </w:r>
    </w:p>
    <w:p w:rsidR="000E6763" w:rsidRDefault="000E6763" w:rsidP="00F60F70">
      <w:pPr>
        <w:widowControl/>
        <w:suppressAutoHyphens w:val="0"/>
        <w:autoSpaceDE w:val="0"/>
        <w:autoSpaceDN w:val="0"/>
        <w:adjustRightInd w:val="0"/>
        <w:spacing w:line="276" w:lineRule="auto"/>
        <w:jc w:val="both"/>
        <w:rPr>
          <w:sz w:val="30"/>
          <w:szCs w:val="30"/>
        </w:rPr>
      </w:pPr>
    </w:p>
    <w:p w:rsidR="000E6763" w:rsidRPr="000E6763" w:rsidRDefault="000E6763" w:rsidP="000E6763">
      <w:pPr>
        <w:pStyle w:val="ListParagraph"/>
        <w:widowControl/>
        <w:numPr>
          <w:ilvl w:val="0"/>
          <w:numId w:val="25"/>
        </w:numPr>
        <w:suppressAutoHyphens w:val="0"/>
        <w:autoSpaceDE w:val="0"/>
        <w:autoSpaceDN w:val="0"/>
        <w:adjustRightInd w:val="0"/>
        <w:spacing w:line="276" w:lineRule="auto"/>
        <w:jc w:val="both"/>
        <w:rPr>
          <w:rFonts w:ascii="Arial" w:hAnsi="Arial" w:cs="Arial"/>
        </w:rPr>
      </w:pPr>
      <w:r w:rsidRPr="000E6763">
        <w:rPr>
          <w:rFonts w:ascii="Arial" w:hAnsi="Arial" w:cs="Arial"/>
        </w:rPr>
        <w:t>Gestionarea și administrarea eficientă a bugetului FNUASS alocat județului I</w:t>
      </w:r>
      <w:r w:rsidRPr="000E6763">
        <w:rPr>
          <w:rFonts w:ascii="Arial" w:hAnsi="Arial" w:cs="Arial"/>
        </w:rPr>
        <w:t>lfov</w:t>
      </w:r>
    </w:p>
    <w:p w:rsidR="000E6763" w:rsidRPr="000E6763" w:rsidRDefault="000E6763" w:rsidP="000E6763">
      <w:pPr>
        <w:pStyle w:val="ListParagraph"/>
        <w:widowControl/>
        <w:numPr>
          <w:ilvl w:val="0"/>
          <w:numId w:val="24"/>
        </w:numPr>
        <w:suppressAutoHyphens w:val="0"/>
        <w:autoSpaceDE w:val="0"/>
        <w:autoSpaceDN w:val="0"/>
        <w:adjustRightInd w:val="0"/>
        <w:spacing w:line="276" w:lineRule="auto"/>
        <w:jc w:val="both"/>
        <w:rPr>
          <w:rFonts w:ascii="Arial" w:hAnsi="Arial" w:cs="Arial"/>
        </w:rPr>
      </w:pPr>
      <w:r w:rsidRPr="000E6763">
        <w:rPr>
          <w:rFonts w:ascii="Arial" w:hAnsi="Arial" w:cs="Arial"/>
        </w:rPr>
        <w:t xml:space="preserve">Monitorizarea lunară a indicatorilor privind execuția bugetară; </w:t>
      </w:r>
    </w:p>
    <w:p w:rsidR="000E6763" w:rsidRPr="000E6763" w:rsidRDefault="000E6763" w:rsidP="000E6763">
      <w:pPr>
        <w:pStyle w:val="ListParagraph"/>
        <w:widowControl/>
        <w:numPr>
          <w:ilvl w:val="0"/>
          <w:numId w:val="24"/>
        </w:numPr>
        <w:suppressAutoHyphens w:val="0"/>
        <w:autoSpaceDE w:val="0"/>
        <w:autoSpaceDN w:val="0"/>
        <w:adjustRightInd w:val="0"/>
        <w:spacing w:line="276" w:lineRule="auto"/>
        <w:jc w:val="both"/>
        <w:rPr>
          <w:rFonts w:ascii="Arial" w:hAnsi="Arial" w:cs="Arial"/>
        </w:rPr>
      </w:pPr>
      <w:r w:rsidRPr="000E6763">
        <w:rPr>
          <w:rFonts w:ascii="Arial" w:hAnsi="Arial" w:cs="Arial"/>
        </w:rPr>
        <w:t xml:space="preserve">Îmbunătățirea indicatorilor specifici serviciilor medicale pe domeniii de </w:t>
      </w:r>
      <w:r w:rsidRPr="000E6763">
        <w:rPr>
          <w:rFonts w:ascii="Arial" w:hAnsi="Arial" w:cs="Arial"/>
        </w:rPr>
        <w:t xml:space="preserve">           </w:t>
      </w:r>
      <w:r w:rsidRPr="000E6763">
        <w:rPr>
          <w:rFonts w:ascii="Arial" w:hAnsi="Arial" w:cs="Arial"/>
        </w:rPr>
        <w:t>asistență;</w:t>
      </w:r>
    </w:p>
    <w:p w:rsidR="000E6763" w:rsidRPr="000E6763" w:rsidRDefault="000E6763" w:rsidP="000E6763">
      <w:pPr>
        <w:pStyle w:val="ListParagraph"/>
        <w:widowControl/>
        <w:numPr>
          <w:ilvl w:val="0"/>
          <w:numId w:val="24"/>
        </w:numPr>
        <w:suppressAutoHyphens w:val="0"/>
        <w:autoSpaceDE w:val="0"/>
        <w:autoSpaceDN w:val="0"/>
        <w:adjustRightInd w:val="0"/>
        <w:spacing w:line="276" w:lineRule="auto"/>
        <w:jc w:val="both"/>
        <w:rPr>
          <w:rFonts w:ascii="Arial" w:hAnsi="Arial" w:cs="Arial"/>
        </w:rPr>
      </w:pPr>
      <w:r w:rsidRPr="000E6763">
        <w:rPr>
          <w:rFonts w:ascii="Arial" w:hAnsi="Arial" w:cs="Arial"/>
        </w:rPr>
        <w:t>Îmbunătățirea indicatorilor cantitativi și de eficiență în cadrul programelor naționale de sănătate curative gestionate de CAS I</w:t>
      </w:r>
      <w:r>
        <w:rPr>
          <w:rFonts w:ascii="Arial" w:hAnsi="Arial" w:cs="Arial"/>
        </w:rPr>
        <w:t>lfov</w:t>
      </w:r>
      <w:r w:rsidRPr="000E6763">
        <w:rPr>
          <w:rFonts w:ascii="Arial" w:hAnsi="Arial" w:cs="Arial"/>
        </w:rPr>
        <w:t xml:space="preserve"> prin activități specifice de monitorizare; </w:t>
      </w:r>
    </w:p>
    <w:p w:rsidR="000E6763" w:rsidRPr="000E6763" w:rsidRDefault="000E6763" w:rsidP="000E6763">
      <w:pPr>
        <w:pStyle w:val="ListParagraph"/>
        <w:widowControl/>
        <w:numPr>
          <w:ilvl w:val="0"/>
          <w:numId w:val="24"/>
        </w:numPr>
        <w:suppressAutoHyphens w:val="0"/>
        <w:autoSpaceDE w:val="0"/>
        <w:autoSpaceDN w:val="0"/>
        <w:adjustRightInd w:val="0"/>
        <w:spacing w:line="276" w:lineRule="auto"/>
        <w:jc w:val="both"/>
        <w:rPr>
          <w:rFonts w:ascii="Arial" w:hAnsi="Arial" w:cs="Arial"/>
        </w:rPr>
      </w:pPr>
      <w:r w:rsidRPr="000E6763">
        <w:rPr>
          <w:rFonts w:ascii="Arial" w:hAnsi="Arial" w:cs="Arial"/>
        </w:rPr>
        <w:t xml:space="preserve">Întărirea disciplinei contractuale în relația cu furnizorii de servicii </w:t>
      </w:r>
      <w:r w:rsidRPr="000E6763">
        <w:rPr>
          <w:rFonts w:ascii="Arial" w:hAnsi="Arial" w:cs="Arial"/>
        </w:rPr>
        <w:t xml:space="preserve"> </w:t>
      </w:r>
      <w:r w:rsidRPr="000E6763">
        <w:rPr>
          <w:rFonts w:ascii="Arial" w:hAnsi="Arial" w:cs="Arial"/>
        </w:rPr>
        <w:t xml:space="preserve">medicale, medicamente și dispozitive medicale prin eficientizarea activității de control și monitorizarea derulării contractelor; </w:t>
      </w:r>
    </w:p>
    <w:p w:rsidR="000E6763" w:rsidRPr="000E6763" w:rsidRDefault="000E6763" w:rsidP="000E6763">
      <w:pPr>
        <w:pStyle w:val="ListParagraph"/>
        <w:widowControl/>
        <w:numPr>
          <w:ilvl w:val="0"/>
          <w:numId w:val="23"/>
        </w:numPr>
        <w:suppressAutoHyphens w:val="0"/>
        <w:autoSpaceDE w:val="0"/>
        <w:autoSpaceDN w:val="0"/>
        <w:adjustRightInd w:val="0"/>
        <w:spacing w:line="276" w:lineRule="auto"/>
        <w:jc w:val="both"/>
        <w:rPr>
          <w:rFonts w:ascii="Arial" w:hAnsi="Arial" w:cs="Arial"/>
          <w:szCs w:val="24"/>
        </w:rPr>
      </w:pPr>
      <w:r w:rsidRPr="000E6763">
        <w:rPr>
          <w:rFonts w:ascii="Arial" w:hAnsi="Arial" w:cs="Arial"/>
          <w:szCs w:val="24"/>
        </w:rPr>
        <w:t xml:space="preserve">Îmbunătățirea gestionării serviciilor medicale prestate în baza regulamentelor și acordurilor internaționale; </w:t>
      </w:r>
    </w:p>
    <w:p w:rsidR="000E6763" w:rsidRPr="000E6763" w:rsidRDefault="000E6763" w:rsidP="000E6763">
      <w:pPr>
        <w:pStyle w:val="ListParagraph"/>
        <w:widowControl/>
        <w:numPr>
          <w:ilvl w:val="0"/>
          <w:numId w:val="23"/>
        </w:numPr>
        <w:suppressAutoHyphens w:val="0"/>
        <w:autoSpaceDE w:val="0"/>
        <w:autoSpaceDN w:val="0"/>
        <w:adjustRightInd w:val="0"/>
        <w:spacing w:line="276" w:lineRule="auto"/>
        <w:jc w:val="both"/>
        <w:rPr>
          <w:rFonts w:ascii="Arial" w:hAnsi="Arial" w:cs="Arial"/>
          <w:szCs w:val="24"/>
        </w:rPr>
      </w:pPr>
      <w:r w:rsidRPr="000E6763">
        <w:rPr>
          <w:rFonts w:ascii="Arial" w:hAnsi="Arial" w:cs="Arial"/>
          <w:szCs w:val="24"/>
        </w:rPr>
        <w:t>Asigurarea echilibrului bugetar și întărirea disciplinei financiare;</w:t>
      </w:r>
    </w:p>
    <w:p w:rsidR="000E6763" w:rsidRPr="000E6763" w:rsidRDefault="000E6763" w:rsidP="000E6763">
      <w:pPr>
        <w:pStyle w:val="ListParagraph"/>
        <w:widowControl/>
        <w:numPr>
          <w:ilvl w:val="0"/>
          <w:numId w:val="23"/>
        </w:numPr>
        <w:suppressAutoHyphens w:val="0"/>
        <w:autoSpaceDE w:val="0"/>
        <w:autoSpaceDN w:val="0"/>
        <w:adjustRightInd w:val="0"/>
        <w:spacing w:line="276" w:lineRule="auto"/>
        <w:jc w:val="both"/>
        <w:rPr>
          <w:rFonts w:ascii="Arial" w:eastAsiaTheme="minorHAnsi" w:hAnsi="Arial" w:cs="Arial"/>
          <w:kern w:val="0"/>
          <w:szCs w:val="24"/>
          <w:lang w:val="en-US" w:eastAsia="en-US" w:bidi="ar-SA"/>
        </w:rPr>
      </w:pPr>
      <w:r w:rsidRPr="000E6763">
        <w:rPr>
          <w:rFonts w:ascii="Arial" w:hAnsi="Arial" w:cs="Arial"/>
          <w:szCs w:val="24"/>
        </w:rPr>
        <w:t>Accelerarea procedurilor de recuperare a creanțelor constatate prin acținile de control.</w:t>
      </w:r>
    </w:p>
    <w:p w:rsidR="000E6763" w:rsidRDefault="000E6763" w:rsidP="000E6763">
      <w:pPr>
        <w:widowControl/>
        <w:suppressAutoHyphens w:val="0"/>
        <w:autoSpaceDE w:val="0"/>
        <w:autoSpaceDN w:val="0"/>
        <w:adjustRightInd w:val="0"/>
        <w:spacing w:line="276" w:lineRule="auto"/>
        <w:jc w:val="both"/>
        <w:rPr>
          <w:rFonts w:ascii="Arial" w:eastAsiaTheme="minorHAnsi" w:hAnsi="Arial" w:cs="Arial"/>
          <w:kern w:val="0"/>
          <w:lang w:val="en-US" w:eastAsia="en-US" w:bidi="ar-SA"/>
        </w:rPr>
      </w:pPr>
    </w:p>
    <w:p w:rsidR="000E6763" w:rsidRPr="000E6763" w:rsidRDefault="000E6763" w:rsidP="000E6763">
      <w:pPr>
        <w:pStyle w:val="ListParagraph"/>
        <w:widowControl/>
        <w:numPr>
          <w:ilvl w:val="0"/>
          <w:numId w:val="25"/>
        </w:numPr>
        <w:suppressAutoHyphens w:val="0"/>
        <w:autoSpaceDE w:val="0"/>
        <w:autoSpaceDN w:val="0"/>
        <w:adjustRightInd w:val="0"/>
        <w:spacing w:line="276" w:lineRule="auto"/>
        <w:jc w:val="both"/>
        <w:rPr>
          <w:rFonts w:ascii="Arial" w:eastAsiaTheme="minorHAnsi" w:hAnsi="Arial" w:cs="Arial"/>
          <w:kern w:val="0"/>
          <w:lang w:val="en-US" w:eastAsia="en-US" w:bidi="ar-SA"/>
        </w:rPr>
      </w:pPr>
      <w:r w:rsidRPr="000E6763">
        <w:rPr>
          <w:rFonts w:ascii="Arial" w:hAnsi="Arial" w:cs="Arial"/>
        </w:rPr>
        <w:t xml:space="preserve">Management instituțional performant </w:t>
      </w:r>
    </w:p>
    <w:p w:rsidR="000E6763" w:rsidRDefault="000E6763" w:rsidP="000E6763">
      <w:pPr>
        <w:pStyle w:val="ListParagraph"/>
        <w:widowControl/>
        <w:numPr>
          <w:ilvl w:val="0"/>
          <w:numId w:val="26"/>
        </w:numPr>
        <w:suppressAutoHyphens w:val="0"/>
        <w:autoSpaceDE w:val="0"/>
        <w:autoSpaceDN w:val="0"/>
        <w:adjustRightInd w:val="0"/>
        <w:spacing w:line="276" w:lineRule="auto"/>
        <w:jc w:val="both"/>
        <w:rPr>
          <w:rFonts w:ascii="Arial" w:hAnsi="Arial" w:cs="Arial"/>
        </w:rPr>
      </w:pPr>
      <w:r w:rsidRPr="000E6763">
        <w:rPr>
          <w:rFonts w:ascii="Arial" w:hAnsi="Arial" w:cs="Arial"/>
        </w:rPr>
        <w:t xml:space="preserve">Reducerea birocrației în sistemul de asigurări sociale de sănătate prin utilizarea la maxim a infrastructurii informatice și eliminarea redundanțelor documentelor gestionate; </w:t>
      </w:r>
    </w:p>
    <w:p w:rsidR="000E6763" w:rsidRPr="000E6763" w:rsidRDefault="000E6763" w:rsidP="000E6763">
      <w:pPr>
        <w:pStyle w:val="ListParagraph"/>
        <w:widowControl/>
        <w:numPr>
          <w:ilvl w:val="0"/>
          <w:numId w:val="26"/>
        </w:numPr>
        <w:suppressAutoHyphens w:val="0"/>
        <w:autoSpaceDE w:val="0"/>
        <w:autoSpaceDN w:val="0"/>
        <w:adjustRightInd w:val="0"/>
        <w:spacing w:line="276" w:lineRule="auto"/>
        <w:jc w:val="both"/>
        <w:rPr>
          <w:rFonts w:ascii="Arial" w:hAnsi="Arial" w:cs="Arial"/>
        </w:rPr>
      </w:pPr>
      <w:r w:rsidRPr="000E6763">
        <w:rPr>
          <w:rFonts w:ascii="Arial" w:hAnsi="Arial" w:cs="Arial"/>
        </w:rPr>
        <w:t>Implementarea standardelor de management în activitatea CAS I</w:t>
      </w:r>
      <w:r>
        <w:rPr>
          <w:rFonts w:ascii="Arial" w:hAnsi="Arial" w:cs="Arial"/>
        </w:rPr>
        <w:t>lfov</w:t>
      </w:r>
      <w:r w:rsidRPr="000E6763">
        <w:rPr>
          <w:rFonts w:ascii="Arial" w:hAnsi="Arial" w:cs="Arial"/>
        </w:rPr>
        <w:t xml:space="preserve"> prin urmărirea rezultatelor și indicatorilor conform Ord. nr. 387/2018; </w:t>
      </w:r>
    </w:p>
    <w:p w:rsidR="000E6763" w:rsidRPr="000E6763" w:rsidRDefault="000E6763" w:rsidP="000E6763">
      <w:pPr>
        <w:pStyle w:val="ListParagraph"/>
        <w:widowControl/>
        <w:numPr>
          <w:ilvl w:val="0"/>
          <w:numId w:val="26"/>
        </w:numPr>
        <w:suppressAutoHyphens w:val="0"/>
        <w:autoSpaceDE w:val="0"/>
        <w:autoSpaceDN w:val="0"/>
        <w:adjustRightInd w:val="0"/>
        <w:spacing w:line="276" w:lineRule="auto"/>
        <w:jc w:val="both"/>
        <w:rPr>
          <w:rFonts w:ascii="Arial" w:hAnsi="Arial" w:cs="Arial"/>
        </w:rPr>
      </w:pPr>
      <w:r w:rsidRPr="000E6763">
        <w:rPr>
          <w:rFonts w:ascii="Arial" w:hAnsi="Arial" w:cs="Arial"/>
        </w:rPr>
        <w:t xml:space="preserve">Implementarea standardelor de control intern managerial conform Ord. nr. 600/2018; </w:t>
      </w:r>
    </w:p>
    <w:p w:rsidR="000E6763" w:rsidRDefault="000E6763" w:rsidP="000E6763">
      <w:pPr>
        <w:pStyle w:val="ListParagraph"/>
        <w:widowControl/>
        <w:numPr>
          <w:ilvl w:val="0"/>
          <w:numId w:val="26"/>
        </w:numPr>
        <w:suppressAutoHyphens w:val="0"/>
        <w:autoSpaceDE w:val="0"/>
        <w:autoSpaceDN w:val="0"/>
        <w:adjustRightInd w:val="0"/>
        <w:spacing w:line="276" w:lineRule="auto"/>
        <w:jc w:val="both"/>
        <w:rPr>
          <w:rFonts w:ascii="Arial" w:hAnsi="Arial" w:cs="Arial"/>
        </w:rPr>
      </w:pPr>
      <w:r w:rsidRPr="000E6763">
        <w:rPr>
          <w:rFonts w:ascii="Arial" w:hAnsi="Arial" w:cs="Arial"/>
        </w:rPr>
        <w:t xml:space="preserve">Creșterea transparenței prin publicarea pe site-ul instituției a informațiilor despre toate activitățile derulate și fondurile gestionate; </w:t>
      </w:r>
    </w:p>
    <w:p w:rsidR="000E6763" w:rsidRPr="000E6763" w:rsidRDefault="000E6763" w:rsidP="000E6763">
      <w:pPr>
        <w:pStyle w:val="ListParagraph"/>
        <w:widowControl/>
        <w:numPr>
          <w:ilvl w:val="0"/>
          <w:numId w:val="26"/>
        </w:numPr>
        <w:suppressAutoHyphens w:val="0"/>
        <w:autoSpaceDE w:val="0"/>
        <w:autoSpaceDN w:val="0"/>
        <w:adjustRightInd w:val="0"/>
        <w:spacing w:line="276" w:lineRule="auto"/>
        <w:jc w:val="both"/>
        <w:rPr>
          <w:rFonts w:ascii="Arial" w:hAnsi="Arial" w:cs="Arial"/>
        </w:rPr>
      </w:pPr>
      <w:r w:rsidRPr="000E6763">
        <w:rPr>
          <w:rFonts w:ascii="Arial" w:hAnsi="Arial" w:cs="Arial"/>
        </w:rPr>
        <w:t xml:space="preserve">Management eficient al resurselor umane ; </w:t>
      </w:r>
    </w:p>
    <w:p w:rsidR="000E6763" w:rsidRPr="000E6763" w:rsidRDefault="000E6763" w:rsidP="000E6763">
      <w:pPr>
        <w:pStyle w:val="ListParagraph"/>
        <w:widowControl/>
        <w:numPr>
          <w:ilvl w:val="0"/>
          <w:numId w:val="26"/>
        </w:numPr>
        <w:suppressAutoHyphens w:val="0"/>
        <w:autoSpaceDE w:val="0"/>
        <w:autoSpaceDN w:val="0"/>
        <w:adjustRightInd w:val="0"/>
        <w:spacing w:line="276" w:lineRule="auto"/>
        <w:jc w:val="both"/>
        <w:rPr>
          <w:rFonts w:ascii="Arial" w:hAnsi="Arial" w:cs="Arial"/>
        </w:rPr>
      </w:pPr>
      <w:r w:rsidRPr="000E6763">
        <w:rPr>
          <w:rFonts w:ascii="Arial" w:hAnsi="Arial" w:cs="Arial"/>
        </w:rPr>
        <w:t xml:space="preserve">Evaluarea eficienței și eficacității structurilor funcționale ; </w:t>
      </w:r>
    </w:p>
    <w:p w:rsidR="000E6763" w:rsidRPr="000E6763" w:rsidRDefault="000E6763" w:rsidP="000E6763">
      <w:pPr>
        <w:pStyle w:val="ListParagraph"/>
        <w:widowControl/>
        <w:numPr>
          <w:ilvl w:val="0"/>
          <w:numId w:val="26"/>
        </w:numPr>
        <w:suppressAutoHyphens w:val="0"/>
        <w:autoSpaceDE w:val="0"/>
        <w:autoSpaceDN w:val="0"/>
        <w:adjustRightInd w:val="0"/>
        <w:spacing w:line="276" w:lineRule="auto"/>
        <w:jc w:val="both"/>
        <w:rPr>
          <w:rFonts w:ascii="Arial" w:hAnsi="Arial" w:cs="Arial"/>
        </w:rPr>
      </w:pPr>
      <w:r w:rsidRPr="000E6763">
        <w:rPr>
          <w:rFonts w:ascii="Arial" w:hAnsi="Arial" w:cs="Arial"/>
        </w:rPr>
        <w:t xml:space="preserve">Inițierea procedurilor pentru extinderea spațiilor de lucru cu publicul; </w:t>
      </w:r>
    </w:p>
    <w:p w:rsidR="000E6763" w:rsidRPr="0035538B" w:rsidRDefault="000E6763" w:rsidP="000E6763">
      <w:pPr>
        <w:pStyle w:val="ListParagraph"/>
        <w:widowControl/>
        <w:numPr>
          <w:ilvl w:val="0"/>
          <w:numId w:val="26"/>
        </w:numPr>
        <w:suppressAutoHyphens w:val="0"/>
        <w:autoSpaceDE w:val="0"/>
        <w:autoSpaceDN w:val="0"/>
        <w:adjustRightInd w:val="0"/>
        <w:spacing w:line="276" w:lineRule="auto"/>
        <w:jc w:val="both"/>
        <w:rPr>
          <w:rFonts w:ascii="Arial" w:eastAsiaTheme="minorHAnsi" w:hAnsi="Arial" w:cs="Arial"/>
          <w:kern w:val="0"/>
          <w:lang w:val="en-US" w:eastAsia="en-US" w:bidi="ar-SA"/>
        </w:rPr>
      </w:pPr>
      <w:r w:rsidRPr="000E6763">
        <w:rPr>
          <w:rFonts w:ascii="Arial" w:hAnsi="Arial" w:cs="Arial"/>
        </w:rPr>
        <w:t>Reprezentarea intereselor CAS în fața instanțelor precum și în relațiile instituționale externe.</w:t>
      </w:r>
    </w:p>
    <w:p w:rsidR="00E21BC1" w:rsidRDefault="00E21BC1" w:rsidP="0035538B">
      <w:pPr>
        <w:widowControl/>
        <w:suppressAutoHyphens w:val="0"/>
        <w:autoSpaceDE w:val="0"/>
        <w:autoSpaceDN w:val="0"/>
        <w:adjustRightInd w:val="0"/>
        <w:spacing w:line="276" w:lineRule="auto"/>
        <w:jc w:val="both"/>
        <w:rPr>
          <w:sz w:val="30"/>
          <w:szCs w:val="30"/>
        </w:rPr>
      </w:pPr>
    </w:p>
    <w:p w:rsidR="00E21BC1" w:rsidRPr="00E21BC1" w:rsidRDefault="00E21BC1" w:rsidP="00E21BC1">
      <w:pPr>
        <w:pStyle w:val="ListParagraph"/>
        <w:widowControl/>
        <w:numPr>
          <w:ilvl w:val="0"/>
          <w:numId w:val="25"/>
        </w:numPr>
        <w:suppressAutoHyphens w:val="0"/>
        <w:autoSpaceDE w:val="0"/>
        <w:autoSpaceDN w:val="0"/>
        <w:adjustRightInd w:val="0"/>
        <w:spacing w:line="276" w:lineRule="auto"/>
        <w:jc w:val="both"/>
        <w:rPr>
          <w:rFonts w:ascii="Arial" w:hAnsi="Arial" w:cs="Arial"/>
        </w:rPr>
      </w:pPr>
      <w:r w:rsidRPr="00E21BC1">
        <w:rPr>
          <w:rFonts w:ascii="Arial" w:hAnsi="Arial" w:cs="Arial"/>
        </w:rPr>
        <w:t xml:space="preserve">Îmbunătăţirea accesului asiguraţilor la servicii medicale, medicamente şi dispozitive medicale </w:t>
      </w:r>
    </w:p>
    <w:p w:rsidR="00E21BC1" w:rsidRPr="00E21BC1" w:rsidRDefault="00E21BC1" w:rsidP="00E21BC1">
      <w:pPr>
        <w:pStyle w:val="ListParagraph"/>
        <w:widowControl/>
        <w:numPr>
          <w:ilvl w:val="0"/>
          <w:numId w:val="28"/>
        </w:numPr>
        <w:suppressAutoHyphens w:val="0"/>
        <w:autoSpaceDE w:val="0"/>
        <w:autoSpaceDN w:val="0"/>
        <w:adjustRightInd w:val="0"/>
        <w:spacing w:line="276" w:lineRule="auto"/>
        <w:ind w:firstLine="54"/>
        <w:jc w:val="both"/>
        <w:rPr>
          <w:rFonts w:ascii="Arial" w:eastAsiaTheme="minorHAnsi" w:hAnsi="Arial" w:cs="Arial"/>
          <w:kern w:val="0"/>
          <w:lang w:val="en-US" w:eastAsia="en-US" w:bidi="ar-SA"/>
        </w:rPr>
      </w:pPr>
      <w:r w:rsidRPr="00E21BC1">
        <w:rPr>
          <w:rFonts w:ascii="Arial" w:hAnsi="Arial" w:cs="Arial"/>
        </w:rPr>
        <w:t xml:space="preserve">Creșterea gradului de informare cu privire la drepturile și obligațiile în sistemul asigurărilor sociale de sănătate, îmbunătățirea accesului asiguraților la servicii medicale, medicamente și dispozitive medicale prin stabilirea unor politici de contractare adecvate în concordanță cu oferta de serivicii și nevoile populației; </w:t>
      </w:r>
    </w:p>
    <w:p w:rsidR="00E21BC1" w:rsidRPr="00E21BC1" w:rsidRDefault="00E21BC1" w:rsidP="00E21BC1">
      <w:pPr>
        <w:pStyle w:val="ListParagraph"/>
        <w:widowControl/>
        <w:numPr>
          <w:ilvl w:val="0"/>
          <w:numId w:val="28"/>
        </w:numPr>
        <w:suppressAutoHyphens w:val="0"/>
        <w:autoSpaceDE w:val="0"/>
        <w:autoSpaceDN w:val="0"/>
        <w:adjustRightInd w:val="0"/>
        <w:spacing w:line="276" w:lineRule="auto"/>
        <w:ind w:firstLine="54"/>
        <w:jc w:val="both"/>
        <w:rPr>
          <w:rFonts w:ascii="Arial" w:eastAsiaTheme="minorHAnsi" w:hAnsi="Arial" w:cs="Arial"/>
          <w:kern w:val="0"/>
          <w:lang w:val="en-US" w:eastAsia="en-US" w:bidi="ar-SA"/>
        </w:rPr>
      </w:pPr>
      <w:r w:rsidRPr="00E21BC1">
        <w:rPr>
          <w:rFonts w:ascii="Arial" w:hAnsi="Arial" w:cs="Arial"/>
        </w:rPr>
        <w:t xml:space="preserve">Îmbunătățirea serviciului public în relația cu asigurații, angajatorii și furnizorii de servicii medicale, medicamente și dispozitive medicale; </w:t>
      </w:r>
    </w:p>
    <w:p w:rsidR="00E21BC1" w:rsidRPr="00E21BC1" w:rsidRDefault="00E21BC1" w:rsidP="00E21BC1">
      <w:pPr>
        <w:pStyle w:val="ListParagraph"/>
        <w:widowControl/>
        <w:numPr>
          <w:ilvl w:val="0"/>
          <w:numId w:val="28"/>
        </w:numPr>
        <w:suppressAutoHyphens w:val="0"/>
        <w:autoSpaceDE w:val="0"/>
        <w:autoSpaceDN w:val="0"/>
        <w:adjustRightInd w:val="0"/>
        <w:spacing w:line="276" w:lineRule="auto"/>
        <w:ind w:firstLine="54"/>
        <w:jc w:val="both"/>
        <w:rPr>
          <w:rFonts w:ascii="Arial" w:eastAsiaTheme="minorHAnsi" w:hAnsi="Arial" w:cs="Arial"/>
          <w:kern w:val="0"/>
          <w:lang w:val="en-US" w:eastAsia="en-US" w:bidi="ar-SA"/>
        </w:rPr>
      </w:pPr>
      <w:r w:rsidRPr="00E21BC1">
        <w:rPr>
          <w:rFonts w:ascii="Arial" w:hAnsi="Arial" w:cs="Arial"/>
        </w:rPr>
        <w:t xml:space="preserve">Îmbunătățirea servicii online privind verificarea calității de asigurat, pachetele de servicii medicale decontate din FNUASS și condițiile de acordare a acestora; </w:t>
      </w:r>
    </w:p>
    <w:p w:rsidR="0035538B" w:rsidRPr="00E21BC1" w:rsidRDefault="00E21BC1" w:rsidP="00E21BC1">
      <w:pPr>
        <w:pStyle w:val="ListParagraph"/>
        <w:widowControl/>
        <w:numPr>
          <w:ilvl w:val="0"/>
          <w:numId w:val="28"/>
        </w:numPr>
        <w:suppressAutoHyphens w:val="0"/>
        <w:autoSpaceDE w:val="0"/>
        <w:autoSpaceDN w:val="0"/>
        <w:adjustRightInd w:val="0"/>
        <w:spacing w:line="276" w:lineRule="auto"/>
        <w:ind w:firstLine="54"/>
        <w:jc w:val="both"/>
        <w:rPr>
          <w:rFonts w:ascii="Arial" w:eastAsiaTheme="minorHAnsi" w:hAnsi="Arial" w:cs="Arial"/>
          <w:kern w:val="0"/>
          <w:lang w:val="en-US" w:eastAsia="en-US" w:bidi="ar-SA"/>
        </w:rPr>
      </w:pPr>
      <w:r w:rsidRPr="00E21BC1">
        <w:rPr>
          <w:rFonts w:ascii="Arial" w:hAnsi="Arial" w:cs="Arial"/>
        </w:rPr>
        <w:t>Susținerea comunicării cu asigurații și îmbunătățirea imaginii instituției prin mass-med</w:t>
      </w:r>
      <w:r>
        <w:rPr>
          <w:rFonts w:ascii="Arial" w:hAnsi="Arial" w:cs="Arial"/>
        </w:rPr>
        <w:t>ia.</w:t>
      </w:r>
    </w:p>
    <w:sectPr w:rsidR="0035538B" w:rsidRPr="00E21BC1" w:rsidSect="008D424A">
      <w:footerReference w:type="default" r:id="rId19"/>
      <w:pgSz w:w="11907" w:h="16839" w:code="9"/>
      <w:pgMar w:top="720" w:right="567" w:bottom="70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B3" w:rsidRDefault="00F74DB3" w:rsidP="00970B3F">
      <w:r>
        <w:separator/>
      </w:r>
    </w:p>
  </w:endnote>
  <w:endnote w:type="continuationSeparator" w:id="0">
    <w:p w:rsidR="00F74DB3" w:rsidRDefault="00F74DB3" w:rsidP="0097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Arial Black">
    <w:panose1 w:val="020B0A040201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4A" w:rsidRDefault="008D424A" w:rsidP="00970B3F">
    <w:pPr>
      <w:pStyle w:val="Footer"/>
      <w:jc w:val="center"/>
      <w:rPr>
        <w:rFonts w:asciiTheme="minorHAnsi" w:hAnsiTheme="minorHAnsi" w:cstheme="minorHAnsi"/>
        <w:b/>
        <w:i/>
        <w:sz w:val="18"/>
        <w:szCs w:val="18"/>
      </w:rPr>
    </w:pPr>
  </w:p>
  <w:p w:rsidR="00970B3F" w:rsidRPr="00423067" w:rsidRDefault="00970B3F" w:rsidP="00970B3F">
    <w:pPr>
      <w:pStyle w:val="Footer"/>
      <w:jc w:val="center"/>
      <w:rPr>
        <w:b/>
        <w:i/>
        <w:sz w:val="18"/>
        <w:szCs w:val="18"/>
      </w:rPr>
    </w:pPr>
    <w:r w:rsidRPr="00423067">
      <w:rPr>
        <w:rFonts w:asciiTheme="minorHAnsi" w:hAnsiTheme="minorHAnsi" w:cstheme="minorHAnsi"/>
        <w:b/>
        <w:i/>
        <w:sz w:val="18"/>
        <w:szCs w:val="18"/>
      </w:rPr>
      <w:t>Prezentul inscris contine date cu caracter personal, ce au fost prelucrate conform prevederilor Regulamentului UE nr. 679 / 2016 si ale Legii nr. 190 / 2018</w:t>
    </w:r>
  </w:p>
  <w:p w:rsidR="00970B3F" w:rsidRDefault="00970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B3" w:rsidRDefault="00F74DB3" w:rsidP="00970B3F">
      <w:r>
        <w:separator/>
      </w:r>
    </w:p>
  </w:footnote>
  <w:footnote w:type="continuationSeparator" w:id="0">
    <w:p w:rsidR="00F74DB3" w:rsidRDefault="00F74DB3" w:rsidP="00970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267558F"/>
    <w:multiLevelType w:val="hybridMultilevel"/>
    <w:tmpl w:val="B3763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2149"/>
    <w:multiLevelType w:val="hybridMultilevel"/>
    <w:tmpl w:val="36F2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3109D"/>
    <w:multiLevelType w:val="hybridMultilevel"/>
    <w:tmpl w:val="E0467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46A67"/>
    <w:multiLevelType w:val="hybridMultilevel"/>
    <w:tmpl w:val="A20A0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628DC"/>
    <w:multiLevelType w:val="hybridMultilevel"/>
    <w:tmpl w:val="75A818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2048DF"/>
    <w:multiLevelType w:val="hybridMultilevel"/>
    <w:tmpl w:val="1BC60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E0111"/>
    <w:multiLevelType w:val="hybridMultilevel"/>
    <w:tmpl w:val="4AC86D58"/>
    <w:lvl w:ilvl="0" w:tplc="AA4479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AF486D"/>
    <w:multiLevelType w:val="hybridMultilevel"/>
    <w:tmpl w:val="86281AE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2BE1675"/>
    <w:multiLevelType w:val="hybridMultilevel"/>
    <w:tmpl w:val="9D02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00F25"/>
    <w:multiLevelType w:val="hybridMultilevel"/>
    <w:tmpl w:val="665078AA"/>
    <w:lvl w:ilvl="0" w:tplc="785AAE9E">
      <w:start w:val="1"/>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527FFC"/>
    <w:multiLevelType w:val="hybridMultilevel"/>
    <w:tmpl w:val="39F6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D167C"/>
    <w:multiLevelType w:val="hybridMultilevel"/>
    <w:tmpl w:val="A4E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45BA3"/>
    <w:multiLevelType w:val="hybridMultilevel"/>
    <w:tmpl w:val="7EFE48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D117E2E"/>
    <w:multiLevelType w:val="hybridMultilevel"/>
    <w:tmpl w:val="FB7C7F44"/>
    <w:lvl w:ilvl="0" w:tplc="9F3C3A74">
      <w:start w:val="3"/>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A4689"/>
    <w:multiLevelType w:val="hybridMultilevel"/>
    <w:tmpl w:val="3C3C1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AA790B"/>
    <w:multiLevelType w:val="hybridMultilevel"/>
    <w:tmpl w:val="B63CA73C"/>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nsid w:val="427700E0"/>
    <w:multiLevelType w:val="hybridMultilevel"/>
    <w:tmpl w:val="AA8407BE"/>
    <w:lvl w:ilvl="0" w:tplc="32428F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470AD"/>
    <w:multiLevelType w:val="hybridMultilevel"/>
    <w:tmpl w:val="D9E01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82B74"/>
    <w:multiLevelType w:val="hybridMultilevel"/>
    <w:tmpl w:val="712ACB14"/>
    <w:lvl w:ilvl="0" w:tplc="32428F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24749"/>
    <w:multiLevelType w:val="hybridMultilevel"/>
    <w:tmpl w:val="25D4908A"/>
    <w:lvl w:ilvl="0" w:tplc="04090001">
      <w:start w:val="1"/>
      <w:numFmt w:val="bullet"/>
      <w:lvlText w:val=""/>
      <w:lvlJc w:val="left"/>
      <w:pPr>
        <w:tabs>
          <w:tab w:val="num" w:pos="960"/>
        </w:tabs>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FE5CD4"/>
    <w:multiLevelType w:val="hybridMultilevel"/>
    <w:tmpl w:val="313AFB64"/>
    <w:lvl w:ilvl="0" w:tplc="0409000B">
      <w:start w:val="1"/>
      <w:numFmt w:val="bullet"/>
      <w:lvlText w:val=""/>
      <w:lvlJc w:val="left"/>
      <w:pPr>
        <w:ind w:left="1495" w:hanging="360"/>
      </w:pPr>
      <w:rPr>
        <w:rFonts w:ascii="Wingdings" w:hAnsi="Wingdings"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nsid w:val="692D24CC"/>
    <w:multiLevelType w:val="hybridMultilevel"/>
    <w:tmpl w:val="E6AA9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67F52"/>
    <w:multiLevelType w:val="hybridMultilevel"/>
    <w:tmpl w:val="8A36A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576CE5"/>
    <w:multiLevelType w:val="hybridMultilevel"/>
    <w:tmpl w:val="1576A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CC66D9"/>
    <w:multiLevelType w:val="hybridMultilevel"/>
    <w:tmpl w:val="C5F283C6"/>
    <w:lvl w:ilvl="0" w:tplc="C01ED5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904BF"/>
    <w:multiLevelType w:val="hybridMultilevel"/>
    <w:tmpl w:val="E47E4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651C5"/>
    <w:multiLevelType w:val="hybridMultilevel"/>
    <w:tmpl w:val="F906E09C"/>
    <w:lvl w:ilvl="0" w:tplc="9F3C3A74">
      <w:start w:val="3"/>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096986"/>
    <w:multiLevelType w:val="hybridMultilevel"/>
    <w:tmpl w:val="FDEAAC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966C47"/>
    <w:multiLevelType w:val="hybridMultilevel"/>
    <w:tmpl w:val="7040BF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0"/>
  </w:num>
  <w:num w:numId="7">
    <w:abstractNumId w:val="25"/>
  </w:num>
  <w:num w:numId="8">
    <w:abstractNumId w:val="7"/>
  </w:num>
  <w:num w:numId="9">
    <w:abstractNumId w:val="4"/>
  </w:num>
  <w:num w:numId="10">
    <w:abstractNumId w:val="6"/>
  </w:num>
  <w:num w:numId="11">
    <w:abstractNumId w:val="23"/>
  </w:num>
  <w:num w:numId="12">
    <w:abstractNumId w:val="12"/>
  </w:num>
  <w:num w:numId="13">
    <w:abstractNumId w:val="9"/>
  </w:num>
  <w:num w:numId="14">
    <w:abstractNumId w:val="3"/>
  </w:num>
  <w:num w:numId="15">
    <w:abstractNumId w:val="17"/>
  </w:num>
  <w:num w:numId="16">
    <w:abstractNumId w:val="18"/>
  </w:num>
  <w:num w:numId="17">
    <w:abstractNumId w:val="1"/>
  </w:num>
  <w:num w:numId="18">
    <w:abstractNumId w:val="22"/>
  </w:num>
  <w:num w:numId="19">
    <w:abstractNumId w:val="26"/>
  </w:num>
  <w:num w:numId="20">
    <w:abstractNumId w:val="24"/>
  </w:num>
  <w:num w:numId="21">
    <w:abstractNumId w:val="21"/>
  </w:num>
  <w:num w:numId="22">
    <w:abstractNumId w:val="16"/>
  </w:num>
  <w:num w:numId="23">
    <w:abstractNumId w:val="15"/>
  </w:num>
  <w:num w:numId="24">
    <w:abstractNumId w:val="29"/>
  </w:num>
  <w:num w:numId="25">
    <w:abstractNumId w:val="11"/>
  </w:num>
  <w:num w:numId="26">
    <w:abstractNumId w:val="5"/>
  </w:num>
  <w:num w:numId="27">
    <w:abstractNumId w:val="13"/>
  </w:num>
  <w:num w:numId="28">
    <w:abstractNumId w:val="28"/>
  </w:num>
  <w:num w:numId="29">
    <w:abstractNumId w:val="27"/>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E0"/>
    <w:rsid w:val="00002D47"/>
    <w:rsid w:val="0002064F"/>
    <w:rsid w:val="00026A8D"/>
    <w:rsid w:val="000313B7"/>
    <w:rsid w:val="000347E7"/>
    <w:rsid w:val="000352BA"/>
    <w:rsid w:val="00036641"/>
    <w:rsid w:val="000403EB"/>
    <w:rsid w:val="000500D2"/>
    <w:rsid w:val="000520C3"/>
    <w:rsid w:val="00064F27"/>
    <w:rsid w:val="000655F9"/>
    <w:rsid w:val="00072B55"/>
    <w:rsid w:val="00074887"/>
    <w:rsid w:val="00082644"/>
    <w:rsid w:val="000945FC"/>
    <w:rsid w:val="00094A9A"/>
    <w:rsid w:val="000B2BF7"/>
    <w:rsid w:val="000B48A6"/>
    <w:rsid w:val="000C7301"/>
    <w:rsid w:val="000D6E0E"/>
    <w:rsid w:val="000D7543"/>
    <w:rsid w:val="000E0852"/>
    <w:rsid w:val="000E1970"/>
    <w:rsid w:val="000E5F5F"/>
    <w:rsid w:val="000E6763"/>
    <w:rsid w:val="000F1A16"/>
    <w:rsid w:val="000F5841"/>
    <w:rsid w:val="0010435B"/>
    <w:rsid w:val="00110208"/>
    <w:rsid w:val="00120980"/>
    <w:rsid w:val="0012526B"/>
    <w:rsid w:val="001274DE"/>
    <w:rsid w:val="0013531D"/>
    <w:rsid w:val="00143C28"/>
    <w:rsid w:val="001440A4"/>
    <w:rsid w:val="00147034"/>
    <w:rsid w:val="00173ECF"/>
    <w:rsid w:val="001875C8"/>
    <w:rsid w:val="00192B94"/>
    <w:rsid w:val="001C3DE8"/>
    <w:rsid w:val="001C783A"/>
    <w:rsid w:val="001D2D16"/>
    <w:rsid w:val="001D5D9F"/>
    <w:rsid w:val="001E0208"/>
    <w:rsid w:val="00201177"/>
    <w:rsid w:val="0020122B"/>
    <w:rsid w:val="002055C4"/>
    <w:rsid w:val="002056AB"/>
    <w:rsid w:val="002065E9"/>
    <w:rsid w:val="00213631"/>
    <w:rsid w:val="0022341C"/>
    <w:rsid w:val="00242263"/>
    <w:rsid w:val="00244B21"/>
    <w:rsid w:val="002552EC"/>
    <w:rsid w:val="002732BA"/>
    <w:rsid w:val="0027578F"/>
    <w:rsid w:val="00275F99"/>
    <w:rsid w:val="00282082"/>
    <w:rsid w:val="00291038"/>
    <w:rsid w:val="002B2AA7"/>
    <w:rsid w:val="002C6CC4"/>
    <w:rsid w:val="002C7143"/>
    <w:rsid w:val="002D151D"/>
    <w:rsid w:val="002E10D1"/>
    <w:rsid w:val="002E5789"/>
    <w:rsid w:val="002F1349"/>
    <w:rsid w:val="002F79FC"/>
    <w:rsid w:val="00303DD7"/>
    <w:rsid w:val="00310581"/>
    <w:rsid w:val="00323922"/>
    <w:rsid w:val="00342C08"/>
    <w:rsid w:val="003461DA"/>
    <w:rsid w:val="0035538B"/>
    <w:rsid w:val="003604C9"/>
    <w:rsid w:val="003738E7"/>
    <w:rsid w:val="00387467"/>
    <w:rsid w:val="0039636E"/>
    <w:rsid w:val="003C41FE"/>
    <w:rsid w:val="003D5EFE"/>
    <w:rsid w:val="003E1A7E"/>
    <w:rsid w:val="003E611D"/>
    <w:rsid w:val="003E7FD6"/>
    <w:rsid w:val="00412C06"/>
    <w:rsid w:val="004202AE"/>
    <w:rsid w:val="00443ADF"/>
    <w:rsid w:val="00450CD7"/>
    <w:rsid w:val="00456743"/>
    <w:rsid w:val="00465594"/>
    <w:rsid w:val="00477481"/>
    <w:rsid w:val="00483E9C"/>
    <w:rsid w:val="004854A5"/>
    <w:rsid w:val="0049572D"/>
    <w:rsid w:val="004A2F76"/>
    <w:rsid w:val="004A53E1"/>
    <w:rsid w:val="004A7EFD"/>
    <w:rsid w:val="004B6501"/>
    <w:rsid w:val="004C77CE"/>
    <w:rsid w:val="004D6FA2"/>
    <w:rsid w:val="004E11B9"/>
    <w:rsid w:val="004E1522"/>
    <w:rsid w:val="004F04D5"/>
    <w:rsid w:val="004F40F5"/>
    <w:rsid w:val="00505239"/>
    <w:rsid w:val="005120C6"/>
    <w:rsid w:val="00516BA4"/>
    <w:rsid w:val="0052565C"/>
    <w:rsid w:val="00525BDC"/>
    <w:rsid w:val="00550827"/>
    <w:rsid w:val="0055157C"/>
    <w:rsid w:val="00551CAF"/>
    <w:rsid w:val="0056541D"/>
    <w:rsid w:val="00565636"/>
    <w:rsid w:val="00565D52"/>
    <w:rsid w:val="00575706"/>
    <w:rsid w:val="005833D9"/>
    <w:rsid w:val="00585B93"/>
    <w:rsid w:val="0058761B"/>
    <w:rsid w:val="005D3C49"/>
    <w:rsid w:val="005E08B7"/>
    <w:rsid w:val="005E6999"/>
    <w:rsid w:val="00601C38"/>
    <w:rsid w:val="00604929"/>
    <w:rsid w:val="00620D82"/>
    <w:rsid w:val="00625C09"/>
    <w:rsid w:val="006464E0"/>
    <w:rsid w:val="0065541C"/>
    <w:rsid w:val="00656903"/>
    <w:rsid w:val="00656906"/>
    <w:rsid w:val="00656B64"/>
    <w:rsid w:val="0067348A"/>
    <w:rsid w:val="00676A28"/>
    <w:rsid w:val="00680C34"/>
    <w:rsid w:val="006A4900"/>
    <w:rsid w:val="006A5EE2"/>
    <w:rsid w:val="006C5C59"/>
    <w:rsid w:val="006C7460"/>
    <w:rsid w:val="006D00AC"/>
    <w:rsid w:val="006D127A"/>
    <w:rsid w:val="006D7461"/>
    <w:rsid w:val="007045D4"/>
    <w:rsid w:val="007070F3"/>
    <w:rsid w:val="007439F9"/>
    <w:rsid w:val="00746AD3"/>
    <w:rsid w:val="00750ED4"/>
    <w:rsid w:val="007622AC"/>
    <w:rsid w:val="00764648"/>
    <w:rsid w:val="00764E59"/>
    <w:rsid w:val="0077046B"/>
    <w:rsid w:val="007864AC"/>
    <w:rsid w:val="007972C7"/>
    <w:rsid w:val="007A420F"/>
    <w:rsid w:val="007A7D44"/>
    <w:rsid w:val="007B1F9A"/>
    <w:rsid w:val="007C2B7A"/>
    <w:rsid w:val="007C3DCE"/>
    <w:rsid w:val="007C7F0C"/>
    <w:rsid w:val="007E7C3F"/>
    <w:rsid w:val="0080203C"/>
    <w:rsid w:val="00816F71"/>
    <w:rsid w:val="00832C54"/>
    <w:rsid w:val="008550A5"/>
    <w:rsid w:val="00857DE6"/>
    <w:rsid w:val="0086121B"/>
    <w:rsid w:val="0087105B"/>
    <w:rsid w:val="00880498"/>
    <w:rsid w:val="00880E25"/>
    <w:rsid w:val="0088360C"/>
    <w:rsid w:val="00884FDA"/>
    <w:rsid w:val="00890021"/>
    <w:rsid w:val="00890730"/>
    <w:rsid w:val="0089636A"/>
    <w:rsid w:val="008A1DEF"/>
    <w:rsid w:val="008A3897"/>
    <w:rsid w:val="008A4646"/>
    <w:rsid w:val="008B5A41"/>
    <w:rsid w:val="008C21CF"/>
    <w:rsid w:val="008D0B3E"/>
    <w:rsid w:val="008D424A"/>
    <w:rsid w:val="008D621C"/>
    <w:rsid w:val="008F4217"/>
    <w:rsid w:val="00905070"/>
    <w:rsid w:val="009252F5"/>
    <w:rsid w:val="009257F5"/>
    <w:rsid w:val="00927D27"/>
    <w:rsid w:val="00934A23"/>
    <w:rsid w:val="0095363F"/>
    <w:rsid w:val="00964550"/>
    <w:rsid w:val="00970B3F"/>
    <w:rsid w:val="00971857"/>
    <w:rsid w:val="009806BE"/>
    <w:rsid w:val="009815CB"/>
    <w:rsid w:val="009C124C"/>
    <w:rsid w:val="009C295B"/>
    <w:rsid w:val="009C3767"/>
    <w:rsid w:val="009D1A58"/>
    <w:rsid w:val="009D2492"/>
    <w:rsid w:val="00A10ECD"/>
    <w:rsid w:val="00A13232"/>
    <w:rsid w:val="00A16284"/>
    <w:rsid w:val="00A2660B"/>
    <w:rsid w:val="00A35BAA"/>
    <w:rsid w:val="00A37A4F"/>
    <w:rsid w:val="00A40B26"/>
    <w:rsid w:val="00A426A8"/>
    <w:rsid w:val="00A43D9F"/>
    <w:rsid w:val="00A51B92"/>
    <w:rsid w:val="00A64931"/>
    <w:rsid w:val="00A70A4E"/>
    <w:rsid w:val="00A81420"/>
    <w:rsid w:val="00A91181"/>
    <w:rsid w:val="00AA47B9"/>
    <w:rsid w:val="00AA6646"/>
    <w:rsid w:val="00AA7CB6"/>
    <w:rsid w:val="00AC48A3"/>
    <w:rsid w:val="00AC6E91"/>
    <w:rsid w:val="00AC765A"/>
    <w:rsid w:val="00AC78C4"/>
    <w:rsid w:val="00AE036F"/>
    <w:rsid w:val="00AE080E"/>
    <w:rsid w:val="00AE0C34"/>
    <w:rsid w:val="00AE2123"/>
    <w:rsid w:val="00AE3E50"/>
    <w:rsid w:val="00AF2EEA"/>
    <w:rsid w:val="00B00589"/>
    <w:rsid w:val="00B0362C"/>
    <w:rsid w:val="00B12A65"/>
    <w:rsid w:val="00B174EF"/>
    <w:rsid w:val="00B242E0"/>
    <w:rsid w:val="00B328E5"/>
    <w:rsid w:val="00B35F89"/>
    <w:rsid w:val="00B4237E"/>
    <w:rsid w:val="00B56F90"/>
    <w:rsid w:val="00B60919"/>
    <w:rsid w:val="00B63447"/>
    <w:rsid w:val="00B64494"/>
    <w:rsid w:val="00B65699"/>
    <w:rsid w:val="00B65FCF"/>
    <w:rsid w:val="00B82B59"/>
    <w:rsid w:val="00B909B4"/>
    <w:rsid w:val="00BA0F5E"/>
    <w:rsid w:val="00BA4D62"/>
    <w:rsid w:val="00BC68B4"/>
    <w:rsid w:val="00BD5A23"/>
    <w:rsid w:val="00BE0C76"/>
    <w:rsid w:val="00BE21CE"/>
    <w:rsid w:val="00BE2427"/>
    <w:rsid w:val="00BF1721"/>
    <w:rsid w:val="00C15D08"/>
    <w:rsid w:val="00C166A8"/>
    <w:rsid w:val="00C25E22"/>
    <w:rsid w:val="00C41437"/>
    <w:rsid w:val="00C5225A"/>
    <w:rsid w:val="00C5241B"/>
    <w:rsid w:val="00C53768"/>
    <w:rsid w:val="00C61DEA"/>
    <w:rsid w:val="00C64EAA"/>
    <w:rsid w:val="00C75017"/>
    <w:rsid w:val="00C85511"/>
    <w:rsid w:val="00CA4E4B"/>
    <w:rsid w:val="00CA75F2"/>
    <w:rsid w:val="00CB32DB"/>
    <w:rsid w:val="00CB627A"/>
    <w:rsid w:val="00CC66D4"/>
    <w:rsid w:val="00CD5988"/>
    <w:rsid w:val="00CD5EF9"/>
    <w:rsid w:val="00CD7A0F"/>
    <w:rsid w:val="00CE53BE"/>
    <w:rsid w:val="00CF0723"/>
    <w:rsid w:val="00CF4E0A"/>
    <w:rsid w:val="00D1071A"/>
    <w:rsid w:val="00D14939"/>
    <w:rsid w:val="00D3395C"/>
    <w:rsid w:val="00D51E4D"/>
    <w:rsid w:val="00D53368"/>
    <w:rsid w:val="00D5458D"/>
    <w:rsid w:val="00D63CFB"/>
    <w:rsid w:val="00D71328"/>
    <w:rsid w:val="00D76B73"/>
    <w:rsid w:val="00D93F31"/>
    <w:rsid w:val="00DB6314"/>
    <w:rsid w:val="00DC3851"/>
    <w:rsid w:val="00DC3899"/>
    <w:rsid w:val="00DC6FE8"/>
    <w:rsid w:val="00DE0013"/>
    <w:rsid w:val="00DE49F3"/>
    <w:rsid w:val="00DE5395"/>
    <w:rsid w:val="00DF23CB"/>
    <w:rsid w:val="00DF5303"/>
    <w:rsid w:val="00E21BC1"/>
    <w:rsid w:val="00E34006"/>
    <w:rsid w:val="00E35AD7"/>
    <w:rsid w:val="00E46016"/>
    <w:rsid w:val="00E47569"/>
    <w:rsid w:val="00E51F15"/>
    <w:rsid w:val="00E7214D"/>
    <w:rsid w:val="00E731BC"/>
    <w:rsid w:val="00E95CB0"/>
    <w:rsid w:val="00EA1443"/>
    <w:rsid w:val="00EA2CA2"/>
    <w:rsid w:val="00EA40BD"/>
    <w:rsid w:val="00EA450B"/>
    <w:rsid w:val="00EB152F"/>
    <w:rsid w:val="00EC1753"/>
    <w:rsid w:val="00ED1321"/>
    <w:rsid w:val="00ED2776"/>
    <w:rsid w:val="00ED5ADF"/>
    <w:rsid w:val="00EE4580"/>
    <w:rsid w:val="00EF7EDD"/>
    <w:rsid w:val="00F01411"/>
    <w:rsid w:val="00F0727A"/>
    <w:rsid w:val="00F12792"/>
    <w:rsid w:val="00F12BC0"/>
    <w:rsid w:val="00F1374F"/>
    <w:rsid w:val="00F13EAE"/>
    <w:rsid w:val="00F16418"/>
    <w:rsid w:val="00F177C6"/>
    <w:rsid w:val="00F25C02"/>
    <w:rsid w:val="00F30A10"/>
    <w:rsid w:val="00F34A65"/>
    <w:rsid w:val="00F415FE"/>
    <w:rsid w:val="00F44750"/>
    <w:rsid w:val="00F542FD"/>
    <w:rsid w:val="00F60F70"/>
    <w:rsid w:val="00F649AF"/>
    <w:rsid w:val="00F74DB3"/>
    <w:rsid w:val="00F8227F"/>
    <w:rsid w:val="00FA2060"/>
    <w:rsid w:val="00FB32A6"/>
    <w:rsid w:val="00FB5E09"/>
    <w:rsid w:val="00FC09EF"/>
    <w:rsid w:val="00FC2064"/>
    <w:rsid w:val="00FD175A"/>
    <w:rsid w:val="00FE7DD9"/>
    <w:rsid w:val="00FF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64"/>
    <w:pPr>
      <w:widowControl w:val="0"/>
      <w:suppressAutoHyphens/>
      <w:spacing w:after="0" w:line="240" w:lineRule="auto"/>
    </w:pPr>
    <w:rPr>
      <w:rFonts w:ascii="Times New Roman" w:eastAsia="Lucida Sans Unicode" w:hAnsi="Times New Roman" w:cs="Mangal"/>
      <w:kern w:val="2"/>
      <w:sz w:val="24"/>
      <w:szCs w:val="24"/>
      <w:lang w:val="ro-RO" w:eastAsia="hi-IN" w:bidi="hi-IN"/>
    </w:rPr>
  </w:style>
  <w:style w:type="paragraph" w:styleId="Heading2">
    <w:name w:val="heading 2"/>
    <w:basedOn w:val="Normal"/>
    <w:link w:val="Heading2Char"/>
    <w:uiPriority w:val="9"/>
    <w:qFormat/>
    <w:rsid w:val="00AA47B9"/>
    <w:pPr>
      <w:widowControl/>
      <w:suppressAutoHyphens w:val="0"/>
      <w:spacing w:before="100" w:beforeAutospacing="1" w:after="100" w:afterAutospacing="1"/>
      <w:outlineLvl w:val="1"/>
    </w:pPr>
    <w:rPr>
      <w:rFonts w:eastAsia="Times New Roman" w:cs="Times New Roman"/>
      <w:b/>
      <w:bCs/>
      <w:kern w:val="0"/>
      <w:sz w:val="36"/>
      <w:szCs w:val="36"/>
      <w:lang w:val="en-US" w:eastAsia="en-US" w:bidi="ar-SA"/>
    </w:rPr>
  </w:style>
  <w:style w:type="paragraph" w:styleId="Heading4">
    <w:name w:val="heading 4"/>
    <w:basedOn w:val="Normal"/>
    <w:next w:val="Normal"/>
    <w:link w:val="Heading4Char"/>
    <w:uiPriority w:val="9"/>
    <w:semiHidden/>
    <w:unhideWhenUsed/>
    <w:qFormat/>
    <w:rsid w:val="00AA47B9"/>
    <w:pPr>
      <w:keepNext/>
      <w:keepLines/>
      <w:spacing w:before="200"/>
      <w:outlineLvl w:val="3"/>
    </w:pPr>
    <w:rPr>
      <w:rFonts w:asciiTheme="majorHAnsi" w:eastAsiaTheme="majorEastAsia" w:hAnsiTheme="majorHAnsi"/>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C2064"/>
    <w:pPr>
      <w:spacing w:after="120"/>
    </w:pPr>
    <w:rPr>
      <w:rFonts w:ascii="Lucida Sans Unicode" w:hAnsi="Lucida Sans Unicode"/>
    </w:rPr>
  </w:style>
  <w:style w:type="character" w:customStyle="1" w:styleId="BodyTextChar">
    <w:name w:val="Body Text Char"/>
    <w:basedOn w:val="DefaultParagraphFont"/>
    <w:link w:val="BodyText"/>
    <w:rsid w:val="00FC2064"/>
    <w:rPr>
      <w:rFonts w:ascii="Lucida Sans Unicode" w:eastAsia="Lucida Sans Unicode" w:hAnsi="Lucida Sans Unicode" w:cs="Mangal"/>
      <w:kern w:val="2"/>
      <w:sz w:val="24"/>
      <w:szCs w:val="24"/>
      <w:lang w:val="ro-RO" w:eastAsia="hi-IN" w:bidi="hi-IN"/>
    </w:rPr>
  </w:style>
  <w:style w:type="paragraph" w:styleId="BodyTextIndent">
    <w:name w:val="Body Text Indent"/>
    <w:basedOn w:val="Normal"/>
    <w:link w:val="BodyTextIndentChar"/>
    <w:semiHidden/>
    <w:unhideWhenUsed/>
    <w:rsid w:val="00FC2064"/>
    <w:pPr>
      <w:ind w:firstLine="709"/>
      <w:jc w:val="both"/>
    </w:pPr>
    <w:rPr>
      <w:rFonts w:ascii="Arial" w:hAnsi="Arial" w:cs="Arial"/>
    </w:rPr>
  </w:style>
  <w:style w:type="character" w:customStyle="1" w:styleId="BodyTextIndentChar">
    <w:name w:val="Body Text Indent Char"/>
    <w:basedOn w:val="DefaultParagraphFont"/>
    <w:link w:val="BodyTextIndent"/>
    <w:semiHidden/>
    <w:rsid w:val="00FC2064"/>
    <w:rPr>
      <w:rFonts w:ascii="Arial" w:eastAsia="Lucida Sans Unicode" w:hAnsi="Arial" w:cs="Arial"/>
      <w:kern w:val="2"/>
      <w:sz w:val="24"/>
      <w:szCs w:val="24"/>
      <w:lang w:val="ro-RO" w:eastAsia="hi-IN" w:bidi="hi-IN"/>
    </w:rPr>
  </w:style>
  <w:style w:type="character" w:styleId="Hyperlink">
    <w:name w:val="Hyperlink"/>
    <w:basedOn w:val="DefaultParagraphFont"/>
    <w:uiPriority w:val="99"/>
    <w:unhideWhenUsed/>
    <w:rsid w:val="00884FDA"/>
    <w:rPr>
      <w:color w:val="0000FF" w:themeColor="hyperlink"/>
      <w:u w:val="single"/>
    </w:rPr>
  </w:style>
  <w:style w:type="paragraph" w:styleId="ListParagraph">
    <w:name w:val="List Paragraph"/>
    <w:basedOn w:val="Normal"/>
    <w:uiPriority w:val="34"/>
    <w:qFormat/>
    <w:rsid w:val="00A43D9F"/>
    <w:pPr>
      <w:ind w:left="720"/>
      <w:contextualSpacing/>
    </w:pPr>
    <w:rPr>
      <w:szCs w:val="21"/>
    </w:rPr>
  </w:style>
  <w:style w:type="paragraph" w:styleId="BalloonText">
    <w:name w:val="Balloon Text"/>
    <w:basedOn w:val="Normal"/>
    <w:link w:val="BalloonTextChar"/>
    <w:uiPriority w:val="99"/>
    <w:semiHidden/>
    <w:unhideWhenUsed/>
    <w:rsid w:val="00ED5ADF"/>
    <w:rPr>
      <w:rFonts w:ascii="Tahoma" w:hAnsi="Tahoma"/>
      <w:sz w:val="16"/>
      <w:szCs w:val="14"/>
    </w:rPr>
  </w:style>
  <w:style w:type="character" w:customStyle="1" w:styleId="BalloonTextChar">
    <w:name w:val="Balloon Text Char"/>
    <w:basedOn w:val="DefaultParagraphFont"/>
    <w:link w:val="BalloonText"/>
    <w:uiPriority w:val="99"/>
    <w:semiHidden/>
    <w:rsid w:val="00ED5ADF"/>
    <w:rPr>
      <w:rFonts w:ascii="Tahoma" w:eastAsia="Lucida Sans Unicode" w:hAnsi="Tahoma" w:cs="Mangal"/>
      <w:kern w:val="2"/>
      <w:sz w:val="16"/>
      <w:szCs w:val="14"/>
      <w:lang w:val="ro-RO" w:eastAsia="hi-IN" w:bidi="hi-IN"/>
    </w:rPr>
  </w:style>
  <w:style w:type="paragraph" w:customStyle="1" w:styleId="Standard">
    <w:name w:val="Standard"/>
    <w:rsid w:val="00ED277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2Char">
    <w:name w:val="Heading 2 Char"/>
    <w:basedOn w:val="DefaultParagraphFont"/>
    <w:link w:val="Heading2"/>
    <w:uiPriority w:val="9"/>
    <w:rsid w:val="00AA47B9"/>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A47B9"/>
    <w:rPr>
      <w:rFonts w:asciiTheme="majorHAnsi" w:eastAsiaTheme="majorEastAsia" w:hAnsiTheme="majorHAnsi" w:cs="Mangal"/>
      <w:b/>
      <w:bCs/>
      <w:i/>
      <w:iCs/>
      <w:color w:val="4F81BD" w:themeColor="accent1"/>
      <w:kern w:val="2"/>
      <w:sz w:val="24"/>
      <w:szCs w:val="21"/>
      <w:lang w:val="ro-RO" w:eastAsia="hi-IN" w:bidi="hi-IN"/>
    </w:rPr>
  </w:style>
  <w:style w:type="table" w:styleId="TableGrid">
    <w:name w:val="Table Grid"/>
    <w:basedOn w:val="TableNormal"/>
    <w:uiPriority w:val="59"/>
    <w:rsid w:val="0089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C2B7A"/>
    <w:rPr>
      <w:b/>
      <w:bCs/>
    </w:rPr>
  </w:style>
  <w:style w:type="character" w:styleId="Emphasis">
    <w:name w:val="Emphasis"/>
    <w:basedOn w:val="DefaultParagraphFont"/>
    <w:qFormat/>
    <w:rsid w:val="007C2B7A"/>
    <w:rPr>
      <w:i/>
      <w:iCs/>
    </w:rPr>
  </w:style>
  <w:style w:type="character" w:customStyle="1" w:styleId="tpa1">
    <w:name w:val="tpa1"/>
    <w:basedOn w:val="DefaultParagraphFont"/>
    <w:rsid w:val="00412C06"/>
  </w:style>
  <w:style w:type="character" w:styleId="FollowedHyperlink">
    <w:name w:val="FollowedHyperlink"/>
    <w:basedOn w:val="DefaultParagraphFont"/>
    <w:uiPriority w:val="99"/>
    <w:semiHidden/>
    <w:unhideWhenUsed/>
    <w:rsid w:val="00B4237E"/>
    <w:rPr>
      <w:color w:val="800080"/>
      <w:u w:val="single"/>
    </w:rPr>
  </w:style>
  <w:style w:type="paragraph" w:customStyle="1" w:styleId="font5">
    <w:name w:val="font5"/>
    <w:basedOn w:val="Normal"/>
    <w:rsid w:val="00B4237E"/>
    <w:pPr>
      <w:widowControl/>
      <w:suppressAutoHyphens w:val="0"/>
      <w:spacing w:before="100" w:beforeAutospacing="1" w:after="100" w:afterAutospacing="1"/>
    </w:pPr>
    <w:rPr>
      <w:rFonts w:ascii="Arial" w:eastAsia="Times New Roman" w:hAnsi="Arial" w:cs="Arial"/>
      <w:color w:val="FFFFFF"/>
      <w:kern w:val="0"/>
      <w:sz w:val="22"/>
      <w:szCs w:val="22"/>
      <w:lang w:val="en-US" w:eastAsia="en-US" w:bidi="ar-SA"/>
    </w:rPr>
  </w:style>
  <w:style w:type="paragraph" w:customStyle="1" w:styleId="font6">
    <w:name w:val="font6"/>
    <w:basedOn w:val="Normal"/>
    <w:rsid w:val="00B4237E"/>
    <w:pPr>
      <w:widowControl/>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font7">
    <w:name w:val="font7"/>
    <w:basedOn w:val="Normal"/>
    <w:rsid w:val="00B4237E"/>
    <w:pPr>
      <w:widowControl/>
      <w:suppressAutoHyphens w:val="0"/>
      <w:spacing w:before="100" w:beforeAutospacing="1" w:after="100" w:afterAutospacing="1"/>
    </w:pPr>
    <w:rPr>
      <w:rFonts w:ascii="Arial" w:eastAsia="Times New Roman" w:hAnsi="Arial" w:cs="Arial"/>
      <w:b/>
      <w:bCs/>
      <w:i/>
      <w:iCs/>
      <w:kern w:val="0"/>
      <w:sz w:val="22"/>
      <w:szCs w:val="22"/>
      <w:lang w:val="en-US" w:eastAsia="en-US" w:bidi="ar-SA"/>
    </w:rPr>
  </w:style>
  <w:style w:type="paragraph" w:customStyle="1" w:styleId="font8">
    <w:name w:val="font8"/>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font9">
    <w:name w:val="font9"/>
    <w:basedOn w:val="Normal"/>
    <w:rsid w:val="00B4237E"/>
    <w:pPr>
      <w:widowControl/>
      <w:suppressAutoHyphens w:val="0"/>
      <w:spacing w:before="100" w:beforeAutospacing="1" w:after="100" w:afterAutospacing="1"/>
    </w:pPr>
    <w:rPr>
      <w:rFonts w:ascii="Arial" w:eastAsia="Times New Roman" w:hAnsi="Arial" w:cs="Arial"/>
      <w:i/>
      <w:iCs/>
      <w:kern w:val="0"/>
      <w:sz w:val="22"/>
      <w:szCs w:val="22"/>
      <w:lang w:val="en-US" w:eastAsia="en-US" w:bidi="ar-SA"/>
    </w:rPr>
  </w:style>
  <w:style w:type="paragraph" w:customStyle="1" w:styleId="font10">
    <w:name w:val="font10"/>
    <w:basedOn w:val="Normal"/>
    <w:rsid w:val="00B4237E"/>
    <w:pPr>
      <w:widowControl/>
      <w:suppressAutoHyphens w:val="0"/>
      <w:spacing w:before="100" w:beforeAutospacing="1" w:after="100" w:afterAutospacing="1"/>
    </w:pPr>
    <w:rPr>
      <w:rFonts w:ascii="Arial" w:eastAsia="Times New Roman" w:hAnsi="Arial" w:cs="Arial"/>
      <w:i/>
      <w:iCs/>
      <w:color w:val="FFFFFF"/>
      <w:kern w:val="0"/>
      <w:sz w:val="22"/>
      <w:szCs w:val="22"/>
      <w:lang w:val="en-US" w:eastAsia="en-US" w:bidi="ar-SA"/>
    </w:rPr>
  </w:style>
  <w:style w:type="paragraph" w:customStyle="1" w:styleId="xl104">
    <w:name w:val="xl104"/>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i/>
      <w:iCs/>
      <w:kern w:val="0"/>
      <w:sz w:val="22"/>
      <w:szCs w:val="22"/>
      <w:lang w:val="en-US" w:eastAsia="en-US" w:bidi="ar-SA"/>
    </w:rPr>
  </w:style>
  <w:style w:type="paragraph" w:customStyle="1" w:styleId="xl105">
    <w:name w:val="xl10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kern w:val="0"/>
      <w:lang w:val="en-US" w:eastAsia="en-US" w:bidi="ar-SA"/>
    </w:rPr>
  </w:style>
  <w:style w:type="paragraph" w:customStyle="1" w:styleId="xl106">
    <w:name w:val="xl106"/>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kern w:val="0"/>
      <w:sz w:val="22"/>
      <w:szCs w:val="22"/>
      <w:lang w:val="en-US" w:eastAsia="en-US" w:bidi="ar-SA"/>
    </w:rPr>
  </w:style>
  <w:style w:type="paragraph" w:customStyle="1" w:styleId="xl107">
    <w:name w:val="xl107"/>
    <w:basedOn w:val="Normal"/>
    <w:rsid w:val="00B4237E"/>
    <w:pPr>
      <w:widowControl/>
      <w:suppressAutoHyphens w:val="0"/>
      <w:spacing w:before="100" w:beforeAutospacing="1" w:after="100" w:afterAutospacing="1"/>
      <w:jc w:val="center"/>
      <w:textAlignment w:val="center"/>
    </w:pPr>
    <w:rPr>
      <w:rFonts w:ascii="Arial" w:eastAsia="Times New Roman" w:hAnsi="Arial" w:cs="Arial"/>
      <w:b/>
      <w:bCs/>
      <w:i/>
      <w:iCs/>
      <w:kern w:val="0"/>
      <w:lang w:val="en-US" w:eastAsia="en-US" w:bidi="ar-SA"/>
    </w:rPr>
  </w:style>
  <w:style w:type="paragraph" w:customStyle="1" w:styleId="xl108">
    <w:name w:val="xl10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color w:val="000000"/>
      <w:kern w:val="0"/>
      <w:sz w:val="22"/>
      <w:szCs w:val="22"/>
      <w:lang w:val="en-US" w:eastAsia="en-US" w:bidi="ar-SA"/>
    </w:rPr>
  </w:style>
  <w:style w:type="paragraph" w:customStyle="1" w:styleId="xl109">
    <w:name w:val="xl109"/>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b/>
      <w:bCs/>
      <w:color w:val="000000"/>
      <w:kern w:val="0"/>
      <w:sz w:val="22"/>
      <w:szCs w:val="22"/>
      <w:lang w:val="en-US" w:eastAsia="en-US" w:bidi="ar-SA"/>
    </w:rPr>
  </w:style>
  <w:style w:type="paragraph" w:customStyle="1" w:styleId="xl110">
    <w:name w:val="xl110"/>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11">
    <w:name w:val="xl111"/>
    <w:basedOn w:val="Normal"/>
    <w:rsid w:val="00B4237E"/>
    <w:pPr>
      <w:widowControl/>
      <w:suppressAutoHyphens w:val="0"/>
      <w:spacing w:before="100" w:beforeAutospacing="1" w:after="100" w:afterAutospacing="1"/>
    </w:pPr>
    <w:rPr>
      <w:rFonts w:ascii="Arial" w:eastAsia="Times New Roman" w:hAnsi="Arial" w:cs="Arial"/>
      <w:b/>
      <w:bCs/>
      <w:color w:val="000000"/>
      <w:kern w:val="0"/>
      <w:lang w:val="en-US" w:eastAsia="en-US" w:bidi="ar-SA"/>
    </w:rPr>
  </w:style>
  <w:style w:type="paragraph" w:customStyle="1" w:styleId="xl112">
    <w:name w:val="xl112"/>
    <w:basedOn w:val="Normal"/>
    <w:rsid w:val="00B4237E"/>
    <w:pPr>
      <w:widowControl/>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13">
    <w:name w:val="xl113"/>
    <w:basedOn w:val="Normal"/>
    <w:rsid w:val="00B4237E"/>
    <w:pPr>
      <w:widowControl/>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14">
    <w:name w:val="xl114"/>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color w:val="000000"/>
      <w:kern w:val="0"/>
      <w:sz w:val="22"/>
      <w:szCs w:val="22"/>
      <w:lang w:val="en-US" w:eastAsia="en-US" w:bidi="ar-SA"/>
    </w:rPr>
  </w:style>
  <w:style w:type="paragraph" w:customStyle="1" w:styleId="xl115">
    <w:name w:val="xl11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color w:val="000000"/>
      <w:kern w:val="0"/>
      <w:sz w:val="22"/>
      <w:szCs w:val="22"/>
      <w:lang w:val="en-US" w:eastAsia="en-US" w:bidi="ar-SA"/>
    </w:rPr>
  </w:style>
  <w:style w:type="paragraph" w:customStyle="1" w:styleId="xl116">
    <w:name w:val="xl116"/>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17">
    <w:name w:val="xl117"/>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18">
    <w:name w:val="xl11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19">
    <w:name w:val="xl119"/>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0">
    <w:name w:val="xl120"/>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21">
    <w:name w:val="xl121"/>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22">
    <w:name w:val="xl122"/>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000000"/>
      <w:kern w:val="0"/>
      <w:sz w:val="22"/>
      <w:szCs w:val="22"/>
      <w:lang w:val="en-US" w:eastAsia="en-US" w:bidi="ar-SA"/>
    </w:rPr>
  </w:style>
  <w:style w:type="paragraph" w:customStyle="1" w:styleId="xl123">
    <w:name w:val="xl123"/>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24">
    <w:name w:val="xl124"/>
    <w:basedOn w:val="Normal"/>
    <w:rsid w:val="00B4237E"/>
    <w:pPr>
      <w:widowControl/>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xl125">
    <w:name w:val="xl12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26">
    <w:name w:val="xl126"/>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7">
    <w:name w:val="xl127"/>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28">
    <w:name w:val="xl128"/>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9">
    <w:name w:val="xl129"/>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i/>
      <w:iCs/>
      <w:kern w:val="0"/>
      <w:sz w:val="22"/>
      <w:szCs w:val="22"/>
      <w:lang w:val="en-US" w:eastAsia="en-US" w:bidi="ar-SA"/>
    </w:rPr>
  </w:style>
  <w:style w:type="paragraph" w:customStyle="1" w:styleId="xl130">
    <w:name w:val="xl130"/>
    <w:basedOn w:val="Normal"/>
    <w:rsid w:val="00B4237E"/>
    <w:pPr>
      <w:widowControl/>
      <w:suppressAutoHyphens w:val="0"/>
      <w:spacing w:before="100" w:beforeAutospacing="1" w:after="100" w:afterAutospacing="1"/>
    </w:pPr>
    <w:rPr>
      <w:rFonts w:ascii="Arial" w:eastAsia="Times New Roman" w:hAnsi="Arial" w:cs="Arial"/>
      <w:b/>
      <w:bCs/>
      <w:i/>
      <w:iCs/>
      <w:kern w:val="0"/>
      <w:sz w:val="22"/>
      <w:szCs w:val="22"/>
      <w:lang w:val="en-US" w:eastAsia="en-US" w:bidi="ar-SA"/>
    </w:rPr>
  </w:style>
  <w:style w:type="paragraph" w:customStyle="1" w:styleId="xl131">
    <w:name w:val="xl131"/>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i/>
      <w:iCs/>
      <w:kern w:val="0"/>
      <w:sz w:val="22"/>
      <w:szCs w:val="22"/>
      <w:lang w:val="en-US" w:eastAsia="en-US" w:bidi="ar-SA"/>
    </w:rPr>
  </w:style>
  <w:style w:type="paragraph" w:customStyle="1" w:styleId="xl132">
    <w:name w:val="xl132"/>
    <w:basedOn w:val="Normal"/>
    <w:rsid w:val="00B4237E"/>
    <w:pPr>
      <w:widowControl/>
      <w:suppressAutoHyphens w:val="0"/>
      <w:spacing w:before="100" w:beforeAutospacing="1" w:after="100" w:afterAutospacing="1"/>
    </w:pPr>
    <w:rPr>
      <w:rFonts w:ascii="Arial" w:eastAsia="Times New Roman" w:hAnsi="Arial" w:cs="Arial"/>
      <w:color w:val="000000"/>
      <w:kern w:val="0"/>
      <w:lang w:val="en-US" w:eastAsia="en-US" w:bidi="ar-SA"/>
    </w:rPr>
  </w:style>
  <w:style w:type="paragraph" w:customStyle="1" w:styleId="xl133">
    <w:name w:val="xl13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34">
    <w:name w:val="xl13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35">
    <w:name w:val="xl135"/>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36">
    <w:name w:val="xl136"/>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37">
    <w:name w:val="xl137"/>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38">
    <w:name w:val="xl13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39">
    <w:name w:val="xl139"/>
    <w:basedOn w:val="Normal"/>
    <w:rsid w:val="00B4237E"/>
    <w:pPr>
      <w:widowControl/>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40">
    <w:name w:val="xl140"/>
    <w:basedOn w:val="Normal"/>
    <w:rsid w:val="00B4237E"/>
    <w:pPr>
      <w:widowControl/>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41">
    <w:name w:val="xl141"/>
    <w:basedOn w:val="Normal"/>
    <w:rsid w:val="00B4237E"/>
    <w:pPr>
      <w:widowControl/>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42">
    <w:name w:val="xl142"/>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43">
    <w:name w:val="xl14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44">
    <w:name w:val="xl14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45">
    <w:name w:val="xl145"/>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46">
    <w:name w:val="xl146"/>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47">
    <w:name w:val="xl147"/>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48">
    <w:name w:val="xl148"/>
    <w:basedOn w:val="Normal"/>
    <w:rsid w:val="00B4237E"/>
    <w:pPr>
      <w:widowControl/>
      <w:shd w:val="clear" w:color="000000" w:fill="FFFFFF"/>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49">
    <w:name w:val="xl149"/>
    <w:basedOn w:val="Normal"/>
    <w:rsid w:val="00B4237E"/>
    <w:pPr>
      <w:widowControl/>
      <w:shd w:val="clear" w:color="000000" w:fill="FFFFFF"/>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xl150">
    <w:name w:val="xl150"/>
    <w:basedOn w:val="Normal"/>
    <w:rsid w:val="00B4237E"/>
    <w:pPr>
      <w:widowControl/>
      <w:shd w:val="clear" w:color="000000" w:fill="FFFFFF"/>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51">
    <w:name w:val="xl151"/>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52">
    <w:name w:val="xl152"/>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53">
    <w:name w:val="xl15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lang w:val="en-US" w:eastAsia="en-US" w:bidi="ar-SA"/>
    </w:rPr>
  </w:style>
  <w:style w:type="paragraph" w:customStyle="1" w:styleId="xl154">
    <w:name w:val="xl15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color w:val="000000"/>
      <w:kern w:val="0"/>
      <w:sz w:val="22"/>
      <w:szCs w:val="22"/>
      <w:lang w:val="en-US" w:eastAsia="en-US" w:bidi="ar-SA"/>
    </w:rPr>
  </w:style>
  <w:style w:type="paragraph" w:customStyle="1" w:styleId="xl155">
    <w:name w:val="xl155"/>
    <w:basedOn w:val="Normal"/>
    <w:rsid w:val="00B4237E"/>
    <w:pPr>
      <w:widowControl/>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styleId="Header">
    <w:name w:val="header"/>
    <w:basedOn w:val="Normal"/>
    <w:link w:val="HeaderChar"/>
    <w:uiPriority w:val="99"/>
    <w:unhideWhenUsed/>
    <w:rsid w:val="00970B3F"/>
    <w:pPr>
      <w:tabs>
        <w:tab w:val="center" w:pos="4680"/>
        <w:tab w:val="right" w:pos="9360"/>
      </w:tabs>
    </w:pPr>
    <w:rPr>
      <w:szCs w:val="21"/>
    </w:rPr>
  </w:style>
  <w:style w:type="character" w:customStyle="1" w:styleId="HeaderChar">
    <w:name w:val="Header Char"/>
    <w:basedOn w:val="DefaultParagraphFont"/>
    <w:link w:val="Header"/>
    <w:uiPriority w:val="99"/>
    <w:rsid w:val="00970B3F"/>
    <w:rPr>
      <w:rFonts w:ascii="Times New Roman" w:eastAsia="Lucida Sans Unicode" w:hAnsi="Times New Roman" w:cs="Mangal"/>
      <w:kern w:val="2"/>
      <w:sz w:val="24"/>
      <w:szCs w:val="21"/>
      <w:lang w:val="ro-RO" w:eastAsia="hi-IN" w:bidi="hi-IN"/>
    </w:rPr>
  </w:style>
  <w:style w:type="paragraph" w:styleId="Footer">
    <w:name w:val="footer"/>
    <w:basedOn w:val="Normal"/>
    <w:link w:val="FooterChar"/>
    <w:uiPriority w:val="99"/>
    <w:unhideWhenUsed/>
    <w:rsid w:val="00970B3F"/>
    <w:pPr>
      <w:tabs>
        <w:tab w:val="center" w:pos="4680"/>
        <w:tab w:val="right" w:pos="9360"/>
      </w:tabs>
    </w:pPr>
    <w:rPr>
      <w:szCs w:val="21"/>
    </w:rPr>
  </w:style>
  <w:style w:type="character" w:customStyle="1" w:styleId="FooterChar">
    <w:name w:val="Footer Char"/>
    <w:basedOn w:val="DefaultParagraphFont"/>
    <w:link w:val="Footer"/>
    <w:uiPriority w:val="99"/>
    <w:rsid w:val="00970B3F"/>
    <w:rPr>
      <w:rFonts w:ascii="Times New Roman" w:eastAsia="Lucida Sans Unicode" w:hAnsi="Times New Roman" w:cs="Mangal"/>
      <w:kern w:val="2"/>
      <w:sz w:val="24"/>
      <w:szCs w:val="21"/>
      <w:lang w:val="ro-R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64"/>
    <w:pPr>
      <w:widowControl w:val="0"/>
      <w:suppressAutoHyphens/>
      <w:spacing w:after="0" w:line="240" w:lineRule="auto"/>
    </w:pPr>
    <w:rPr>
      <w:rFonts w:ascii="Times New Roman" w:eastAsia="Lucida Sans Unicode" w:hAnsi="Times New Roman" w:cs="Mangal"/>
      <w:kern w:val="2"/>
      <w:sz w:val="24"/>
      <w:szCs w:val="24"/>
      <w:lang w:val="ro-RO" w:eastAsia="hi-IN" w:bidi="hi-IN"/>
    </w:rPr>
  </w:style>
  <w:style w:type="paragraph" w:styleId="Heading2">
    <w:name w:val="heading 2"/>
    <w:basedOn w:val="Normal"/>
    <w:link w:val="Heading2Char"/>
    <w:uiPriority w:val="9"/>
    <w:qFormat/>
    <w:rsid w:val="00AA47B9"/>
    <w:pPr>
      <w:widowControl/>
      <w:suppressAutoHyphens w:val="0"/>
      <w:spacing w:before="100" w:beforeAutospacing="1" w:after="100" w:afterAutospacing="1"/>
      <w:outlineLvl w:val="1"/>
    </w:pPr>
    <w:rPr>
      <w:rFonts w:eastAsia="Times New Roman" w:cs="Times New Roman"/>
      <w:b/>
      <w:bCs/>
      <w:kern w:val="0"/>
      <w:sz w:val="36"/>
      <w:szCs w:val="36"/>
      <w:lang w:val="en-US" w:eastAsia="en-US" w:bidi="ar-SA"/>
    </w:rPr>
  </w:style>
  <w:style w:type="paragraph" w:styleId="Heading4">
    <w:name w:val="heading 4"/>
    <w:basedOn w:val="Normal"/>
    <w:next w:val="Normal"/>
    <w:link w:val="Heading4Char"/>
    <w:uiPriority w:val="9"/>
    <w:semiHidden/>
    <w:unhideWhenUsed/>
    <w:qFormat/>
    <w:rsid w:val="00AA47B9"/>
    <w:pPr>
      <w:keepNext/>
      <w:keepLines/>
      <w:spacing w:before="200"/>
      <w:outlineLvl w:val="3"/>
    </w:pPr>
    <w:rPr>
      <w:rFonts w:asciiTheme="majorHAnsi" w:eastAsiaTheme="majorEastAsia" w:hAnsiTheme="majorHAnsi"/>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C2064"/>
    <w:pPr>
      <w:spacing w:after="120"/>
    </w:pPr>
    <w:rPr>
      <w:rFonts w:ascii="Lucida Sans Unicode" w:hAnsi="Lucida Sans Unicode"/>
    </w:rPr>
  </w:style>
  <w:style w:type="character" w:customStyle="1" w:styleId="BodyTextChar">
    <w:name w:val="Body Text Char"/>
    <w:basedOn w:val="DefaultParagraphFont"/>
    <w:link w:val="BodyText"/>
    <w:rsid w:val="00FC2064"/>
    <w:rPr>
      <w:rFonts w:ascii="Lucida Sans Unicode" w:eastAsia="Lucida Sans Unicode" w:hAnsi="Lucida Sans Unicode" w:cs="Mangal"/>
      <w:kern w:val="2"/>
      <w:sz w:val="24"/>
      <w:szCs w:val="24"/>
      <w:lang w:val="ro-RO" w:eastAsia="hi-IN" w:bidi="hi-IN"/>
    </w:rPr>
  </w:style>
  <w:style w:type="paragraph" w:styleId="BodyTextIndent">
    <w:name w:val="Body Text Indent"/>
    <w:basedOn w:val="Normal"/>
    <w:link w:val="BodyTextIndentChar"/>
    <w:semiHidden/>
    <w:unhideWhenUsed/>
    <w:rsid w:val="00FC2064"/>
    <w:pPr>
      <w:ind w:firstLine="709"/>
      <w:jc w:val="both"/>
    </w:pPr>
    <w:rPr>
      <w:rFonts w:ascii="Arial" w:hAnsi="Arial" w:cs="Arial"/>
    </w:rPr>
  </w:style>
  <w:style w:type="character" w:customStyle="1" w:styleId="BodyTextIndentChar">
    <w:name w:val="Body Text Indent Char"/>
    <w:basedOn w:val="DefaultParagraphFont"/>
    <w:link w:val="BodyTextIndent"/>
    <w:semiHidden/>
    <w:rsid w:val="00FC2064"/>
    <w:rPr>
      <w:rFonts w:ascii="Arial" w:eastAsia="Lucida Sans Unicode" w:hAnsi="Arial" w:cs="Arial"/>
      <w:kern w:val="2"/>
      <w:sz w:val="24"/>
      <w:szCs w:val="24"/>
      <w:lang w:val="ro-RO" w:eastAsia="hi-IN" w:bidi="hi-IN"/>
    </w:rPr>
  </w:style>
  <w:style w:type="character" w:styleId="Hyperlink">
    <w:name w:val="Hyperlink"/>
    <w:basedOn w:val="DefaultParagraphFont"/>
    <w:uiPriority w:val="99"/>
    <w:unhideWhenUsed/>
    <w:rsid w:val="00884FDA"/>
    <w:rPr>
      <w:color w:val="0000FF" w:themeColor="hyperlink"/>
      <w:u w:val="single"/>
    </w:rPr>
  </w:style>
  <w:style w:type="paragraph" w:styleId="ListParagraph">
    <w:name w:val="List Paragraph"/>
    <w:basedOn w:val="Normal"/>
    <w:uiPriority w:val="34"/>
    <w:qFormat/>
    <w:rsid w:val="00A43D9F"/>
    <w:pPr>
      <w:ind w:left="720"/>
      <w:contextualSpacing/>
    </w:pPr>
    <w:rPr>
      <w:szCs w:val="21"/>
    </w:rPr>
  </w:style>
  <w:style w:type="paragraph" w:styleId="BalloonText">
    <w:name w:val="Balloon Text"/>
    <w:basedOn w:val="Normal"/>
    <w:link w:val="BalloonTextChar"/>
    <w:uiPriority w:val="99"/>
    <w:semiHidden/>
    <w:unhideWhenUsed/>
    <w:rsid w:val="00ED5ADF"/>
    <w:rPr>
      <w:rFonts w:ascii="Tahoma" w:hAnsi="Tahoma"/>
      <w:sz w:val="16"/>
      <w:szCs w:val="14"/>
    </w:rPr>
  </w:style>
  <w:style w:type="character" w:customStyle="1" w:styleId="BalloonTextChar">
    <w:name w:val="Balloon Text Char"/>
    <w:basedOn w:val="DefaultParagraphFont"/>
    <w:link w:val="BalloonText"/>
    <w:uiPriority w:val="99"/>
    <w:semiHidden/>
    <w:rsid w:val="00ED5ADF"/>
    <w:rPr>
      <w:rFonts w:ascii="Tahoma" w:eastAsia="Lucida Sans Unicode" w:hAnsi="Tahoma" w:cs="Mangal"/>
      <w:kern w:val="2"/>
      <w:sz w:val="16"/>
      <w:szCs w:val="14"/>
      <w:lang w:val="ro-RO" w:eastAsia="hi-IN" w:bidi="hi-IN"/>
    </w:rPr>
  </w:style>
  <w:style w:type="paragraph" w:customStyle="1" w:styleId="Standard">
    <w:name w:val="Standard"/>
    <w:rsid w:val="00ED277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2Char">
    <w:name w:val="Heading 2 Char"/>
    <w:basedOn w:val="DefaultParagraphFont"/>
    <w:link w:val="Heading2"/>
    <w:uiPriority w:val="9"/>
    <w:rsid w:val="00AA47B9"/>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A47B9"/>
    <w:rPr>
      <w:rFonts w:asciiTheme="majorHAnsi" w:eastAsiaTheme="majorEastAsia" w:hAnsiTheme="majorHAnsi" w:cs="Mangal"/>
      <w:b/>
      <w:bCs/>
      <w:i/>
      <w:iCs/>
      <w:color w:val="4F81BD" w:themeColor="accent1"/>
      <w:kern w:val="2"/>
      <w:sz w:val="24"/>
      <w:szCs w:val="21"/>
      <w:lang w:val="ro-RO" w:eastAsia="hi-IN" w:bidi="hi-IN"/>
    </w:rPr>
  </w:style>
  <w:style w:type="table" w:styleId="TableGrid">
    <w:name w:val="Table Grid"/>
    <w:basedOn w:val="TableNormal"/>
    <w:uiPriority w:val="59"/>
    <w:rsid w:val="0089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C2B7A"/>
    <w:rPr>
      <w:b/>
      <w:bCs/>
    </w:rPr>
  </w:style>
  <w:style w:type="character" w:styleId="Emphasis">
    <w:name w:val="Emphasis"/>
    <w:basedOn w:val="DefaultParagraphFont"/>
    <w:qFormat/>
    <w:rsid w:val="007C2B7A"/>
    <w:rPr>
      <w:i/>
      <w:iCs/>
    </w:rPr>
  </w:style>
  <w:style w:type="character" w:customStyle="1" w:styleId="tpa1">
    <w:name w:val="tpa1"/>
    <w:basedOn w:val="DefaultParagraphFont"/>
    <w:rsid w:val="00412C06"/>
  </w:style>
  <w:style w:type="character" w:styleId="FollowedHyperlink">
    <w:name w:val="FollowedHyperlink"/>
    <w:basedOn w:val="DefaultParagraphFont"/>
    <w:uiPriority w:val="99"/>
    <w:semiHidden/>
    <w:unhideWhenUsed/>
    <w:rsid w:val="00B4237E"/>
    <w:rPr>
      <w:color w:val="800080"/>
      <w:u w:val="single"/>
    </w:rPr>
  </w:style>
  <w:style w:type="paragraph" w:customStyle="1" w:styleId="font5">
    <w:name w:val="font5"/>
    <w:basedOn w:val="Normal"/>
    <w:rsid w:val="00B4237E"/>
    <w:pPr>
      <w:widowControl/>
      <w:suppressAutoHyphens w:val="0"/>
      <w:spacing w:before="100" w:beforeAutospacing="1" w:after="100" w:afterAutospacing="1"/>
    </w:pPr>
    <w:rPr>
      <w:rFonts w:ascii="Arial" w:eastAsia="Times New Roman" w:hAnsi="Arial" w:cs="Arial"/>
      <w:color w:val="FFFFFF"/>
      <w:kern w:val="0"/>
      <w:sz w:val="22"/>
      <w:szCs w:val="22"/>
      <w:lang w:val="en-US" w:eastAsia="en-US" w:bidi="ar-SA"/>
    </w:rPr>
  </w:style>
  <w:style w:type="paragraph" w:customStyle="1" w:styleId="font6">
    <w:name w:val="font6"/>
    <w:basedOn w:val="Normal"/>
    <w:rsid w:val="00B4237E"/>
    <w:pPr>
      <w:widowControl/>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font7">
    <w:name w:val="font7"/>
    <w:basedOn w:val="Normal"/>
    <w:rsid w:val="00B4237E"/>
    <w:pPr>
      <w:widowControl/>
      <w:suppressAutoHyphens w:val="0"/>
      <w:spacing w:before="100" w:beforeAutospacing="1" w:after="100" w:afterAutospacing="1"/>
    </w:pPr>
    <w:rPr>
      <w:rFonts w:ascii="Arial" w:eastAsia="Times New Roman" w:hAnsi="Arial" w:cs="Arial"/>
      <w:b/>
      <w:bCs/>
      <w:i/>
      <w:iCs/>
      <w:kern w:val="0"/>
      <w:sz w:val="22"/>
      <w:szCs w:val="22"/>
      <w:lang w:val="en-US" w:eastAsia="en-US" w:bidi="ar-SA"/>
    </w:rPr>
  </w:style>
  <w:style w:type="paragraph" w:customStyle="1" w:styleId="font8">
    <w:name w:val="font8"/>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font9">
    <w:name w:val="font9"/>
    <w:basedOn w:val="Normal"/>
    <w:rsid w:val="00B4237E"/>
    <w:pPr>
      <w:widowControl/>
      <w:suppressAutoHyphens w:val="0"/>
      <w:spacing w:before="100" w:beforeAutospacing="1" w:after="100" w:afterAutospacing="1"/>
    </w:pPr>
    <w:rPr>
      <w:rFonts w:ascii="Arial" w:eastAsia="Times New Roman" w:hAnsi="Arial" w:cs="Arial"/>
      <w:i/>
      <w:iCs/>
      <w:kern w:val="0"/>
      <w:sz w:val="22"/>
      <w:szCs w:val="22"/>
      <w:lang w:val="en-US" w:eastAsia="en-US" w:bidi="ar-SA"/>
    </w:rPr>
  </w:style>
  <w:style w:type="paragraph" w:customStyle="1" w:styleId="font10">
    <w:name w:val="font10"/>
    <w:basedOn w:val="Normal"/>
    <w:rsid w:val="00B4237E"/>
    <w:pPr>
      <w:widowControl/>
      <w:suppressAutoHyphens w:val="0"/>
      <w:spacing w:before="100" w:beforeAutospacing="1" w:after="100" w:afterAutospacing="1"/>
    </w:pPr>
    <w:rPr>
      <w:rFonts w:ascii="Arial" w:eastAsia="Times New Roman" w:hAnsi="Arial" w:cs="Arial"/>
      <w:i/>
      <w:iCs/>
      <w:color w:val="FFFFFF"/>
      <w:kern w:val="0"/>
      <w:sz w:val="22"/>
      <w:szCs w:val="22"/>
      <w:lang w:val="en-US" w:eastAsia="en-US" w:bidi="ar-SA"/>
    </w:rPr>
  </w:style>
  <w:style w:type="paragraph" w:customStyle="1" w:styleId="xl104">
    <w:name w:val="xl104"/>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i/>
      <w:iCs/>
      <w:kern w:val="0"/>
      <w:sz w:val="22"/>
      <w:szCs w:val="22"/>
      <w:lang w:val="en-US" w:eastAsia="en-US" w:bidi="ar-SA"/>
    </w:rPr>
  </w:style>
  <w:style w:type="paragraph" w:customStyle="1" w:styleId="xl105">
    <w:name w:val="xl10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kern w:val="0"/>
      <w:lang w:val="en-US" w:eastAsia="en-US" w:bidi="ar-SA"/>
    </w:rPr>
  </w:style>
  <w:style w:type="paragraph" w:customStyle="1" w:styleId="xl106">
    <w:name w:val="xl106"/>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kern w:val="0"/>
      <w:sz w:val="22"/>
      <w:szCs w:val="22"/>
      <w:lang w:val="en-US" w:eastAsia="en-US" w:bidi="ar-SA"/>
    </w:rPr>
  </w:style>
  <w:style w:type="paragraph" w:customStyle="1" w:styleId="xl107">
    <w:name w:val="xl107"/>
    <w:basedOn w:val="Normal"/>
    <w:rsid w:val="00B4237E"/>
    <w:pPr>
      <w:widowControl/>
      <w:suppressAutoHyphens w:val="0"/>
      <w:spacing w:before="100" w:beforeAutospacing="1" w:after="100" w:afterAutospacing="1"/>
      <w:jc w:val="center"/>
      <w:textAlignment w:val="center"/>
    </w:pPr>
    <w:rPr>
      <w:rFonts w:ascii="Arial" w:eastAsia="Times New Roman" w:hAnsi="Arial" w:cs="Arial"/>
      <w:b/>
      <w:bCs/>
      <w:i/>
      <w:iCs/>
      <w:kern w:val="0"/>
      <w:lang w:val="en-US" w:eastAsia="en-US" w:bidi="ar-SA"/>
    </w:rPr>
  </w:style>
  <w:style w:type="paragraph" w:customStyle="1" w:styleId="xl108">
    <w:name w:val="xl10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color w:val="000000"/>
      <w:kern w:val="0"/>
      <w:sz w:val="22"/>
      <w:szCs w:val="22"/>
      <w:lang w:val="en-US" w:eastAsia="en-US" w:bidi="ar-SA"/>
    </w:rPr>
  </w:style>
  <w:style w:type="paragraph" w:customStyle="1" w:styleId="xl109">
    <w:name w:val="xl109"/>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b/>
      <w:bCs/>
      <w:color w:val="000000"/>
      <w:kern w:val="0"/>
      <w:sz w:val="22"/>
      <w:szCs w:val="22"/>
      <w:lang w:val="en-US" w:eastAsia="en-US" w:bidi="ar-SA"/>
    </w:rPr>
  </w:style>
  <w:style w:type="paragraph" w:customStyle="1" w:styleId="xl110">
    <w:name w:val="xl110"/>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11">
    <w:name w:val="xl111"/>
    <w:basedOn w:val="Normal"/>
    <w:rsid w:val="00B4237E"/>
    <w:pPr>
      <w:widowControl/>
      <w:suppressAutoHyphens w:val="0"/>
      <w:spacing w:before="100" w:beforeAutospacing="1" w:after="100" w:afterAutospacing="1"/>
    </w:pPr>
    <w:rPr>
      <w:rFonts w:ascii="Arial" w:eastAsia="Times New Roman" w:hAnsi="Arial" w:cs="Arial"/>
      <w:b/>
      <w:bCs/>
      <w:color w:val="000000"/>
      <w:kern w:val="0"/>
      <w:lang w:val="en-US" w:eastAsia="en-US" w:bidi="ar-SA"/>
    </w:rPr>
  </w:style>
  <w:style w:type="paragraph" w:customStyle="1" w:styleId="xl112">
    <w:name w:val="xl112"/>
    <w:basedOn w:val="Normal"/>
    <w:rsid w:val="00B4237E"/>
    <w:pPr>
      <w:widowControl/>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13">
    <w:name w:val="xl113"/>
    <w:basedOn w:val="Normal"/>
    <w:rsid w:val="00B4237E"/>
    <w:pPr>
      <w:widowControl/>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14">
    <w:name w:val="xl114"/>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color w:val="000000"/>
      <w:kern w:val="0"/>
      <w:sz w:val="22"/>
      <w:szCs w:val="22"/>
      <w:lang w:val="en-US" w:eastAsia="en-US" w:bidi="ar-SA"/>
    </w:rPr>
  </w:style>
  <w:style w:type="paragraph" w:customStyle="1" w:styleId="xl115">
    <w:name w:val="xl11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color w:val="000000"/>
      <w:kern w:val="0"/>
      <w:sz w:val="22"/>
      <w:szCs w:val="22"/>
      <w:lang w:val="en-US" w:eastAsia="en-US" w:bidi="ar-SA"/>
    </w:rPr>
  </w:style>
  <w:style w:type="paragraph" w:customStyle="1" w:styleId="xl116">
    <w:name w:val="xl116"/>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17">
    <w:name w:val="xl117"/>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18">
    <w:name w:val="xl11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19">
    <w:name w:val="xl119"/>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0">
    <w:name w:val="xl120"/>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21">
    <w:name w:val="xl121"/>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22">
    <w:name w:val="xl122"/>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000000"/>
      <w:kern w:val="0"/>
      <w:sz w:val="22"/>
      <w:szCs w:val="22"/>
      <w:lang w:val="en-US" w:eastAsia="en-US" w:bidi="ar-SA"/>
    </w:rPr>
  </w:style>
  <w:style w:type="paragraph" w:customStyle="1" w:styleId="xl123">
    <w:name w:val="xl123"/>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24">
    <w:name w:val="xl124"/>
    <w:basedOn w:val="Normal"/>
    <w:rsid w:val="00B4237E"/>
    <w:pPr>
      <w:widowControl/>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xl125">
    <w:name w:val="xl12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26">
    <w:name w:val="xl126"/>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7">
    <w:name w:val="xl127"/>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28">
    <w:name w:val="xl128"/>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9">
    <w:name w:val="xl129"/>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i/>
      <w:iCs/>
      <w:kern w:val="0"/>
      <w:sz w:val="22"/>
      <w:szCs w:val="22"/>
      <w:lang w:val="en-US" w:eastAsia="en-US" w:bidi="ar-SA"/>
    </w:rPr>
  </w:style>
  <w:style w:type="paragraph" w:customStyle="1" w:styleId="xl130">
    <w:name w:val="xl130"/>
    <w:basedOn w:val="Normal"/>
    <w:rsid w:val="00B4237E"/>
    <w:pPr>
      <w:widowControl/>
      <w:suppressAutoHyphens w:val="0"/>
      <w:spacing w:before="100" w:beforeAutospacing="1" w:after="100" w:afterAutospacing="1"/>
    </w:pPr>
    <w:rPr>
      <w:rFonts w:ascii="Arial" w:eastAsia="Times New Roman" w:hAnsi="Arial" w:cs="Arial"/>
      <w:b/>
      <w:bCs/>
      <w:i/>
      <w:iCs/>
      <w:kern w:val="0"/>
      <w:sz w:val="22"/>
      <w:szCs w:val="22"/>
      <w:lang w:val="en-US" w:eastAsia="en-US" w:bidi="ar-SA"/>
    </w:rPr>
  </w:style>
  <w:style w:type="paragraph" w:customStyle="1" w:styleId="xl131">
    <w:name w:val="xl131"/>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i/>
      <w:iCs/>
      <w:kern w:val="0"/>
      <w:sz w:val="22"/>
      <w:szCs w:val="22"/>
      <w:lang w:val="en-US" w:eastAsia="en-US" w:bidi="ar-SA"/>
    </w:rPr>
  </w:style>
  <w:style w:type="paragraph" w:customStyle="1" w:styleId="xl132">
    <w:name w:val="xl132"/>
    <w:basedOn w:val="Normal"/>
    <w:rsid w:val="00B4237E"/>
    <w:pPr>
      <w:widowControl/>
      <w:suppressAutoHyphens w:val="0"/>
      <w:spacing w:before="100" w:beforeAutospacing="1" w:after="100" w:afterAutospacing="1"/>
    </w:pPr>
    <w:rPr>
      <w:rFonts w:ascii="Arial" w:eastAsia="Times New Roman" w:hAnsi="Arial" w:cs="Arial"/>
      <w:color w:val="000000"/>
      <w:kern w:val="0"/>
      <w:lang w:val="en-US" w:eastAsia="en-US" w:bidi="ar-SA"/>
    </w:rPr>
  </w:style>
  <w:style w:type="paragraph" w:customStyle="1" w:styleId="xl133">
    <w:name w:val="xl13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34">
    <w:name w:val="xl13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35">
    <w:name w:val="xl135"/>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36">
    <w:name w:val="xl136"/>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37">
    <w:name w:val="xl137"/>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38">
    <w:name w:val="xl13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39">
    <w:name w:val="xl139"/>
    <w:basedOn w:val="Normal"/>
    <w:rsid w:val="00B4237E"/>
    <w:pPr>
      <w:widowControl/>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40">
    <w:name w:val="xl140"/>
    <w:basedOn w:val="Normal"/>
    <w:rsid w:val="00B4237E"/>
    <w:pPr>
      <w:widowControl/>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41">
    <w:name w:val="xl141"/>
    <w:basedOn w:val="Normal"/>
    <w:rsid w:val="00B4237E"/>
    <w:pPr>
      <w:widowControl/>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42">
    <w:name w:val="xl142"/>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43">
    <w:name w:val="xl14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44">
    <w:name w:val="xl14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45">
    <w:name w:val="xl145"/>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46">
    <w:name w:val="xl146"/>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47">
    <w:name w:val="xl147"/>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48">
    <w:name w:val="xl148"/>
    <w:basedOn w:val="Normal"/>
    <w:rsid w:val="00B4237E"/>
    <w:pPr>
      <w:widowControl/>
      <w:shd w:val="clear" w:color="000000" w:fill="FFFFFF"/>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49">
    <w:name w:val="xl149"/>
    <w:basedOn w:val="Normal"/>
    <w:rsid w:val="00B4237E"/>
    <w:pPr>
      <w:widowControl/>
      <w:shd w:val="clear" w:color="000000" w:fill="FFFFFF"/>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xl150">
    <w:name w:val="xl150"/>
    <w:basedOn w:val="Normal"/>
    <w:rsid w:val="00B4237E"/>
    <w:pPr>
      <w:widowControl/>
      <w:shd w:val="clear" w:color="000000" w:fill="FFFFFF"/>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51">
    <w:name w:val="xl151"/>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52">
    <w:name w:val="xl152"/>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53">
    <w:name w:val="xl15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lang w:val="en-US" w:eastAsia="en-US" w:bidi="ar-SA"/>
    </w:rPr>
  </w:style>
  <w:style w:type="paragraph" w:customStyle="1" w:styleId="xl154">
    <w:name w:val="xl15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color w:val="000000"/>
      <w:kern w:val="0"/>
      <w:sz w:val="22"/>
      <w:szCs w:val="22"/>
      <w:lang w:val="en-US" w:eastAsia="en-US" w:bidi="ar-SA"/>
    </w:rPr>
  </w:style>
  <w:style w:type="paragraph" w:customStyle="1" w:styleId="xl155">
    <w:name w:val="xl155"/>
    <w:basedOn w:val="Normal"/>
    <w:rsid w:val="00B4237E"/>
    <w:pPr>
      <w:widowControl/>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styleId="Header">
    <w:name w:val="header"/>
    <w:basedOn w:val="Normal"/>
    <w:link w:val="HeaderChar"/>
    <w:uiPriority w:val="99"/>
    <w:unhideWhenUsed/>
    <w:rsid w:val="00970B3F"/>
    <w:pPr>
      <w:tabs>
        <w:tab w:val="center" w:pos="4680"/>
        <w:tab w:val="right" w:pos="9360"/>
      </w:tabs>
    </w:pPr>
    <w:rPr>
      <w:szCs w:val="21"/>
    </w:rPr>
  </w:style>
  <w:style w:type="character" w:customStyle="1" w:styleId="HeaderChar">
    <w:name w:val="Header Char"/>
    <w:basedOn w:val="DefaultParagraphFont"/>
    <w:link w:val="Header"/>
    <w:uiPriority w:val="99"/>
    <w:rsid w:val="00970B3F"/>
    <w:rPr>
      <w:rFonts w:ascii="Times New Roman" w:eastAsia="Lucida Sans Unicode" w:hAnsi="Times New Roman" w:cs="Mangal"/>
      <w:kern w:val="2"/>
      <w:sz w:val="24"/>
      <w:szCs w:val="21"/>
      <w:lang w:val="ro-RO" w:eastAsia="hi-IN" w:bidi="hi-IN"/>
    </w:rPr>
  </w:style>
  <w:style w:type="paragraph" w:styleId="Footer">
    <w:name w:val="footer"/>
    <w:basedOn w:val="Normal"/>
    <w:link w:val="FooterChar"/>
    <w:uiPriority w:val="99"/>
    <w:unhideWhenUsed/>
    <w:rsid w:val="00970B3F"/>
    <w:pPr>
      <w:tabs>
        <w:tab w:val="center" w:pos="4680"/>
        <w:tab w:val="right" w:pos="9360"/>
      </w:tabs>
    </w:pPr>
    <w:rPr>
      <w:szCs w:val="21"/>
    </w:rPr>
  </w:style>
  <w:style w:type="character" w:customStyle="1" w:styleId="FooterChar">
    <w:name w:val="Footer Char"/>
    <w:basedOn w:val="DefaultParagraphFont"/>
    <w:link w:val="Footer"/>
    <w:uiPriority w:val="99"/>
    <w:rsid w:val="00970B3F"/>
    <w:rPr>
      <w:rFonts w:ascii="Times New Roman" w:eastAsia="Lucida Sans Unicode" w:hAnsi="Times New Roman" w:cs="Mangal"/>
      <w:kern w:val="2"/>
      <w:sz w:val="24"/>
      <w:szCs w:val="21"/>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421">
      <w:bodyDiv w:val="1"/>
      <w:marLeft w:val="0"/>
      <w:marRight w:val="0"/>
      <w:marTop w:val="0"/>
      <w:marBottom w:val="0"/>
      <w:divBdr>
        <w:top w:val="none" w:sz="0" w:space="0" w:color="auto"/>
        <w:left w:val="none" w:sz="0" w:space="0" w:color="auto"/>
        <w:bottom w:val="none" w:sz="0" w:space="0" w:color="auto"/>
        <w:right w:val="none" w:sz="0" w:space="0" w:color="auto"/>
      </w:divBdr>
    </w:div>
    <w:div w:id="94449909">
      <w:bodyDiv w:val="1"/>
      <w:marLeft w:val="0"/>
      <w:marRight w:val="0"/>
      <w:marTop w:val="0"/>
      <w:marBottom w:val="0"/>
      <w:divBdr>
        <w:top w:val="none" w:sz="0" w:space="0" w:color="auto"/>
        <w:left w:val="none" w:sz="0" w:space="0" w:color="auto"/>
        <w:bottom w:val="none" w:sz="0" w:space="0" w:color="auto"/>
        <w:right w:val="none" w:sz="0" w:space="0" w:color="auto"/>
      </w:divBdr>
    </w:div>
    <w:div w:id="141044873">
      <w:bodyDiv w:val="1"/>
      <w:marLeft w:val="0"/>
      <w:marRight w:val="0"/>
      <w:marTop w:val="0"/>
      <w:marBottom w:val="0"/>
      <w:divBdr>
        <w:top w:val="none" w:sz="0" w:space="0" w:color="auto"/>
        <w:left w:val="none" w:sz="0" w:space="0" w:color="auto"/>
        <w:bottom w:val="none" w:sz="0" w:space="0" w:color="auto"/>
        <w:right w:val="none" w:sz="0" w:space="0" w:color="auto"/>
      </w:divBdr>
    </w:div>
    <w:div w:id="153187367">
      <w:bodyDiv w:val="1"/>
      <w:marLeft w:val="0"/>
      <w:marRight w:val="0"/>
      <w:marTop w:val="0"/>
      <w:marBottom w:val="0"/>
      <w:divBdr>
        <w:top w:val="none" w:sz="0" w:space="0" w:color="auto"/>
        <w:left w:val="none" w:sz="0" w:space="0" w:color="auto"/>
        <w:bottom w:val="none" w:sz="0" w:space="0" w:color="auto"/>
        <w:right w:val="none" w:sz="0" w:space="0" w:color="auto"/>
      </w:divBdr>
    </w:div>
    <w:div w:id="317852558">
      <w:bodyDiv w:val="1"/>
      <w:marLeft w:val="0"/>
      <w:marRight w:val="0"/>
      <w:marTop w:val="0"/>
      <w:marBottom w:val="0"/>
      <w:divBdr>
        <w:top w:val="none" w:sz="0" w:space="0" w:color="auto"/>
        <w:left w:val="none" w:sz="0" w:space="0" w:color="auto"/>
        <w:bottom w:val="none" w:sz="0" w:space="0" w:color="auto"/>
        <w:right w:val="none" w:sz="0" w:space="0" w:color="auto"/>
      </w:divBdr>
    </w:div>
    <w:div w:id="1118403697">
      <w:bodyDiv w:val="1"/>
      <w:marLeft w:val="0"/>
      <w:marRight w:val="0"/>
      <w:marTop w:val="0"/>
      <w:marBottom w:val="0"/>
      <w:divBdr>
        <w:top w:val="none" w:sz="0" w:space="0" w:color="auto"/>
        <w:left w:val="none" w:sz="0" w:space="0" w:color="auto"/>
        <w:bottom w:val="none" w:sz="0" w:space="0" w:color="auto"/>
        <w:right w:val="none" w:sz="0" w:space="0" w:color="auto"/>
      </w:divBdr>
    </w:div>
    <w:div w:id="1423599979">
      <w:bodyDiv w:val="1"/>
      <w:marLeft w:val="0"/>
      <w:marRight w:val="0"/>
      <w:marTop w:val="0"/>
      <w:marBottom w:val="0"/>
      <w:divBdr>
        <w:top w:val="none" w:sz="0" w:space="0" w:color="auto"/>
        <w:left w:val="none" w:sz="0" w:space="0" w:color="auto"/>
        <w:bottom w:val="none" w:sz="0" w:space="0" w:color="auto"/>
        <w:right w:val="none" w:sz="0" w:space="0" w:color="auto"/>
      </w:divBdr>
    </w:div>
    <w:div w:id="17208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latii.publice@casailfov.ro" TargetMode="External"/><Relationship Id="rId18" Type="http://schemas.openxmlformats.org/officeDocument/2006/relationships/hyperlink" Target="http://www.casailfov.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silfov@gmail.com" TargetMode="External"/><Relationship Id="rId17" Type="http://schemas.openxmlformats.org/officeDocument/2006/relationships/hyperlink" Target="mailto:relatii.publice@casailfov.ro" TargetMode="External"/><Relationship Id="rId2" Type="http://schemas.openxmlformats.org/officeDocument/2006/relationships/numbering" Target="numbering.xml"/><Relationship Id="rId16" Type="http://schemas.openxmlformats.org/officeDocument/2006/relationships/hyperlink" Target="mailto:casilfov@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ca@casailfov.ro" TargetMode="External"/><Relationship Id="rId5" Type="http://schemas.openxmlformats.org/officeDocument/2006/relationships/settings" Target="settings.xml"/><Relationship Id="rId15" Type="http://schemas.openxmlformats.org/officeDocument/2006/relationships/hyperlink" Target="mailto:informatica@casailfov.ro"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asailf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DA22-19B4-434B-B2AA-D0A6959E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pislaru</dc:creator>
  <cp:lastModifiedBy>Cristina Radulescu</cp:lastModifiedBy>
  <cp:revision>180</cp:revision>
  <cp:lastPrinted>2020-03-18T10:34:00Z</cp:lastPrinted>
  <dcterms:created xsi:type="dcterms:W3CDTF">2020-03-11T09:00:00Z</dcterms:created>
  <dcterms:modified xsi:type="dcterms:W3CDTF">2020-03-18T11:09:00Z</dcterms:modified>
</cp:coreProperties>
</file>