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BB" w:rsidRDefault="00D30CBB">
      <w:pPr>
        <w:tabs>
          <w:tab w:val="left" w:pos="4320"/>
          <w:tab w:val="left" w:pos="8640"/>
        </w:tabs>
        <w:jc w:val="center"/>
        <w:rPr>
          <w:rFonts w:ascii="Arial" w:hAnsi="Arial" w:cs="Arial"/>
          <w:b/>
          <w:sz w:val="24"/>
        </w:rPr>
      </w:pPr>
    </w:p>
    <w:p w:rsidR="00D30CBB" w:rsidRDefault="00D30CBB">
      <w:pPr>
        <w:tabs>
          <w:tab w:val="left" w:pos="4320"/>
          <w:tab w:val="left" w:pos="8640"/>
        </w:tabs>
        <w:jc w:val="center"/>
        <w:rPr>
          <w:rFonts w:ascii="Arial" w:hAnsi="Arial" w:cs="Arial"/>
          <w:b/>
          <w:sz w:val="24"/>
          <w:u w:val="single"/>
        </w:rPr>
      </w:pPr>
    </w:p>
    <w:p w:rsidR="00D30CBB" w:rsidRDefault="00D30CBB">
      <w:pPr>
        <w:tabs>
          <w:tab w:val="left" w:pos="4320"/>
          <w:tab w:val="left" w:pos="8640"/>
        </w:tabs>
        <w:jc w:val="center"/>
        <w:rPr>
          <w:rFonts w:ascii="Arial" w:hAnsi="Arial" w:cs="Arial"/>
          <w:b/>
          <w:sz w:val="24"/>
          <w:u w:val="single"/>
        </w:rPr>
      </w:pPr>
      <w:r>
        <w:rPr>
          <w:rFonts w:ascii="Arial" w:hAnsi="Arial" w:cs="Arial"/>
          <w:b/>
          <w:sz w:val="24"/>
          <w:u w:val="single"/>
        </w:rPr>
        <w:t xml:space="preserve">ACTE NECESARE IN VEDEREA ACTUALIZARII ACTULUI ADITIONAL DE  FURNIZARE  </w:t>
      </w:r>
    </w:p>
    <w:p w:rsidR="00D30CBB" w:rsidRDefault="00D30CBB">
      <w:pPr>
        <w:tabs>
          <w:tab w:val="left" w:pos="4320"/>
          <w:tab w:val="left" w:pos="8640"/>
        </w:tabs>
        <w:jc w:val="center"/>
        <w:rPr>
          <w:rFonts w:ascii="Arial" w:hAnsi="Arial" w:cs="Arial"/>
          <w:b/>
          <w:sz w:val="24"/>
          <w:u w:val="single"/>
        </w:rPr>
      </w:pPr>
      <w:r>
        <w:rPr>
          <w:rFonts w:ascii="Arial" w:hAnsi="Arial" w:cs="Arial"/>
          <w:b/>
          <w:sz w:val="24"/>
          <w:u w:val="single"/>
        </w:rPr>
        <w:t>DE SERVICII MEDICALE DE ECOGRAFII la contractele de servicii clinice</w:t>
      </w:r>
    </w:p>
    <w:p w:rsidR="00D30CBB" w:rsidRDefault="00D30CBB" w:rsidP="00261520">
      <w:pPr>
        <w:tabs>
          <w:tab w:val="left" w:pos="4320"/>
          <w:tab w:val="left" w:pos="8640"/>
        </w:tabs>
        <w:jc w:val="center"/>
        <w:rPr>
          <w:rFonts w:ascii="Arial" w:hAnsi="Arial" w:cs="Arial"/>
          <w:b/>
          <w:sz w:val="24"/>
          <w:u w:val="single"/>
        </w:rPr>
      </w:pPr>
      <w:r>
        <w:rPr>
          <w:rFonts w:ascii="Arial" w:hAnsi="Arial" w:cs="Arial"/>
          <w:b/>
          <w:sz w:val="24"/>
          <w:u w:val="single"/>
        </w:rPr>
        <w:t>in anul 2023</w:t>
      </w:r>
    </w:p>
    <w:p w:rsidR="00D30CBB" w:rsidRDefault="00D30CBB">
      <w:pPr>
        <w:tabs>
          <w:tab w:val="left" w:pos="4320"/>
          <w:tab w:val="left" w:pos="8640"/>
        </w:tabs>
        <w:jc w:val="center"/>
        <w:rPr>
          <w:rFonts w:ascii="Arial" w:hAnsi="Arial" w:cs="Arial"/>
          <w:b/>
          <w:sz w:val="24"/>
          <w:u w:val="single"/>
        </w:rPr>
      </w:pPr>
    </w:p>
    <w:p w:rsidR="00D30CBB" w:rsidRDefault="00D30CBB">
      <w:pPr>
        <w:tabs>
          <w:tab w:val="left" w:pos="4320"/>
          <w:tab w:val="left" w:pos="8640"/>
        </w:tabs>
        <w:jc w:val="center"/>
        <w:rPr>
          <w:rFonts w:ascii="Arial" w:hAnsi="Arial" w:cs="Arial"/>
          <w:b/>
          <w:sz w:val="24"/>
          <w:u w:val="single"/>
        </w:rPr>
      </w:pPr>
    </w:p>
    <w:p w:rsidR="00D30CBB" w:rsidRDefault="00D30CBB" w:rsidP="00261520">
      <w:pPr>
        <w:tabs>
          <w:tab w:val="left" w:pos="4320"/>
          <w:tab w:val="left" w:pos="8640"/>
        </w:tabs>
        <w:jc w:val="both"/>
        <w:rPr>
          <w:rFonts w:ascii="Arial" w:hAnsi="Arial" w:cs="Arial"/>
          <w:sz w:val="24"/>
        </w:rPr>
      </w:pPr>
      <w:r>
        <w:rPr>
          <w:rFonts w:ascii="Arial" w:hAnsi="Arial" w:cs="Arial"/>
          <w:sz w:val="24"/>
        </w:rPr>
        <w:t xml:space="preserve">Dosarul se transmite in format electronic </w:t>
      </w:r>
      <w:r>
        <w:rPr>
          <w:rFonts w:ascii="Arial" w:hAnsi="Arial" w:cs="Arial"/>
          <w:b/>
          <w:sz w:val="24"/>
        </w:rPr>
        <w:t>( .pdf)</w:t>
      </w:r>
      <w:r>
        <w:rPr>
          <w:rFonts w:ascii="Arial" w:hAnsi="Arial" w:cs="Arial"/>
          <w:sz w:val="24"/>
        </w:rPr>
        <w:t xml:space="preserve"> asumat semnătura electronică extinsă/calificată a reprezentantului legal al furnizorului numai la adresa de e-mail: </w:t>
      </w:r>
      <w:r>
        <w:rPr>
          <w:rFonts w:ascii="Arial" w:hAnsi="Arial" w:cs="Arial"/>
          <w:b/>
          <w:sz w:val="24"/>
        </w:rPr>
        <w:t>contractare@casalba.ro</w:t>
      </w:r>
      <w:r>
        <w:rPr>
          <w:rFonts w:ascii="Arial" w:hAnsi="Arial" w:cs="Arial"/>
          <w:sz w:val="24"/>
        </w:rPr>
        <w:t xml:space="preserve">  in data de </w:t>
      </w:r>
      <w:r>
        <w:rPr>
          <w:rFonts w:ascii="Arial" w:hAnsi="Arial" w:cs="Arial"/>
          <w:b/>
          <w:sz w:val="24"/>
        </w:rPr>
        <w:t xml:space="preserve">14.06.2023 </w:t>
      </w:r>
    </w:p>
    <w:p w:rsidR="00D30CBB" w:rsidRDefault="00D30CBB">
      <w:pPr>
        <w:spacing w:line="360" w:lineRule="auto"/>
        <w:ind w:left="360"/>
        <w:jc w:val="both"/>
        <w:rPr>
          <w:rFonts w:ascii="Arial" w:hAnsi="Arial" w:cs="Arial"/>
          <w:sz w:val="24"/>
        </w:rPr>
      </w:pPr>
    </w:p>
    <w:p w:rsidR="00D30CBB" w:rsidRDefault="00D30CBB">
      <w:pPr>
        <w:spacing w:after="120"/>
        <w:ind w:left="357"/>
        <w:jc w:val="both"/>
        <w:rPr>
          <w:rFonts w:ascii="Arial" w:hAnsi="Arial" w:cs="Arial"/>
          <w:b/>
          <w:sz w:val="24"/>
        </w:rPr>
      </w:pPr>
      <w:r>
        <w:rPr>
          <w:rFonts w:ascii="Arial" w:hAnsi="Arial" w:cs="Arial"/>
          <w:b/>
          <w:sz w:val="24"/>
        </w:rPr>
        <w:t xml:space="preserve">Toate documentele necesare actualizarii contractelor se transmit în format electronic asumate fiecare în parte, prin semnătura electronică extinsă/calificată a reprezentantului legal al furnizorului. </w:t>
      </w:r>
    </w:p>
    <w:p w:rsidR="00D30CBB" w:rsidRDefault="00D30CBB">
      <w:pPr>
        <w:spacing w:line="360" w:lineRule="auto"/>
        <w:ind w:left="360"/>
        <w:jc w:val="both"/>
        <w:rPr>
          <w:rFonts w:ascii="Arial" w:hAnsi="Arial" w:cs="Arial"/>
          <w:b/>
          <w:sz w:val="24"/>
        </w:rPr>
      </w:pPr>
      <w:r>
        <w:rPr>
          <w:rFonts w:ascii="Arial" w:hAnsi="Arial" w:cs="Arial"/>
          <w:b/>
          <w:sz w:val="24"/>
        </w:rPr>
        <w:t>Reprezentantul legal al furnizorului răspunde de realitatea şi exactitatea documentelor necesare încheierii contractelor.</w:t>
      </w:r>
    </w:p>
    <w:p w:rsidR="00D30CBB" w:rsidRDefault="00D30CBB">
      <w:pPr>
        <w:spacing w:line="360" w:lineRule="auto"/>
        <w:ind w:left="709"/>
        <w:jc w:val="both"/>
        <w:rPr>
          <w:rFonts w:ascii="Arial" w:hAnsi="Arial" w:cs="Arial"/>
          <w:sz w:val="24"/>
        </w:rPr>
      </w:pPr>
    </w:p>
    <w:p w:rsidR="00D30CBB" w:rsidRDefault="00D30CBB">
      <w:pPr>
        <w:numPr>
          <w:ilvl w:val="0"/>
          <w:numId w:val="1"/>
        </w:numPr>
        <w:tabs>
          <w:tab w:val="left" w:pos="1980"/>
        </w:tabs>
        <w:spacing w:after="120"/>
        <w:ind w:left="1980" w:hanging="180"/>
        <w:jc w:val="both"/>
        <w:rPr>
          <w:rFonts w:ascii="Arial" w:hAnsi="Arial" w:cs="Arial"/>
          <w:b/>
          <w:sz w:val="24"/>
        </w:rPr>
      </w:pPr>
      <w:r>
        <w:rPr>
          <w:rFonts w:ascii="Arial" w:hAnsi="Arial" w:cs="Arial"/>
          <w:b/>
          <w:sz w:val="24"/>
          <w:u w:val="single"/>
        </w:rPr>
        <w:t>CRITERIUL EVALUARE A RESURSELOR</w:t>
      </w:r>
      <w:r>
        <w:rPr>
          <w:rFonts w:ascii="Arial" w:hAnsi="Arial" w:cs="Arial"/>
          <w:b/>
          <w:sz w:val="24"/>
        </w:rPr>
        <w:t>:</w:t>
      </w:r>
    </w:p>
    <w:p w:rsidR="00D30CBB" w:rsidRDefault="00D30CBB">
      <w:pPr>
        <w:spacing w:after="120"/>
        <w:ind w:left="357"/>
        <w:jc w:val="both"/>
        <w:rPr>
          <w:rFonts w:ascii="Arial" w:hAnsi="Arial" w:cs="Arial"/>
          <w:sz w:val="16"/>
        </w:rPr>
      </w:pPr>
      <w:r>
        <w:rPr>
          <w:rFonts w:ascii="Arial" w:hAnsi="Arial" w:cs="Arial"/>
          <w:b/>
          <w:sz w:val="24"/>
        </w:rPr>
        <w:t xml:space="preserve"> </w:t>
      </w:r>
    </w:p>
    <w:p w:rsidR="00D30CBB" w:rsidRDefault="00D30CBB">
      <w:pPr>
        <w:spacing w:after="120"/>
        <w:ind w:left="357"/>
        <w:jc w:val="center"/>
        <w:rPr>
          <w:rFonts w:ascii="Arial" w:hAnsi="Arial" w:cs="Arial"/>
          <w:b/>
          <w:sz w:val="24"/>
        </w:rPr>
      </w:pPr>
      <w:r>
        <w:rPr>
          <w:rFonts w:ascii="Arial" w:hAnsi="Arial" w:cs="Arial"/>
          <w:b/>
          <w:sz w:val="24"/>
        </w:rPr>
        <w:t>I.1 – EVALUAREA RESURSELOR UMANE</w:t>
      </w:r>
    </w:p>
    <w:p w:rsidR="00D30CBB" w:rsidRDefault="00D30CBB">
      <w:pPr>
        <w:spacing w:after="120"/>
        <w:ind w:left="357"/>
        <w:jc w:val="both"/>
        <w:rPr>
          <w:rFonts w:ascii="Arial" w:hAnsi="Arial" w:cs="Arial"/>
          <w:sz w:val="16"/>
        </w:rPr>
      </w:pPr>
      <w:r>
        <w:rPr>
          <w:rFonts w:ascii="Arial" w:hAnsi="Arial" w:cs="Arial"/>
          <w:sz w:val="24"/>
        </w:rPr>
        <w:t xml:space="preserve"> </w:t>
      </w:r>
    </w:p>
    <w:p w:rsidR="00D30CBB" w:rsidRDefault="00D30CBB">
      <w:pPr>
        <w:numPr>
          <w:ilvl w:val="0"/>
          <w:numId w:val="2"/>
        </w:numPr>
        <w:tabs>
          <w:tab w:val="left" w:pos="1440"/>
        </w:tabs>
        <w:spacing w:line="360" w:lineRule="auto"/>
        <w:ind w:left="1440" w:hanging="360"/>
        <w:jc w:val="both"/>
        <w:rPr>
          <w:rFonts w:ascii="Arial" w:hAnsi="Arial" w:cs="Arial"/>
          <w:sz w:val="24"/>
        </w:rPr>
      </w:pPr>
      <w:r>
        <w:rPr>
          <w:rFonts w:ascii="Arial" w:hAnsi="Arial" w:cs="Arial"/>
          <w:b/>
          <w:sz w:val="24"/>
        </w:rPr>
        <w:t xml:space="preserve">Tabel cu personalul medico-sanitar (conform model atasat sau de pe site) </w:t>
      </w:r>
      <w:r>
        <w:rPr>
          <w:rFonts w:ascii="Arial" w:hAnsi="Arial" w:cs="Arial"/>
          <w:sz w:val="24"/>
        </w:rPr>
        <w:t>in format electronic asumat prin semnătura electronică extinsă/calificată a reprezentantului legal al furnizorului - cu men</w:t>
      </w:r>
      <w:r>
        <w:rPr>
          <w:rFonts w:ascii="Tahoma" w:hAnsi="Tahoma" w:cs="Tahoma"/>
          <w:sz w:val="24"/>
        </w:rPr>
        <w:t>ț</w:t>
      </w:r>
      <w:r>
        <w:rPr>
          <w:rFonts w:ascii="Arial" w:hAnsi="Arial" w:cs="Arial"/>
          <w:sz w:val="24"/>
        </w:rPr>
        <w:t>ionarea fiecarui punct de lucru;</w:t>
      </w:r>
    </w:p>
    <w:p w:rsidR="00D30CBB" w:rsidRDefault="00D30CBB">
      <w:pPr>
        <w:numPr>
          <w:ilvl w:val="0"/>
          <w:numId w:val="2"/>
        </w:numPr>
        <w:tabs>
          <w:tab w:val="left" w:pos="1440"/>
        </w:tabs>
        <w:spacing w:line="360" w:lineRule="auto"/>
        <w:ind w:left="1440" w:hanging="360"/>
        <w:jc w:val="both"/>
        <w:rPr>
          <w:rFonts w:ascii="Arial" w:hAnsi="Arial" w:cs="Arial"/>
          <w:sz w:val="24"/>
        </w:rPr>
      </w:pPr>
      <w:r>
        <w:rPr>
          <w:rFonts w:ascii="Arial" w:hAnsi="Arial" w:cs="Arial"/>
          <w:sz w:val="24"/>
        </w:rPr>
        <w:t>Pentru  fiecare persoană menţionată în  ANEXE se vor depune, în copie, următoarele documente, în această ordine:</w:t>
      </w:r>
    </w:p>
    <w:p w:rsidR="00D30CBB" w:rsidRDefault="00D30CBB" w:rsidP="00261520">
      <w:pPr>
        <w:tabs>
          <w:tab w:val="left" w:pos="1530"/>
        </w:tabs>
        <w:spacing w:line="360" w:lineRule="auto"/>
        <w:ind w:left="1170"/>
        <w:jc w:val="both"/>
        <w:rPr>
          <w:rFonts w:ascii="Arial" w:hAnsi="Arial" w:cs="Arial"/>
          <w:b/>
          <w:sz w:val="24"/>
        </w:rPr>
      </w:pPr>
    </w:p>
    <w:p w:rsidR="00D30CBB" w:rsidRDefault="00D30CBB">
      <w:pPr>
        <w:numPr>
          <w:ilvl w:val="0"/>
          <w:numId w:val="2"/>
        </w:numPr>
        <w:tabs>
          <w:tab w:val="left" w:pos="1530"/>
        </w:tabs>
        <w:spacing w:line="360" w:lineRule="auto"/>
        <w:ind w:left="1530" w:hanging="360"/>
        <w:jc w:val="both"/>
        <w:rPr>
          <w:rFonts w:ascii="Arial" w:hAnsi="Arial" w:cs="Arial"/>
          <w:sz w:val="24"/>
        </w:rPr>
      </w:pPr>
      <w:r>
        <w:rPr>
          <w:rFonts w:ascii="Arial" w:hAnsi="Arial" w:cs="Arial"/>
          <w:b/>
          <w:sz w:val="24"/>
        </w:rPr>
        <w:t>Certificatul de membru</w:t>
      </w:r>
      <w:r>
        <w:rPr>
          <w:rFonts w:ascii="Arial" w:hAnsi="Arial" w:cs="Arial"/>
          <w:sz w:val="24"/>
        </w:rPr>
        <w:t xml:space="preserve"> al organizaţiei profesionale din care face parte (CMR; OAMGMAMR) si </w:t>
      </w:r>
      <w:r>
        <w:rPr>
          <w:rFonts w:ascii="Arial" w:hAnsi="Arial" w:cs="Arial"/>
          <w:b/>
          <w:sz w:val="24"/>
        </w:rPr>
        <w:t xml:space="preserve">avizul anual pentru 2023 </w:t>
      </w:r>
      <w:r>
        <w:rPr>
          <w:rFonts w:ascii="Tahoma" w:hAnsi="Tahoma" w:cs="Tahoma"/>
          <w:sz w:val="24"/>
        </w:rPr>
        <w:t>ș</w:t>
      </w:r>
      <w:r>
        <w:rPr>
          <w:rFonts w:ascii="Arial" w:hAnsi="Arial" w:cs="Arial"/>
          <w:sz w:val="24"/>
        </w:rPr>
        <w:t>i având menţionate competenţele, unde este cazul;</w:t>
      </w:r>
    </w:p>
    <w:p w:rsidR="00D30CBB" w:rsidRDefault="00D30CBB">
      <w:pPr>
        <w:numPr>
          <w:ilvl w:val="0"/>
          <w:numId w:val="2"/>
        </w:numPr>
        <w:tabs>
          <w:tab w:val="left" w:pos="1530"/>
        </w:tabs>
        <w:spacing w:line="360" w:lineRule="auto"/>
        <w:ind w:left="1530" w:hanging="360"/>
        <w:jc w:val="both"/>
        <w:rPr>
          <w:rFonts w:ascii="Arial" w:hAnsi="Arial" w:cs="Arial"/>
          <w:sz w:val="24"/>
        </w:rPr>
      </w:pPr>
      <w:r>
        <w:rPr>
          <w:rFonts w:ascii="Arial" w:hAnsi="Arial" w:cs="Arial"/>
          <w:sz w:val="24"/>
        </w:rPr>
        <w:t xml:space="preserve">Pentru </w:t>
      </w:r>
      <w:r>
        <w:rPr>
          <w:rFonts w:ascii="Arial" w:hAnsi="Arial" w:cs="Arial"/>
          <w:b/>
          <w:sz w:val="24"/>
        </w:rPr>
        <w:t>medicii pensionari</w:t>
      </w:r>
      <w:r>
        <w:rPr>
          <w:rFonts w:ascii="Arial" w:hAnsi="Arial" w:cs="Arial"/>
          <w:sz w:val="24"/>
        </w:rPr>
        <w:t xml:space="preserve"> avizul pozitiv ob</w:t>
      </w:r>
      <w:r>
        <w:rPr>
          <w:rFonts w:ascii="Tahoma" w:hAnsi="Tahoma" w:cs="Tahoma"/>
          <w:sz w:val="24"/>
        </w:rPr>
        <w:t>ț</w:t>
      </w:r>
      <w:r>
        <w:rPr>
          <w:rFonts w:ascii="Arial" w:hAnsi="Arial" w:cs="Arial"/>
          <w:sz w:val="24"/>
        </w:rPr>
        <w:t xml:space="preserve">inut de la </w:t>
      </w:r>
      <w:r>
        <w:rPr>
          <w:rFonts w:ascii="Arial" w:hAnsi="Arial" w:cs="Arial"/>
          <w:b/>
          <w:sz w:val="24"/>
        </w:rPr>
        <w:t>COMISIA DE AVIZARE A PRELUNGIRII ACTIVITĂ</w:t>
      </w:r>
      <w:r>
        <w:rPr>
          <w:rFonts w:ascii="Tahoma" w:hAnsi="Tahoma" w:cs="Tahoma"/>
          <w:b/>
          <w:sz w:val="24"/>
        </w:rPr>
        <w:t>Ț</w:t>
      </w:r>
      <w:r>
        <w:rPr>
          <w:rFonts w:ascii="Arial" w:hAnsi="Arial" w:cs="Arial"/>
          <w:b/>
          <w:sz w:val="24"/>
        </w:rPr>
        <w:t>II MEDICILOR DUPĂ IMPLINIREA VARSTEI DE PENSIONARE;</w:t>
      </w:r>
    </w:p>
    <w:p w:rsidR="00D30CBB" w:rsidRDefault="00D30CBB">
      <w:pPr>
        <w:numPr>
          <w:ilvl w:val="0"/>
          <w:numId w:val="2"/>
        </w:numPr>
        <w:tabs>
          <w:tab w:val="left" w:pos="1530"/>
        </w:tabs>
        <w:spacing w:line="360" w:lineRule="auto"/>
        <w:ind w:left="1530" w:hanging="360"/>
        <w:jc w:val="both"/>
        <w:rPr>
          <w:rFonts w:ascii="Arial" w:hAnsi="Arial" w:cs="Arial"/>
          <w:sz w:val="24"/>
        </w:rPr>
      </w:pPr>
      <w:r>
        <w:rPr>
          <w:rFonts w:ascii="Arial" w:hAnsi="Arial" w:cs="Arial"/>
          <w:b/>
          <w:sz w:val="24"/>
        </w:rPr>
        <w:t>Certificat pentru competen</w:t>
      </w:r>
      <w:r>
        <w:rPr>
          <w:rFonts w:ascii="Tahoma" w:hAnsi="Tahoma" w:cs="Tahoma"/>
          <w:b/>
          <w:sz w:val="24"/>
        </w:rPr>
        <w:t>ț</w:t>
      </w:r>
      <w:r>
        <w:rPr>
          <w:rFonts w:ascii="Arial" w:hAnsi="Arial" w:cs="Arial"/>
          <w:b/>
          <w:sz w:val="24"/>
        </w:rPr>
        <w:t>e/supraspecializare/atestare</w:t>
      </w:r>
      <w:r>
        <w:rPr>
          <w:rFonts w:ascii="Arial" w:hAnsi="Arial" w:cs="Arial"/>
          <w:sz w:val="24"/>
        </w:rPr>
        <w:t xml:space="preserve"> ecografie.</w:t>
      </w:r>
    </w:p>
    <w:p w:rsidR="00D30CBB" w:rsidRDefault="00D30CBB">
      <w:pPr>
        <w:spacing w:line="360" w:lineRule="auto"/>
        <w:ind w:left="1530"/>
        <w:jc w:val="both"/>
        <w:rPr>
          <w:rFonts w:ascii="Arial" w:hAnsi="Arial" w:cs="Arial"/>
          <w:sz w:val="24"/>
        </w:rPr>
      </w:pPr>
    </w:p>
    <w:p w:rsidR="00D30CBB" w:rsidRDefault="00D30CBB">
      <w:pPr>
        <w:spacing w:line="360" w:lineRule="auto"/>
        <w:ind w:left="1530"/>
        <w:jc w:val="both"/>
        <w:rPr>
          <w:rFonts w:ascii="Arial" w:hAnsi="Arial" w:cs="Arial"/>
          <w:b/>
          <w:sz w:val="24"/>
        </w:rPr>
      </w:pPr>
      <w:r>
        <w:rPr>
          <w:rFonts w:ascii="Arial" w:hAnsi="Arial" w:cs="Arial"/>
          <w:b/>
          <w:sz w:val="24"/>
        </w:rPr>
        <w:t>I.2  - EVALUAREA CAPACITATII RESURSELOR TEHNICE</w:t>
      </w:r>
    </w:p>
    <w:p w:rsidR="00D30CBB" w:rsidRDefault="00D30CBB">
      <w:pPr>
        <w:spacing w:line="360" w:lineRule="auto"/>
        <w:ind w:left="1530"/>
        <w:jc w:val="both"/>
        <w:rPr>
          <w:rFonts w:ascii="Arial" w:hAnsi="Arial" w:cs="Arial"/>
          <w:b/>
          <w:sz w:val="24"/>
        </w:rPr>
      </w:pPr>
    </w:p>
    <w:p w:rsidR="00D30CBB" w:rsidRDefault="00D30CBB">
      <w:pPr>
        <w:numPr>
          <w:ilvl w:val="0"/>
          <w:numId w:val="3"/>
        </w:numPr>
        <w:tabs>
          <w:tab w:val="left" w:pos="1080"/>
        </w:tabs>
        <w:spacing w:line="360" w:lineRule="auto"/>
        <w:ind w:left="1080" w:hanging="360"/>
        <w:jc w:val="both"/>
        <w:rPr>
          <w:rFonts w:ascii="Arial" w:hAnsi="Arial" w:cs="Arial"/>
          <w:sz w:val="24"/>
        </w:rPr>
      </w:pPr>
      <w:r>
        <w:rPr>
          <w:rFonts w:ascii="Arial" w:hAnsi="Arial" w:cs="Arial"/>
          <w:b/>
          <w:sz w:val="24"/>
        </w:rPr>
        <w:t xml:space="preserve">Tabel cu aparatele/echipamentele/instalaţiile din dotare </w:t>
      </w:r>
      <w:r>
        <w:rPr>
          <w:rFonts w:ascii="Arial" w:hAnsi="Arial" w:cs="Arial"/>
          <w:sz w:val="24"/>
        </w:rPr>
        <w:t>in format electronic asumat prin semnătura electronică extinsă/calificată a reprezentantului legal al furnizorului</w:t>
      </w:r>
      <w:r>
        <w:rPr>
          <w:rFonts w:ascii="Arial" w:hAnsi="Arial" w:cs="Arial"/>
          <w:b/>
          <w:sz w:val="24"/>
        </w:rPr>
        <w:t xml:space="preserve"> (ANEXELE CU CAPACITATEA TEHNICĂ conform model atasat sau de pe site). </w:t>
      </w:r>
    </w:p>
    <w:p w:rsidR="00D30CBB" w:rsidRDefault="00D30CBB">
      <w:pPr>
        <w:spacing w:line="360" w:lineRule="auto"/>
        <w:ind w:left="1080" w:firstLine="621"/>
        <w:jc w:val="both"/>
        <w:rPr>
          <w:rFonts w:ascii="Arial" w:hAnsi="Arial" w:cs="Arial"/>
          <w:sz w:val="24"/>
        </w:rPr>
      </w:pPr>
      <w:r>
        <w:rPr>
          <w:rFonts w:ascii="Arial" w:hAnsi="Arial" w:cs="Arial"/>
          <w:sz w:val="24"/>
        </w:rPr>
        <w:t xml:space="preserve">Pentru cabinetele medicale din asistența medicală primară și cabinetele medicale din ambulatoriul de specialitate pentru specialitățile clinice care încheie acte adiționale pentru furnizarea de servicii medicale paraclinice, punctajul acordat pentru aparatele cu care se efectuează investigațiile paraclinice </w:t>
      </w:r>
      <w:r>
        <w:rPr>
          <w:rFonts w:ascii="Arial" w:hAnsi="Arial" w:cs="Arial"/>
          <w:b/>
          <w:i/>
          <w:sz w:val="24"/>
          <w:u w:val="single"/>
        </w:rPr>
        <w:t>se ajustează proporțional</w:t>
      </w:r>
      <w:r>
        <w:rPr>
          <w:rFonts w:ascii="Arial" w:hAnsi="Arial" w:cs="Arial"/>
          <w:sz w:val="24"/>
          <w:u w:val="single"/>
        </w:rPr>
        <w:t xml:space="preserve"> </w:t>
      </w:r>
      <w:r>
        <w:rPr>
          <w:rFonts w:ascii="Arial" w:hAnsi="Arial" w:cs="Arial"/>
          <w:sz w:val="24"/>
        </w:rPr>
        <w:t>cu programul de lucru contractat pentru aceste servicii.</w:t>
      </w:r>
    </w:p>
    <w:p w:rsidR="00D30CBB" w:rsidRDefault="00D30CBB">
      <w:pPr>
        <w:numPr>
          <w:ilvl w:val="0"/>
          <w:numId w:val="4"/>
        </w:numPr>
        <w:tabs>
          <w:tab w:val="left" w:pos="720"/>
          <w:tab w:val="left" w:pos="1560"/>
        </w:tabs>
        <w:spacing w:line="360" w:lineRule="auto"/>
        <w:ind w:left="1560" w:hanging="360"/>
        <w:jc w:val="both"/>
        <w:rPr>
          <w:rFonts w:ascii="Arial" w:hAnsi="Arial" w:cs="Arial"/>
          <w:sz w:val="24"/>
        </w:rPr>
      </w:pPr>
      <w:r>
        <w:rPr>
          <w:rFonts w:ascii="Arial" w:hAnsi="Arial" w:cs="Arial"/>
          <w:sz w:val="24"/>
        </w:rPr>
        <w:t xml:space="preserve"> </w:t>
      </w:r>
      <w:r>
        <w:rPr>
          <w:rFonts w:ascii="Arial" w:hAnsi="Arial" w:cs="Arial"/>
          <w:b/>
          <w:sz w:val="24"/>
        </w:rPr>
        <w:t>pentru fiecare ecograf de</w:t>
      </w:r>
      <w:r>
        <w:rPr>
          <w:rFonts w:ascii="Tahoma" w:hAnsi="Tahoma" w:cs="Tahoma"/>
          <w:b/>
          <w:sz w:val="24"/>
        </w:rPr>
        <w:t>ț</w:t>
      </w:r>
      <w:r>
        <w:rPr>
          <w:rFonts w:ascii="Arial" w:hAnsi="Arial" w:cs="Arial"/>
          <w:b/>
          <w:sz w:val="24"/>
        </w:rPr>
        <w:t>inut la contractele de servicii medicale in asistenta medicala primara,</w:t>
      </w:r>
      <w:r>
        <w:rPr>
          <w:rFonts w:ascii="Arial" w:hAnsi="Arial" w:cs="Arial"/>
          <w:sz w:val="24"/>
        </w:rPr>
        <w:t xml:space="preserve"> copie după : </w:t>
      </w:r>
    </w:p>
    <w:p w:rsidR="00D30CBB" w:rsidRDefault="00D30CBB">
      <w:pPr>
        <w:spacing w:line="360" w:lineRule="auto"/>
        <w:ind w:left="1980"/>
        <w:jc w:val="both"/>
        <w:rPr>
          <w:rFonts w:ascii="Arial" w:hAnsi="Arial" w:cs="Arial"/>
          <w:b/>
          <w:sz w:val="24"/>
        </w:rPr>
      </w:pPr>
      <w:r>
        <w:rPr>
          <w:rFonts w:ascii="Arial" w:hAnsi="Arial" w:cs="Arial"/>
          <w:b/>
          <w:sz w:val="24"/>
        </w:rPr>
        <w:t>- fişa tehnică eliberată</w:t>
      </w:r>
      <w:r>
        <w:rPr>
          <w:rFonts w:ascii="Arial" w:hAnsi="Arial" w:cs="Arial"/>
          <w:sz w:val="24"/>
        </w:rPr>
        <w:t xml:space="preserve"> </w:t>
      </w:r>
      <w:r>
        <w:rPr>
          <w:rFonts w:ascii="Arial" w:hAnsi="Arial" w:cs="Arial"/>
          <w:b/>
          <w:sz w:val="24"/>
        </w:rPr>
        <w:t>de producător</w:t>
      </w:r>
      <w:r>
        <w:rPr>
          <w:rFonts w:ascii="Arial" w:hAnsi="Arial" w:cs="Arial"/>
          <w:sz w:val="24"/>
        </w:rPr>
        <w:t xml:space="preserve"> pentru fiecare aparat din care să reiasă : </w:t>
      </w:r>
      <w:r>
        <w:rPr>
          <w:rFonts w:ascii="Arial" w:hAnsi="Arial" w:cs="Arial"/>
          <w:b/>
          <w:sz w:val="24"/>
        </w:rPr>
        <w:t xml:space="preserve">seria </w:t>
      </w:r>
      <w:r>
        <w:rPr>
          <w:rFonts w:ascii="Tahoma" w:hAnsi="Tahoma" w:cs="Tahoma"/>
          <w:b/>
          <w:sz w:val="24"/>
        </w:rPr>
        <w:t>ș</w:t>
      </w:r>
      <w:r>
        <w:rPr>
          <w:rFonts w:ascii="Arial" w:hAnsi="Arial" w:cs="Arial"/>
          <w:b/>
          <w:sz w:val="24"/>
        </w:rPr>
        <w:t xml:space="preserve">i numărul aparatului, anul fabricaţiei, caracteristicile aparatului, conform prevederilor din ANEXA 20 la norme </w:t>
      </w:r>
      <w:r>
        <w:rPr>
          <w:rFonts w:ascii="Tahoma" w:hAnsi="Tahoma" w:cs="Tahoma"/>
          <w:b/>
          <w:sz w:val="24"/>
        </w:rPr>
        <w:t>ș</w:t>
      </w:r>
      <w:r>
        <w:rPr>
          <w:rFonts w:ascii="Arial" w:hAnsi="Arial" w:cs="Arial"/>
          <w:b/>
          <w:sz w:val="24"/>
        </w:rPr>
        <w:t>i a Tabelului capacitate tehnică;</w:t>
      </w:r>
    </w:p>
    <w:p w:rsidR="00D30CBB" w:rsidRDefault="00D30CBB">
      <w:pPr>
        <w:spacing w:line="360" w:lineRule="auto"/>
        <w:ind w:left="1980"/>
        <w:jc w:val="both"/>
        <w:rPr>
          <w:rFonts w:ascii="Arial" w:hAnsi="Arial" w:cs="Arial"/>
          <w:sz w:val="24"/>
        </w:rPr>
      </w:pPr>
      <w:r>
        <w:rPr>
          <w:rFonts w:ascii="Arial" w:hAnsi="Arial" w:cs="Arial"/>
          <w:sz w:val="24"/>
        </w:rPr>
        <w:t xml:space="preserve">-document privind </w:t>
      </w:r>
      <w:r>
        <w:rPr>
          <w:rFonts w:ascii="Arial" w:hAnsi="Arial" w:cs="Arial"/>
          <w:b/>
          <w:sz w:val="24"/>
        </w:rPr>
        <w:t>modalitatea de de</w:t>
      </w:r>
      <w:r>
        <w:rPr>
          <w:rFonts w:ascii="Tahoma" w:hAnsi="Tahoma" w:cs="Tahoma"/>
          <w:b/>
          <w:sz w:val="24"/>
        </w:rPr>
        <w:t>ț</w:t>
      </w:r>
      <w:r>
        <w:rPr>
          <w:rFonts w:ascii="Arial" w:hAnsi="Arial" w:cs="Arial"/>
          <w:b/>
          <w:sz w:val="24"/>
        </w:rPr>
        <w:t>inere</w:t>
      </w:r>
      <w:r>
        <w:rPr>
          <w:rFonts w:ascii="Arial" w:hAnsi="Arial" w:cs="Arial"/>
          <w:sz w:val="24"/>
        </w:rPr>
        <w:t xml:space="preserve"> (contractul cumpărare/închiriere/leasing, factura, etc) </w:t>
      </w:r>
      <w:r>
        <w:rPr>
          <w:rFonts w:ascii="Arial" w:hAnsi="Arial" w:cs="Arial"/>
          <w:b/>
          <w:sz w:val="24"/>
        </w:rPr>
        <w:t>pentru fiecare aparat</w:t>
      </w:r>
      <w:r>
        <w:rPr>
          <w:rFonts w:ascii="Arial" w:hAnsi="Arial" w:cs="Arial"/>
          <w:sz w:val="24"/>
        </w:rPr>
        <w:t xml:space="preserve">, dar </w:t>
      </w:r>
      <w:r>
        <w:rPr>
          <w:rFonts w:ascii="Tahoma" w:hAnsi="Tahoma" w:cs="Tahoma"/>
          <w:sz w:val="24"/>
        </w:rPr>
        <w:t>ș</w:t>
      </w:r>
      <w:r>
        <w:rPr>
          <w:rFonts w:ascii="Arial" w:hAnsi="Arial" w:cs="Arial"/>
          <w:sz w:val="24"/>
        </w:rPr>
        <w:t xml:space="preserve">i </w:t>
      </w:r>
      <w:r>
        <w:rPr>
          <w:rFonts w:ascii="Arial" w:hAnsi="Arial" w:cs="Arial"/>
          <w:b/>
          <w:sz w:val="24"/>
        </w:rPr>
        <w:t>pentru accesoriile de</w:t>
      </w:r>
      <w:r>
        <w:rPr>
          <w:rFonts w:ascii="Tahoma" w:hAnsi="Tahoma" w:cs="Tahoma"/>
          <w:b/>
          <w:sz w:val="24"/>
        </w:rPr>
        <w:t>ț</w:t>
      </w:r>
      <w:r>
        <w:rPr>
          <w:rFonts w:ascii="Arial" w:hAnsi="Arial" w:cs="Arial"/>
          <w:b/>
          <w:sz w:val="24"/>
        </w:rPr>
        <w:t>inute</w:t>
      </w:r>
      <w:r>
        <w:rPr>
          <w:rFonts w:ascii="Arial" w:hAnsi="Arial" w:cs="Arial"/>
          <w:sz w:val="24"/>
        </w:rPr>
        <w:t xml:space="preserve"> (printer, aplicaţii software);</w:t>
      </w:r>
    </w:p>
    <w:p w:rsidR="00D30CBB" w:rsidRDefault="00D30CBB">
      <w:pPr>
        <w:spacing w:line="360" w:lineRule="auto"/>
        <w:ind w:left="1980"/>
        <w:jc w:val="both"/>
        <w:rPr>
          <w:rFonts w:ascii="Arial" w:hAnsi="Arial" w:cs="Arial"/>
          <w:sz w:val="24"/>
        </w:rPr>
      </w:pPr>
      <w:r>
        <w:rPr>
          <w:rFonts w:ascii="Arial" w:hAnsi="Arial" w:cs="Arial"/>
          <w:b/>
          <w:sz w:val="24"/>
        </w:rPr>
        <w:t>- procesul verbal de predare /primire pentru aparatele din dotare</w:t>
      </w:r>
      <w:r>
        <w:rPr>
          <w:rFonts w:ascii="Arial" w:hAnsi="Arial" w:cs="Arial"/>
          <w:sz w:val="24"/>
        </w:rPr>
        <w:t>;</w:t>
      </w:r>
    </w:p>
    <w:p w:rsidR="00D30CBB" w:rsidRDefault="00D30CBB">
      <w:pPr>
        <w:spacing w:line="360" w:lineRule="auto"/>
        <w:ind w:left="1980"/>
        <w:jc w:val="both"/>
        <w:rPr>
          <w:rFonts w:ascii="Arial" w:hAnsi="Arial" w:cs="Arial"/>
          <w:sz w:val="24"/>
        </w:rPr>
      </w:pPr>
      <w:r>
        <w:rPr>
          <w:rFonts w:ascii="Arial" w:hAnsi="Arial" w:cs="Arial"/>
          <w:b/>
          <w:sz w:val="24"/>
        </w:rPr>
        <w:t>- avizul de utilizare sau buletinul de verificare periodică</w:t>
      </w:r>
      <w:r>
        <w:rPr>
          <w:rFonts w:ascii="Arial" w:hAnsi="Arial" w:cs="Arial"/>
          <w:sz w:val="24"/>
        </w:rPr>
        <w:t xml:space="preserve">, </w:t>
      </w:r>
      <w:r>
        <w:rPr>
          <w:rFonts w:ascii="Arial" w:hAnsi="Arial" w:cs="Arial"/>
          <w:b/>
          <w:sz w:val="24"/>
        </w:rPr>
        <w:t xml:space="preserve">  declara</w:t>
      </w:r>
      <w:r>
        <w:rPr>
          <w:rFonts w:ascii="Tahoma" w:hAnsi="Tahoma" w:cs="Tahoma"/>
          <w:b/>
          <w:sz w:val="24"/>
        </w:rPr>
        <w:t>ț</w:t>
      </w:r>
      <w:r>
        <w:rPr>
          <w:rFonts w:ascii="Arial" w:hAnsi="Arial" w:cs="Arial"/>
          <w:b/>
          <w:sz w:val="24"/>
        </w:rPr>
        <w:t xml:space="preserve">ia marca CE pentru tipul de aparat, </w:t>
      </w:r>
      <w:r>
        <w:rPr>
          <w:rFonts w:ascii="Arial" w:hAnsi="Arial" w:cs="Arial"/>
          <w:sz w:val="24"/>
        </w:rPr>
        <w:t>emise conform prevederilor legale în vigoare, pentru aparatura din dotare, dupa caz;</w:t>
      </w:r>
    </w:p>
    <w:p w:rsidR="00D30CBB" w:rsidRDefault="00D30CBB">
      <w:pPr>
        <w:spacing w:line="360" w:lineRule="auto"/>
        <w:ind w:left="1980"/>
        <w:jc w:val="both"/>
        <w:rPr>
          <w:rFonts w:ascii="Arial" w:hAnsi="Arial" w:cs="Arial"/>
          <w:b/>
          <w:sz w:val="24"/>
        </w:rPr>
      </w:pPr>
      <w:r>
        <w:rPr>
          <w:rFonts w:ascii="Arial" w:hAnsi="Arial" w:cs="Arial"/>
          <w:b/>
          <w:sz w:val="24"/>
        </w:rPr>
        <w:t xml:space="preserve">- contract de service </w:t>
      </w:r>
      <w:r>
        <w:rPr>
          <w:rFonts w:ascii="Arial" w:hAnsi="Arial" w:cs="Arial"/>
          <w:sz w:val="24"/>
        </w:rPr>
        <w:t>(care</w:t>
      </w:r>
      <w:r>
        <w:rPr>
          <w:rFonts w:ascii="Arial" w:hAnsi="Arial" w:cs="Arial"/>
          <w:b/>
          <w:sz w:val="24"/>
        </w:rPr>
        <w:t xml:space="preserve"> </w:t>
      </w:r>
      <w:r>
        <w:rPr>
          <w:rFonts w:ascii="Arial" w:hAnsi="Arial" w:cs="Arial"/>
          <w:sz w:val="24"/>
        </w:rPr>
        <w:t xml:space="preserve">va include verificările periodice conform normelor producătorului aparatului) încheiat cu un </w:t>
      </w:r>
      <w:r>
        <w:rPr>
          <w:rFonts w:ascii="Arial" w:hAnsi="Arial" w:cs="Arial"/>
          <w:b/>
          <w:sz w:val="24"/>
        </w:rPr>
        <w:t xml:space="preserve">furnizor avizat (se vor depune avizele) </w:t>
      </w:r>
      <w:r>
        <w:rPr>
          <w:rFonts w:ascii="Arial" w:hAnsi="Arial" w:cs="Arial"/>
          <w:sz w:val="24"/>
        </w:rPr>
        <w:t xml:space="preserve">de </w:t>
      </w:r>
      <w:r>
        <w:rPr>
          <w:rFonts w:ascii="Arial" w:hAnsi="Arial" w:cs="Arial"/>
          <w:b/>
          <w:i/>
          <w:sz w:val="24"/>
        </w:rPr>
        <w:t>Ministerul Sănătă</w:t>
      </w:r>
      <w:r>
        <w:rPr>
          <w:rFonts w:ascii="Tahoma" w:hAnsi="Tahoma" w:cs="Tahoma"/>
          <w:b/>
          <w:i/>
          <w:sz w:val="24"/>
        </w:rPr>
        <w:t>ț</w:t>
      </w:r>
      <w:r>
        <w:rPr>
          <w:rFonts w:ascii="Arial" w:hAnsi="Arial" w:cs="Arial"/>
          <w:b/>
          <w:i/>
          <w:sz w:val="24"/>
        </w:rPr>
        <w:t>ii</w:t>
      </w:r>
      <w:r>
        <w:rPr>
          <w:rFonts w:ascii="Arial" w:hAnsi="Arial" w:cs="Arial"/>
          <w:b/>
          <w:sz w:val="24"/>
        </w:rPr>
        <w:t xml:space="preserve"> </w:t>
      </w:r>
      <w:r>
        <w:rPr>
          <w:rFonts w:ascii="Arial" w:hAnsi="Arial" w:cs="Arial"/>
          <w:sz w:val="24"/>
        </w:rPr>
        <w:t>sau</w:t>
      </w:r>
      <w:r>
        <w:rPr>
          <w:rFonts w:ascii="Arial" w:hAnsi="Arial" w:cs="Arial"/>
          <w:i/>
          <w:sz w:val="24"/>
        </w:rPr>
        <w:t xml:space="preserve"> </w:t>
      </w:r>
      <w:r>
        <w:rPr>
          <w:rFonts w:ascii="Arial" w:hAnsi="Arial" w:cs="Arial"/>
          <w:sz w:val="24"/>
        </w:rPr>
        <w:t>de la</w:t>
      </w:r>
      <w:r>
        <w:rPr>
          <w:rFonts w:ascii="Arial" w:hAnsi="Arial" w:cs="Arial"/>
          <w:b/>
          <w:sz w:val="24"/>
        </w:rPr>
        <w:t xml:space="preserve"> </w:t>
      </w:r>
      <w:r>
        <w:rPr>
          <w:rFonts w:ascii="Arial" w:hAnsi="Arial" w:cs="Arial"/>
          <w:b/>
          <w:i/>
          <w:sz w:val="24"/>
        </w:rPr>
        <w:t>Agen</w:t>
      </w:r>
      <w:r>
        <w:rPr>
          <w:rFonts w:ascii="Tahoma" w:hAnsi="Tahoma" w:cs="Tahoma"/>
          <w:b/>
          <w:i/>
          <w:sz w:val="24"/>
        </w:rPr>
        <w:t>ț</w:t>
      </w:r>
      <w:r>
        <w:rPr>
          <w:rFonts w:ascii="Arial" w:hAnsi="Arial" w:cs="Arial"/>
          <w:b/>
          <w:i/>
          <w:sz w:val="24"/>
        </w:rPr>
        <w:t>ia Na</w:t>
      </w:r>
      <w:r>
        <w:rPr>
          <w:rFonts w:ascii="Tahoma" w:hAnsi="Tahoma" w:cs="Tahoma"/>
          <w:b/>
          <w:i/>
          <w:sz w:val="24"/>
        </w:rPr>
        <w:t>ț</w:t>
      </w:r>
      <w:r>
        <w:rPr>
          <w:rFonts w:ascii="Arial" w:hAnsi="Arial" w:cs="Arial"/>
          <w:b/>
          <w:i/>
          <w:sz w:val="24"/>
        </w:rPr>
        <w:t xml:space="preserve">ională a Medicamentului </w:t>
      </w:r>
      <w:r>
        <w:rPr>
          <w:rFonts w:ascii="Tahoma" w:hAnsi="Tahoma" w:cs="Tahoma"/>
          <w:b/>
          <w:i/>
          <w:sz w:val="24"/>
        </w:rPr>
        <w:t>ș</w:t>
      </w:r>
      <w:r>
        <w:rPr>
          <w:rFonts w:ascii="Arial" w:hAnsi="Arial" w:cs="Arial"/>
          <w:b/>
          <w:i/>
          <w:sz w:val="24"/>
        </w:rPr>
        <w:t>i a Dispozitivelor Medicale</w:t>
      </w:r>
      <w:r>
        <w:rPr>
          <w:rFonts w:ascii="Arial" w:hAnsi="Arial" w:cs="Arial"/>
          <w:sz w:val="24"/>
        </w:rPr>
        <w:t>), conform prevederilor legale în vigoare, pentru aparatele ie</w:t>
      </w:r>
      <w:r>
        <w:rPr>
          <w:rFonts w:ascii="Tahoma" w:hAnsi="Tahoma" w:cs="Tahoma"/>
          <w:sz w:val="24"/>
        </w:rPr>
        <w:t>ș</w:t>
      </w:r>
      <w:r>
        <w:rPr>
          <w:rFonts w:ascii="Arial" w:hAnsi="Arial" w:cs="Arial"/>
          <w:sz w:val="24"/>
        </w:rPr>
        <w:t>ite din perioada de garan</w:t>
      </w:r>
      <w:r>
        <w:rPr>
          <w:rFonts w:ascii="Tahoma" w:hAnsi="Tahoma" w:cs="Tahoma"/>
          <w:sz w:val="24"/>
        </w:rPr>
        <w:t>ț</w:t>
      </w:r>
      <w:r>
        <w:rPr>
          <w:rFonts w:ascii="Arial" w:hAnsi="Arial" w:cs="Arial"/>
          <w:sz w:val="24"/>
        </w:rPr>
        <w:t xml:space="preserve">ie </w:t>
      </w:r>
      <w:r>
        <w:rPr>
          <w:rFonts w:ascii="Tahoma" w:hAnsi="Tahoma" w:cs="Tahoma"/>
          <w:sz w:val="24"/>
        </w:rPr>
        <w:t>ș</w:t>
      </w:r>
      <w:r>
        <w:rPr>
          <w:rFonts w:ascii="Arial" w:hAnsi="Arial" w:cs="Arial"/>
          <w:sz w:val="24"/>
        </w:rPr>
        <w:t>i valabil pe perioada de derulare a contractului de furnizare de servicii medicale.</w:t>
      </w:r>
      <w:r>
        <w:rPr>
          <w:rFonts w:ascii="Arial" w:hAnsi="Arial" w:cs="Arial"/>
          <w:b/>
          <w:sz w:val="24"/>
        </w:rPr>
        <w:t xml:space="preserve"> </w:t>
      </w:r>
    </w:p>
    <w:p w:rsidR="00D30CBB" w:rsidRDefault="00D30CBB">
      <w:pPr>
        <w:spacing w:line="360" w:lineRule="auto"/>
        <w:ind w:left="1980"/>
        <w:jc w:val="both"/>
        <w:rPr>
          <w:rFonts w:ascii="Arial" w:hAnsi="Arial" w:cs="Arial"/>
          <w:b/>
          <w:sz w:val="16"/>
        </w:rPr>
      </w:pPr>
    </w:p>
    <w:p w:rsidR="00D30CBB" w:rsidRDefault="00D30CBB">
      <w:pPr>
        <w:spacing w:line="360" w:lineRule="auto"/>
        <w:jc w:val="center"/>
        <w:rPr>
          <w:rFonts w:ascii="Arial" w:hAnsi="Arial" w:cs="Arial"/>
          <w:sz w:val="24"/>
        </w:rPr>
      </w:pPr>
      <w:r>
        <w:rPr>
          <w:rFonts w:ascii="Arial" w:hAnsi="Arial" w:cs="Arial"/>
          <w:b/>
          <w:sz w:val="24"/>
        </w:rPr>
        <w:t xml:space="preserve">I.3  – </w:t>
      </w:r>
      <w:r>
        <w:rPr>
          <w:rFonts w:ascii="Arial" w:hAnsi="Arial" w:cs="Arial"/>
          <w:b/>
          <w:sz w:val="24"/>
          <w:u w:val="single"/>
        </w:rPr>
        <w:t>EVALUARE LOGISTICĂ :</w:t>
      </w:r>
    </w:p>
    <w:p w:rsidR="00D30CBB" w:rsidRDefault="00D30CBB">
      <w:pPr>
        <w:spacing w:line="360" w:lineRule="auto"/>
        <w:ind w:left="1980"/>
        <w:rPr>
          <w:rFonts w:ascii="Arial" w:hAnsi="Arial" w:cs="Arial"/>
          <w:sz w:val="24"/>
        </w:rPr>
      </w:pPr>
    </w:p>
    <w:p w:rsidR="00D30CBB" w:rsidRDefault="00D30CBB">
      <w:pPr>
        <w:numPr>
          <w:ilvl w:val="0"/>
          <w:numId w:val="5"/>
        </w:numPr>
        <w:tabs>
          <w:tab w:val="left" w:pos="1134"/>
          <w:tab w:val="left" w:pos="2760"/>
        </w:tabs>
        <w:spacing w:line="360" w:lineRule="auto"/>
        <w:ind w:left="1134" w:hanging="283"/>
        <w:jc w:val="both"/>
        <w:rPr>
          <w:rFonts w:ascii="Arial" w:hAnsi="Arial" w:cs="Arial"/>
          <w:sz w:val="24"/>
        </w:rPr>
      </w:pPr>
      <w:r>
        <w:rPr>
          <w:rFonts w:ascii="Arial" w:hAnsi="Arial" w:cs="Arial"/>
          <w:sz w:val="24"/>
        </w:rPr>
        <w:t xml:space="preserve">Dovada documentata de detinere si punere in functiune a soft-ului ; fisa tehnica soft; web site - printscreen ; </w:t>
      </w:r>
    </w:p>
    <w:p w:rsidR="00D30CBB" w:rsidRDefault="00D30CBB">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 xml:space="preserve">Declaraţia reprezentantului legal privind programul de lucru al furnizorului în contract cu CAS ALBA (specificat pentru fiecare punct de lucru, (conform </w:t>
      </w:r>
      <w:r>
        <w:rPr>
          <w:rFonts w:ascii="Arial" w:hAnsi="Arial" w:cs="Arial"/>
          <w:b/>
          <w:sz w:val="24"/>
        </w:rPr>
        <w:t xml:space="preserve">Anexei 45 </w:t>
      </w:r>
      <w:r>
        <w:rPr>
          <w:rFonts w:ascii="Arial" w:hAnsi="Arial" w:cs="Arial"/>
          <w:sz w:val="24"/>
        </w:rPr>
        <w:t>ce se poate descărca / printa de pe site-ul CAS ALBA);</w:t>
      </w:r>
    </w:p>
    <w:p w:rsidR="00D30CBB" w:rsidRDefault="00D30CBB">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Date de contact ale furnizorului privind accesul la informatii publice, date ce vor fi putea fi accesate de pe site-ul www. casalba.ro ( adresa, telefon, fax, mail, orarul de functionare, nume persoana de contact; telefon persoana de contact si adresa web);</w:t>
      </w:r>
    </w:p>
    <w:p w:rsidR="00D30CBB" w:rsidRDefault="00D30CBB">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Date identificare reprezentant legal (nume, prenume, CNP). Copie BI/CI reprezentant legal;</w:t>
      </w:r>
    </w:p>
    <w:p w:rsidR="00D30CBB" w:rsidRDefault="00D30CBB">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Declaraţia reprezentantului legal al furnizorului de servicii medicale privind persoana desemnată de către acesta pentru relaţia cu CAS ALBA, însoţită de o împuternicire legalizată, dacă este cazul;</w:t>
      </w:r>
    </w:p>
    <w:p w:rsidR="00D30CBB" w:rsidRDefault="00D30CBB">
      <w:pPr>
        <w:numPr>
          <w:ilvl w:val="0"/>
          <w:numId w:val="5"/>
        </w:numPr>
        <w:tabs>
          <w:tab w:val="left" w:pos="720"/>
        </w:tabs>
        <w:spacing w:line="360" w:lineRule="auto"/>
        <w:ind w:left="720" w:hanging="360"/>
        <w:jc w:val="both"/>
        <w:rPr>
          <w:rFonts w:ascii="Arial" w:hAnsi="Arial" w:cs="Arial"/>
          <w:sz w:val="24"/>
        </w:rPr>
      </w:pPr>
      <w:r>
        <w:rPr>
          <w:rFonts w:ascii="Arial" w:hAnsi="Arial" w:cs="Arial"/>
          <w:sz w:val="24"/>
        </w:rPr>
        <w:t>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D30CBB" w:rsidRDefault="00D30CBB">
      <w:pPr>
        <w:spacing w:line="360" w:lineRule="auto"/>
        <w:ind w:left="720"/>
        <w:jc w:val="both"/>
        <w:rPr>
          <w:rFonts w:ascii="Arial" w:hAnsi="Arial" w:cs="Arial"/>
          <w:sz w:val="16"/>
        </w:rPr>
      </w:pPr>
    </w:p>
    <w:p w:rsidR="00D30CBB" w:rsidRDefault="00D30CBB">
      <w:pPr>
        <w:spacing w:line="360" w:lineRule="auto"/>
        <w:ind w:left="1134"/>
        <w:jc w:val="both"/>
        <w:rPr>
          <w:rFonts w:ascii="Arial" w:hAnsi="Arial" w:cs="Arial"/>
          <w:sz w:val="24"/>
        </w:rPr>
      </w:pPr>
      <w:r>
        <w:rPr>
          <w:rFonts w:ascii="Arial" w:hAnsi="Arial" w:cs="Arial"/>
          <w:b/>
          <w:sz w:val="24"/>
        </w:rPr>
        <w:t>NOTA FINALA:</w:t>
      </w:r>
    </w:p>
    <w:p w:rsidR="00D30CBB" w:rsidRDefault="00D30CBB">
      <w:pPr>
        <w:spacing w:line="360" w:lineRule="auto"/>
        <w:ind w:left="420"/>
        <w:jc w:val="both"/>
        <w:rPr>
          <w:rFonts w:ascii="Arial" w:hAnsi="Arial" w:cs="Arial"/>
          <w:b/>
          <w:sz w:val="24"/>
        </w:rPr>
      </w:pPr>
      <w:r>
        <w:rPr>
          <w:rFonts w:ascii="Arial" w:hAnsi="Arial" w:cs="Arial"/>
          <w:b/>
          <w:sz w:val="24"/>
        </w:rPr>
        <w:t xml:space="preserve">Documentele solicitate vor fi depuse obligatoriu în format electronic (.pdf), în ordinea menţionată în opis, asumate prin semnătura electronică extinsă/calificată a reprezentantului legal al furnizorului pe dresa de e-mail  </w:t>
      </w:r>
      <w:r>
        <w:rPr>
          <w:rFonts w:ascii="Arial" w:hAnsi="Arial" w:cs="Arial"/>
          <w:b/>
          <w:color w:val="0000FF"/>
          <w:sz w:val="24"/>
          <w:u w:val="single"/>
        </w:rPr>
        <w:t>contractare@casalba.ro</w:t>
      </w:r>
      <w:r>
        <w:rPr>
          <w:rFonts w:ascii="Arial" w:hAnsi="Arial" w:cs="Arial"/>
          <w:b/>
          <w:sz w:val="24"/>
        </w:rPr>
        <w:t xml:space="preserve">  .</w:t>
      </w:r>
    </w:p>
    <w:p w:rsidR="00D30CBB" w:rsidRDefault="00D30CBB" w:rsidP="00261520">
      <w:pPr>
        <w:numPr>
          <w:ilvl w:val="0"/>
          <w:numId w:val="6"/>
        </w:numPr>
        <w:tabs>
          <w:tab w:val="left" w:pos="720"/>
        </w:tabs>
        <w:spacing w:line="360" w:lineRule="auto"/>
        <w:ind w:left="720" w:hanging="360"/>
        <w:jc w:val="both"/>
        <w:rPr>
          <w:rFonts w:ascii="Arial" w:hAnsi="Arial" w:cs="Arial"/>
          <w:sz w:val="24"/>
        </w:rPr>
      </w:pPr>
      <w:r>
        <w:rPr>
          <w:rFonts w:ascii="Arial" w:hAnsi="Arial" w:cs="Arial"/>
          <w:sz w:val="24"/>
        </w:rPr>
        <w:t>Toate documentele trebuie să fie în termen la data 14.06.2023;</w:t>
      </w:r>
    </w:p>
    <w:sectPr w:rsidR="00D30CBB" w:rsidSect="00A15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08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C84671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B1534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23839B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2A22A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D1D4BD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D27"/>
    <w:rsid w:val="00031239"/>
    <w:rsid w:val="00261520"/>
    <w:rsid w:val="005E5D27"/>
    <w:rsid w:val="00681446"/>
    <w:rsid w:val="00A15552"/>
    <w:rsid w:val="00C807A0"/>
    <w:rsid w:val="00C93074"/>
    <w:rsid w:val="00CF30A3"/>
    <w:rsid w:val="00D30C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A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745</Words>
  <Characters>4251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IN VEDEREA ACTUALIZARII ACTULUI ADITIONAL DE  FURNIZARE  </dc:title>
  <dc:subject/>
  <dc:creator>Ana</dc:creator>
  <cp:keywords/>
  <dc:description/>
  <cp:lastModifiedBy>Ana</cp:lastModifiedBy>
  <cp:revision>3</cp:revision>
  <dcterms:created xsi:type="dcterms:W3CDTF">2023-06-06T08:16:00Z</dcterms:created>
  <dcterms:modified xsi:type="dcterms:W3CDTF">2023-06-06T08:19:00Z</dcterms:modified>
</cp:coreProperties>
</file>