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9F" w:rsidRPr="007E099F" w:rsidRDefault="007E099F" w:rsidP="007E099F">
      <w:pPr>
        <w:autoSpaceDE w:val="0"/>
        <w:autoSpaceDN w:val="0"/>
        <w:adjustRightInd w:val="0"/>
        <w:spacing w:after="0" w:line="240" w:lineRule="auto"/>
        <w:jc w:val="center"/>
        <w:rPr>
          <w:rFonts w:ascii="Arial" w:hAnsi="Arial" w:cs="Arial"/>
          <w:b/>
          <w:sz w:val="24"/>
          <w:szCs w:val="24"/>
        </w:rPr>
      </w:pPr>
      <w:proofErr w:type="gramStart"/>
      <w:r w:rsidRPr="007E099F">
        <w:rPr>
          <w:rFonts w:ascii="Arial" w:hAnsi="Arial" w:cs="Arial"/>
          <w:b/>
          <w:sz w:val="24"/>
          <w:szCs w:val="24"/>
        </w:rPr>
        <w:t>ORDIN  Nr</w:t>
      </w:r>
      <w:proofErr w:type="gramEnd"/>
      <w:r w:rsidRPr="007E099F">
        <w:rPr>
          <w:rFonts w:ascii="Arial" w:hAnsi="Arial" w:cs="Arial"/>
          <w:b/>
          <w:sz w:val="24"/>
          <w:szCs w:val="24"/>
        </w:rPr>
        <w:t>. 128/2021 din 11 februarie 2021</w:t>
      </w:r>
    </w:p>
    <w:p w:rsidR="007E099F" w:rsidRPr="007E099F" w:rsidRDefault="007E099F" w:rsidP="007E099F">
      <w:pPr>
        <w:autoSpaceDE w:val="0"/>
        <w:autoSpaceDN w:val="0"/>
        <w:adjustRightInd w:val="0"/>
        <w:spacing w:after="0" w:line="240" w:lineRule="auto"/>
        <w:jc w:val="center"/>
        <w:rPr>
          <w:rFonts w:ascii="Arial" w:hAnsi="Arial" w:cs="Arial"/>
          <w:b/>
          <w:sz w:val="24"/>
          <w:szCs w:val="24"/>
        </w:rPr>
      </w:pPr>
      <w:proofErr w:type="gramStart"/>
      <w:r w:rsidRPr="007E099F">
        <w:rPr>
          <w:rFonts w:ascii="Arial" w:hAnsi="Arial" w:cs="Arial"/>
          <w:b/>
          <w:sz w:val="24"/>
          <w:szCs w:val="24"/>
        </w:rPr>
        <w:t>pentru</w:t>
      </w:r>
      <w:proofErr w:type="gramEnd"/>
      <w:r w:rsidRPr="007E099F">
        <w:rPr>
          <w:rFonts w:ascii="Arial" w:hAnsi="Arial" w:cs="Arial"/>
          <w:b/>
          <w:sz w:val="24"/>
          <w:szCs w:val="24"/>
        </w:rPr>
        <w:t xml:space="preserve"> modificarea şi completarea anexei nr. </w:t>
      </w:r>
      <w:proofErr w:type="gramStart"/>
      <w:r w:rsidRPr="007E099F">
        <w:rPr>
          <w:rFonts w:ascii="Arial" w:hAnsi="Arial" w:cs="Arial"/>
          <w:b/>
          <w:sz w:val="24"/>
          <w:szCs w:val="24"/>
        </w:rPr>
        <w:t>1 la Ordinul preşedintelui Casei Naţionale de Asigurări de Sănătate nr.</w:t>
      </w:r>
      <w:proofErr w:type="gramEnd"/>
      <w:r w:rsidRPr="007E099F">
        <w:rPr>
          <w:rFonts w:ascii="Arial" w:hAnsi="Arial" w:cs="Arial"/>
          <w:b/>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7E099F" w:rsidRPr="007E099F" w:rsidRDefault="007E099F" w:rsidP="007E099F">
      <w:pPr>
        <w:autoSpaceDE w:val="0"/>
        <w:autoSpaceDN w:val="0"/>
        <w:adjustRightInd w:val="0"/>
        <w:spacing w:after="0" w:line="240" w:lineRule="auto"/>
        <w:jc w:val="center"/>
        <w:rPr>
          <w:rFonts w:ascii="Arial" w:hAnsi="Arial" w:cs="Arial"/>
          <w:b/>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EMITENT:     CASA NAŢIONALĂ DE ASIGURĂRI DE SĂNĂTATE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PUBLICAT ÎN: MONITORUL </w:t>
      </w:r>
      <w:proofErr w:type="gramStart"/>
      <w:r w:rsidRPr="007E099F">
        <w:rPr>
          <w:rFonts w:ascii="Arial" w:hAnsi="Arial" w:cs="Arial"/>
          <w:sz w:val="24"/>
          <w:szCs w:val="24"/>
        </w:rPr>
        <w:t>OFICIAL  NR</w:t>
      </w:r>
      <w:proofErr w:type="gramEnd"/>
      <w:r w:rsidRPr="007E099F">
        <w:rPr>
          <w:rFonts w:ascii="Arial" w:hAnsi="Arial" w:cs="Arial"/>
          <w:sz w:val="24"/>
          <w:szCs w:val="24"/>
        </w:rPr>
        <w:t>. 170 din 19 februarie 2021</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Având în vedere: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 Referatul de aprobare nr. DG 468 din 10.02.2021 al directorului general al Casei Naţionale de Asigurări de Sănătate;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 </w:t>
      </w:r>
      <w:proofErr w:type="gramStart"/>
      <w:r w:rsidRPr="007E099F">
        <w:rPr>
          <w:rFonts w:ascii="Arial" w:hAnsi="Arial" w:cs="Arial"/>
          <w:sz w:val="24"/>
          <w:szCs w:val="24"/>
        </w:rPr>
        <w:t>art</w:t>
      </w:r>
      <w:proofErr w:type="gramEnd"/>
      <w:r w:rsidRPr="007E099F">
        <w:rPr>
          <w:rFonts w:ascii="Arial" w:hAnsi="Arial" w:cs="Arial"/>
          <w:sz w:val="24"/>
          <w:szCs w:val="24"/>
        </w:rPr>
        <w:t xml:space="preserve">. </w:t>
      </w:r>
      <w:proofErr w:type="gramStart"/>
      <w:r w:rsidRPr="007E099F">
        <w:rPr>
          <w:rFonts w:ascii="Arial" w:hAnsi="Arial" w:cs="Arial"/>
          <w:sz w:val="24"/>
          <w:szCs w:val="24"/>
        </w:rPr>
        <w:t>241 şi art.</w:t>
      </w:r>
      <w:proofErr w:type="gramEnd"/>
      <w:r w:rsidRPr="007E099F">
        <w:rPr>
          <w:rFonts w:ascii="Arial" w:hAnsi="Arial" w:cs="Arial"/>
          <w:sz w:val="24"/>
          <w:szCs w:val="24"/>
        </w:rPr>
        <w:t xml:space="preserve"> </w:t>
      </w:r>
      <w:proofErr w:type="gramStart"/>
      <w:r w:rsidRPr="007E099F">
        <w:rPr>
          <w:rFonts w:ascii="Arial" w:hAnsi="Arial" w:cs="Arial"/>
          <w:sz w:val="24"/>
          <w:szCs w:val="24"/>
        </w:rPr>
        <w:t>278 alin.</w:t>
      </w:r>
      <w:proofErr w:type="gramEnd"/>
      <w:r w:rsidRPr="007E099F">
        <w:rPr>
          <w:rFonts w:ascii="Arial" w:hAnsi="Arial" w:cs="Arial"/>
          <w:sz w:val="24"/>
          <w:szCs w:val="24"/>
        </w:rPr>
        <w:t xml:space="preserve"> (1) </w:t>
      </w:r>
      <w:proofErr w:type="gramStart"/>
      <w:r w:rsidRPr="007E099F">
        <w:rPr>
          <w:rFonts w:ascii="Arial" w:hAnsi="Arial" w:cs="Arial"/>
          <w:sz w:val="24"/>
          <w:szCs w:val="24"/>
        </w:rPr>
        <w:t>din</w:t>
      </w:r>
      <w:proofErr w:type="gramEnd"/>
      <w:r w:rsidRPr="007E099F">
        <w:rPr>
          <w:rFonts w:ascii="Arial" w:hAnsi="Arial" w:cs="Arial"/>
          <w:sz w:val="24"/>
          <w:szCs w:val="24"/>
        </w:rPr>
        <w:t xml:space="preserve"> Legea nr. 95/2006 privind reforma în domeniul sănătăţii, republicată, cu modificările şi completările ulterioare;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 </w:t>
      </w:r>
      <w:proofErr w:type="gramStart"/>
      <w:r w:rsidRPr="007E099F">
        <w:rPr>
          <w:rFonts w:ascii="Arial" w:hAnsi="Arial" w:cs="Arial"/>
          <w:sz w:val="24"/>
          <w:szCs w:val="24"/>
        </w:rPr>
        <w:t>art</w:t>
      </w:r>
      <w:proofErr w:type="gramEnd"/>
      <w:r w:rsidRPr="007E099F">
        <w:rPr>
          <w:rFonts w:ascii="Arial" w:hAnsi="Arial" w:cs="Arial"/>
          <w:sz w:val="24"/>
          <w:szCs w:val="24"/>
        </w:rPr>
        <w:t xml:space="preserve">. </w:t>
      </w:r>
      <w:proofErr w:type="gramStart"/>
      <w:r w:rsidRPr="007E099F">
        <w:rPr>
          <w:rFonts w:ascii="Arial" w:hAnsi="Arial" w:cs="Arial"/>
          <w:sz w:val="24"/>
          <w:szCs w:val="24"/>
        </w:rPr>
        <w:t>5 alin.</w:t>
      </w:r>
      <w:proofErr w:type="gramEnd"/>
      <w:r w:rsidRPr="007E099F">
        <w:rPr>
          <w:rFonts w:ascii="Arial" w:hAnsi="Arial" w:cs="Arial"/>
          <w:sz w:val="24"/>
          <w:szCs w:val="24"/>
        </w:rPr>
        <w:t xml:space="preserve"> (1) pct. 27, art. </w:t>
      </w:r>
      <w:proofErr w:type="gramStart"/>
      <w:r w:rsidRPr="007E099F">
        <w:rPr>
          <w:rFonts w:ascii="Arial" w:hAnsi="Arial" w:cs="Arial"/>
          <w:sz w:val="24"/>
          <w:szCs w:val="24"/>
        </w:rPr>
        <w:t>8, art.</w:t>
      </w:r>
      <w:proofErr w:type="gramEnd"/>
      <w:r w:rsidRPr="007E099F">
        <w:rPr>
          <w:rFonts w:ascii="Arial" w:hAnsi="Arial" w:cs="Arial"/>
          <w:sz w:val="24"/>
          <w:szCs w:val="24"/>
        </w:rPr>
        <w:t xml:space="preserve"> </w:t>
      </w:r>
      <w:proofErr w:type="gramStart"/>
      <w:r w:rsidRPr="007E099F">
        <w:rPr>
          <w:rFonts w:ascii="Arial" w:hAnsi="Arial" w:cs="Arial"/>
          <w:sz w:val="24"/>
          <w:szCs w:val="24"/>
        </w:rPr>
        <w:t>18 pct. 17 şi art.</w:t>
      </w:r>
      <w:proofErr w:type="gramEnd"/>
      <w:r w:rsidRPr="007E099F">
        <w:rPr>
          <w:rFonts w:ascii="Arial" w:hAnsi="Arial" w:cs="Arial"/>
          <w:sz w:val="24"/>
          <w:szCs w:val="24"/>
        </w:rPr>
        <w:t xml:space="preserve"> 37 din Statutul Casei Naţionale de Asigurări de Sănătate, aprobat prin Hotărârea Guvernului nr. 972/2006, cu modificările şi completările ulterioare;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 Hotărârea Guvernului nr.</w:t>
      </w:r>
      <w:proofErr w:type="gramEnd"/>
      <w:r w:rsidRPr="007E099F">
        <w:rPr>
          <w:rFonts w:ascii="Arial" w:hAnsi="Arial" w:cs="Arial"/>
          <w:sz w:val="24"/>
          <w:szCs w:val="24"/>
        </w:rPr>
        <w:t xml:space="preserve">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în</w:t>
      </w:r>
      <w:proofErr w:type="gramEnd"/>
      <w:r w:rsidRPr="007E099F">
        <w:rPr>
          <w:rFonts w:ascii="Arial" w:hAnsi="Arial" w:cs="Arial"/>
          <w:sz w:val="24"/>
          <w:szCs w:val="24"/>
        </w:rPr>
        <w:t xml:space="preserve"> temeiul dispoziţiilor:</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 </w:t>
      </w:r>
      <w:proofErr w:type="gramStart"/>
      <w:r w:rsidRPr="007E099F">
        <w:rPr>
          <w:rFonts w:ascii="Arial" w:hAnsi="Arial" w:cs="Arial"/>
          <w:sz w:val="24"/>
          <w:szCs w:val="24"/>
        </w:rPr>
        <w:t>art</w:t>
      </w:r>
      <w:proofErr w:type="gramEnd"/>
      <w:r w:rsidRPr="007E099F">
        <w:rPr>
          <w:rFonts w:ascii="Arial" w:hAnsi="Arial" w:cs="Arial"/>
          <w:sz w:val="24"/>
          <w:szCs w:val="24"/>
        </w:rPr>
        <w:t xml:space="preserve">. </w:t>
      </w:r>
      <w:proofErr w:type="gramStart"/>
      <w:r w:rsidRPr="007E099F">
        <w:rPr>
          <w:rFonts w:ascii="Arial" w:hAnsi="Arial" w:cs="Arial"/>
          <w:sz w:val="24"/>
          <w:szCs w:val="24"/>
        </w:rPr>
        <w:t>291 alin.</w:t>
      </w:r>
      <w:proofErr w:type="gramEnd"/>
      <w:r w:rsidRPr="007E099F">
        <w:rPr>
          <w:rFonts w:ascii="Arial" w:hAnsi="Arial" w:cs="Arial"/>
          <w:sz w:val="24"/>
          <w:szCs w:val="24"/>
        </w:rPr>
        <w:t xml:space="preserve"> (2) </w:t>
      </w:r>
      <w:proofErr w:type="gramStart"/>
      <w:r w:rsidRPr="007E099F">
        <w:rPr>
          <w:rFonts w:ascii="Arial" w:hAnsi="Arial" w:cs="Arial"/>
          <w:sz w:val="24"/>
          <w:szCs w:val="24"/>
        </w:rPr>
        <w:t>din</w:t>
      </w:r>
      <w:proofErr w:type="gramEnd"/>
      <w:r w:rsidRPr="007E099F">
        <w:rPr>
          <w:rFonts w:ascii="Arial" w:hAnsi="Arial" w:cs="Arial"/>
          <w:sz w:val="24"/>
          <w:szCs w:val="24"/>
        </w:rPr>
        <w:t xml:space="preserve"> Legea nr. 95/2006 privind reforma în domeniul sănătăţii, republicată, cu modificările şi completările ulterioare;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 </w:t>
      </w:r>
      <w:proofErr w:type="gramStart"/>
      <w:r w:rsidRPr="007E099F">
        <w:rPr>
          <w:rFonts w:ascii="Arial" w:hAnsi="Arial" w:cs="Arial"/>
          <w:sz w:val="24"/>
          <w:szCs w:val="24"/>
        </w:rPr>
        <w:t>art</w:t>
      </w:r>
      <w:proofErr w:type="gramEnd"/>
      <w:r w:rsidRPr="007E099F">
        <w:rPr>
          <w:rFonts w:ascii="Arial" w:hAnsi="Arial" w:cs="Arial"/>
          <w:sz w:val="24"/>
          <w:szCs w:val="24"/>
        </w:rPr>
        <w:t xml:space="preserve">. </w:t>
      </w:r>
      <w:proofErr w:type="gramStart"/>
      <w:r w:rsidRPr="007E099F">
        <w:rPr>
          <w:rFonts w:ascii="Arial" w:hAnsi="Arial" w:cs="Arial"/>
          <w:sz w:val="24"/>
          <w:szCs w:val="24"/>
        </w:rPr>
        <w:t>17 alin.</w:t>
      </w:r>
      <w:proofErr w:type="gramEnd"/>
      <w:r w:rsidRPr="007E099F">
        <w:rPr>
          <w:rFonts w:ascii="Arial" w:hAnsi="Arial" w:cs="Arial"/>
          <w:sz w:val="24"/>
          <w:szCs w:val="24"/>
        </w:rPr>
        <w:t xml:space="preserve"> (5) </w:t>
      </w:r>
      <w:proofErr w:type="gramStart"/>
      <w:r w:rsidRPr="007E099F">
        <w:rPr>
          <w:rFonts w:ascii="Arial" w:hAnsi="Arial" w:cs="Arial"/>
          <w:sz w:val="24"/>
          <w:szCs w:val="24"/>
        </w:rPr>
        <w:t>din</w:t>
      </w:r>
      <w:proofErr w:type="gramEnd"/>
      <w:r w:rsidRPr="007E099F">
        <w:rPr>
          <w:rFonts w:ascii="Arial" w:hAnsi="Arial" w:cs="Arial"/>
          <w:sz w:val="24"/>
          <w:szCs w:val="24"/>
        </w:rPr>
        <w:t xml:space="preserve"> Statutul Casei Naţionale de Asigurări de Sănătate, aprobat prin Hotărârea Guvernului nr. 972/2006, cu modificările şi completările ulterioare,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b/>
          <w:bCs/>
          <w:sz w:val="24"/>
          <w:szCs w:val="24"/>
        </w:rPr>
        <w:t>preşedintele</w:t>
      </w:r>
      <w:proofErr w:type="gramEnd"/>
      <w:r w:rsidRPr="007E099F">
        <w:rPr>
          <w:rFonts w:ascii="Arial" w:hAnsi="Arial" w:cs="Arial"/>
          <w:b/>
          <w:bCs/>
          <w:sz w:val="24"/>
          <w:szCs w:val="24"/>
        </w:rPr>
        <w:t xml:space="preserve"> Casei Naţionale de Asigurări de Sănătate</w:t>
      </w:r>
      <w:r w:rsidRPr="007E099F">
        <w:rPr>
          <w:rFonts w:ascii="Arial" w:hAnsi="Arial" w:cs="Arial"/>
          <w:sz w:val="24"/>
          <w:szCs w:val="24"/>
        </w:rPr>
        <w:t xml:space="preserve"> emite următorul ordin:</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lastRenderedPageBreak/>
        <w:t xml:space="preserve">    ART. I</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Anexa nr.</w:t>
      </w:r>
      <w:proofErr w:type="gramEnd"/>
      <w:r w:rsidRPr="007E099F">
        <w:rPr>
          <w:rFonts w:ascii="Arial" w:hAnsi="Arial" w:cs="Arial"/>
          <w:sz w:val="24"/>
          <w:szCs w:val="24"/>
        </w:rPr>
        <w:t xml:space="preserve"> </w:t>
      </w:r>
      <w:proofErr w:type="gramStart"/>
      <w:r w:rsidRPr="007E099F">
        <w:rPr>
          <w:rFonts w:ascii="Arial" w:hAnsi="Arial" w:cs="Arial"/>
          <w:sz w:val="24"/>
          <w:szCs w:val="24"/>
        </w:rPr>
        <w:t>1 la Ordinul preşedintelui Casei Naţionale de Asigurări de Sănătate nr.</w:t>
      </w:r>
      <w:proofErr w:type="gramEnd"/>
      <w:r w:rsidRPr="007E099F">
        <w:rPr>
          <w:rFonts w:ascii="Arial" w:hAnsi="Arial" w:cs="Arial"/>
          <w:sz w:val="24"/>
          <w:szCs w:val="24"/>
        </w:rPr>
        <w:t xml:space="preserve"> 141/2017 privind aprobarea formularelor specifice pentru verificarea respectării criteriilor de eligibilitate aferente protocoalelor terapeutice pentru medicamentele notate cu (**)1, (**)1Ω şi (**)1β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 publicat în Monitorul Oficial al României, Partea I, nr. 151 şi 151 bis din 28 februarie 2017, cu modificările şi completările ulterioare, </w:t>
      </w:r>
      <w:proofErr w:type="gramStart"/>
      <w:r w:rsidRPr="007E099F">
        <w:rPr>
          <w:rFonts w:ascii="Arial" w:hAnsi="Arial" w:cs="Arial"/>
          <w:sz w:val="24"/>
          <w:szCs w:val="24"/>
        </w:rPr>
        <w:t>se</w:t>
      </w:r>
      <w:proofErr w:type="gramEnd"/>
      <w:r w:rsidRPr="007E099F">
        <w:rPr>
          <w:rFonts w:ascii="Arial" w:hAnsi="Arial" w:cs="Arial"/>
          <w:sz w:val="24"/>
          <w:szCs w:val="24"/>
        </w:rPr>
        <w:t xml:space="preserve"> modifică şi se completează după cum urmează:</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r w:rsidRPr="007E099F">
        <w:rPr>
          <w:rFonts w:ascii="Arial" w:hAnsi="Arial" w:cs="Arial"/>
          <w:b/>
          <w:bCs/>
          <w:sz w:val="24"/>
          <w:szCs w:val="24"/>
        </w:rPr>
        <w:t xml:space="preserve">1. În tabel, poziţia 35 se modifică şi </w:t>
      </w:r>
      <w:proofErr w:type="gramStart"/>
      <w:r w:rsidRPr="007E099F">
        <w:rPr>
          <w:rFonts w:ascii="Arial" w:hAnsi="Arial" w:cs="Arial"/>
          <w:b/>
          <w:bCs/>
          <w:sz w:val="24"/>
          <w:szCs w:val="24"/>
        </w:rPr>
        <w:t>va</w:t>
      </w:r>
      <w:proofErr w:type="gramEnd"/>
      <w:r w:rsidRPr="007E099F">
        <w:rPr>
          <w:rFonts w:ascii="Arial" w:hAnsi="Arial" w:cs="Arial"/>
          <w:b/>
          <w:bCs/>
          <w:sz w:val="24"/>
          <w:szCs w:val="24"/>
        </w:rPr>
        <w:t xml:space="preserve"> avea următorul cuprins:</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____________________________________________________________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|Nr. | Cod      |                DCI/afecţiune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|crt.| formular |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 specific |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|____|__________|____________________________________________|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|"35 | </w:t>
      </w:r>
      <w:proofErr w:type="gramStart"/>
      <w:r w:rsidRPr="007E099F">
        <w:rPr>
          <w:rFonts w:ascii="Courier New" w:hAnsi="Courier New" w:cs="Courier New"/>
          <w:sz w:val="19"/>
          <w:szCs w:val="19"/>
        </w:rPr>
        <w:t>L01XE18  |</w:t>
      </w:r>
      <w:proofErr w:type="gramEnd"/>
      <w:r w:rsidRPr="007E099F">
        <w:rPr>
          <w:rFonts w:ascii="Courier New" w:hAnsi="Courier New" w:cs="Courier New"/>
          <w:sz w:val="19"/>
          <w:szCs w:val="19"/>
        </w:rPr>
        <w:t xml:space="preserve"> RUXOLITINIBUM - mielofibroză primară sau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          | secundară"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|____|__________|____________________________________________|</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r w:rsidRPr="007E099F">
        <w:rPr>
          <w:rFonts w:ascii="Arial" w:hAnsi="Arial" w:cs="Arial"/>
          <w:b/>
          <w:bCs/>
          <w:sz w:val="24"/>
          <w:szCs w:val="24"/>
        </w:rPr>
        <w:t xml:space="preserve">2. În tabel, după poziţia 155 se introduce o nouă poziţie, poziţia 156, </w:t>
      </w:r>
      <w:proofErr w:type="gramStart"/>
      <w:r w:rsidRPr="007E099F">
        <w:rPr>
          <w:rFonts w:ascii="Arial" w:hAnsi="Arial" w:cs="Arial"/>
          <w:b/>
          <w:bCs/>
          <w:sz w:val="24"/>
          <w:szCs w:val="24"/>
        </w:rPr>
        <w:t>cu</w:t>
      </w:r>
      <w:proofErr w:type="gramEnd"/>
      <w:r w:rsidRPr="007E099F">
        <w:rPr>
          <w:rFonts w:ascii="Arial" w:hAnsi="Arial" w:cs="Arial"/>
          <w:b/>
          <w:bCs/>
          <w:sz w:val="24"/>
          <w:szCs w:val="24"/>
        </w:rPr>
        <w:t xml:space="preserve"> următorul cuprins:</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____________________________________________________________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|Nr. | Cod      |                DCI/afecţiune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|crt.| formular |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 specific |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|____|__________|____________________________________________|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          |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|156 | L01XE18.1| RUXOLITINIBUM - policitemie </w:t>
      </w:r>
      <w:proofErr w:type="gramStart"/>
      <w:r w:rsidRPr="007E099F">
        <w:rPr>
          <w:rFonts w:ascii="Courier New" w:hAnsi="Courier New" w:cs="Courier New"/>
          <w:sz w:val="19"/>
          <w:szCs w:val="19"/>
        </w:rPr>
        <w:t>vera</w:t>
      </w:r>
      <w:proofErr w:type="gramEnd"/>
      <w:r w:rsidRPr="007E099F">
        <w:rPr>
          <w:rFonts w:ascii="Courier New" w:hAnsi="Courier New" w:cs="Courier New"/>
          <w:sz w:val="19"/>
          <w:szCs w:val="19"/>
        </w:rPr>
        <w:t>"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|____|__________|____________________________________________|</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b/>
          <w:bCs/>
          <w:sz w:val="24"/>
          <w:szCs w:val="24"/>
        </w:rPr>
      </w:pPr>
      <w:r w:rsidRPr="007E099F">
        <w:rPr>
          <w:rFonts w:ascii="Arial" w:hAnsi="Arial" w:cs="Arial"/>
          <w:sz w:val="24"/>
          <w:szCs w:val="24"/>
        </w:rPr>
        <w:t xml:space="preserve">    </w:t>
      </w:r>
      <w:r w:rsidRPr="007E099F">
        <w:rPr>
          <w:rFonts w:ascii="Arial" w:hAnsi="Arial" w:cs="Arial"/>
          <w:b/>
          <w:bCs/>
          <w:sz w:val="24"/>
          <w:szCs w:val="24"/>
        </w:rPr>
        <w:t xml:space="preserve">3. Formularele specifice corespunzătoare poziţiilor nr. </w:t>
      </w:r>
      <w:proofErr w:type="gramStart"/>
      <w:r w:rsidRPr="007E099F">
        <w:rPr>
          <w:rFonts w:ascii="Arial" w:hAnsi="Arial" w:cs="Arial"/>
          <w:b/>
          <w:bCs/>
          <w:sz w:val="24"/>
          <w:szCs w:val="24"/>
        </w:rPr>
        <w:t>35, 37 şi 91 se modifică şi se înlocuiesc cu anexele nr.</w:t>
      </w:r>
      <w:proofErr w:type="gramEnd"/>
      <w:r w:rsidRPr="007E099F">
        <w:rPr>
          <w:rFonts w:ascii="Arial" w:hAnsi="Arial" w:cs="Arial"/>
          <w:b/>
          <w:bCs/>
          <w:sz w:val="24"/>
          <w:szCs w:val="24"/>
        </w:rPr>
        <w:t xml:space="preserve"> 1 - 3 la prezentul ordin.</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b/>
          <w:bCs/>
          <w:sz w:val="24"/>
          <w:szCs w:val="24"/>
        </w:rPr>
        <w:t xml:space="preserve">    4. După formularul specific corespunzător poziţiei 155 se introduce </w:t>
      </w:r>
      <w:proofErr w:type="gramStart"/>
      <w:r w:rsidRPr="007E099F">
        <w:rPr>
          <w:rFonts w:ascii="Arial" w:hAnsi="Arial" w:cs="Arial"/>
          <w:b/>
          <w:bCs/>
          <w:sz w:val="24"/>
          <w:szCs w:val="24"/>
        </w:rPr>
        <w:t>un</w:t>
      </w:r>
      <w:proofErr w:type="gramEnd"/>
      <w:r w:rsidRPr="007E099F">
        <w:rPr>
          <w:rFonts w:ascii="Arial" w:hAnsi="Arial" w:cs="Arial"/>
          <w:b/>
          <w:bCs/>
          <w:sz w:val="24"/>
          <w:szCs w:val="24"/>
        </w:rPr>
        <w:t xml:space="preserve"> nou formular specific corespunzător poziţiei 156, prevăzut în anexa nr. </w:t>
      </w:r>
      <w:proofErr w:type="gramStart"/>
      <w:r w:rsidRPr="007E099F">
        <w:rPr>
          <w:rFonts w:ascii="Arial" w:hAnsi="Arial" w:cs="Arial"/>
          <w:b/>
          <w:bCs/>
          <w:sz w:val="24"/>
          <w:szCs w:val="24"/>
        </w:rPr>
        <w:t>4 la prezentul ordin.</w:t>
      </w:r>
      <w:proofErr w:type="gramEnd"/>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ART. II</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Anexele nr.</w:t>
      </w:r>
      <w:proofErr w:type="gramEnd"/>
      <w:r w:rsidRPr="007E099F">
        <w:rPr>
          <w:rFonts w:ascii="Arial" w:hAnsi="Arial" w:cs="Arial"/>
          <w:sz w:val="24"/>
          <w:szCs w:val="24"/>
        </w:rPr>
        <w:t xml:space="preserve"> </w:t>
      </w:r>
      <w:proofErr w:type="gramStart"/>
      <w:r w:rsidRPr="007E099F">
        <w:rPr>
          <w:rFonts w:ascii="Arial" w:hAnsi="Arial" w:cs="Arial"/>
          <w:sz w:val="24"/>
          <w:szCs w:val="24"/>
        </w:rPr>
        <w:t>1 - 4*) fac parte integrantă din prezentul ordin.</w:t>
      </w:r>
      <w:proofErr w:type="gramEnd"/>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 Anexele nr.</w:t>
      </w:r>
      <w:proofErr w:type="gramEnd"/>
      <w:r w:rsidRPr="007E099F">
        <w:rPr>
          <w:rFonts w:ascii="Arial" w:hAnsi="Arial" w:cs="Arial"/>
          <w:sz w:val="24"/>
          <w:szCs w:val="24"/>
        </w:rPr>
        <w:t xml:space="preserve"> 1 - 4 sunt reproduse în facsimil.</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ART. III</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Prezentul ordin se publică în Monitorul Oficial al României, Partea I, şi pe pagina web a Casei Naţionale de Asigurări de Sănătate la adresa www.cnas.ro.</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Preşedintele Casei Naţionale de Asigurări de Sănătate,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r w:rsidRPr="007E099F">
        <w:rPr>
          <w:rFonts w:ascii="Arial" w:hAnsi="Arial" w:cs="Arial"/>
          <w:b/>
          <w:bCs/>
          <w:sz w:val="24"/>
          <w:szCs w:val="24"/>
        </w:rPr>
        <w:t>Adrian Gheorghe</w:t>
      </w:r>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Bucureşti, 11 februarie 2021.</w:t>
      </w:r>
      <w:proofErr w:type="gramEnd"/>
    </w:p>
    <w:p w:rsidR="007E099F" w:rsidRPr="007E099F" w:rsidRDefault="007E099F" w:rsidP="007E099F">
      <w:pPr>
        <w:autoSpaceDE w:val="0"/>
        <w:autoSpaceDN w:val="0"/>
        <w:adjustRightInd w:val="0"/>
        <w:spacing w:after="0" w:line="240" w:lineRule="auto"/>
        <w:jc w:val="both"/>
        <w:rPr>
          <w:rFonts w:ascii="Arial" w:hAnsi="Arial" w:cs="Arial"/>
          <w:sz w:val="24"/>
          <w:szCs w:val="24"/>
        </w:rPr>
      </w:pPr>
      <w:r w:rsidRPr="007E099F">
        <w:rPr>
          <w:rFonts w:ascii="Arial" w:hAnsi="Arial" w:cs="Arial"/>
          <w:sz w:val="24"/>
          <w:szCs w:val="24"/>
        </w:rPr>
        <w:t xml:space="preserve">    </w:t>
      </w:r>
      <w:proofErr w:type="gramStart"/>
      <w:r w:rsidRPr="007E099F">
        <w:rPr>
          <w:rFonts w:ascii="Arial" w:hAnsi="Arial" w:cs="Arial"/>
          <w:sz w:val="24"/>
          <w:szCs w:val="24"/>
        </w:rPr>
        <w:t>Nr. 128.</w:t>
      </w:r>
      <w:proofErr w:type="gramEnd"/>
    </w:p>
    <w:p w:rsidR="007E099F" w:rsidRPr="007E099F" w:rsidRDefault="007E099F" w:rsidP="007E099F">
      <w:pPr>
        <w:autoSpaceDE w:val="0"/>
        <w:autoSpaceDN w:val="0"/>
        <w:adjustRightInd w:val="0"/>
        <w:spacing w:after="0" w:line="240" w:lineRule="auto"/>
        <w:jc w:val="both"/>
        <w:rPr>
          <w:rFonts w:ascii="Arial" w:hAnsi="Arial" w:cs="Arial"/>
          <w:sz w:val="24"/>
          <w:szCs w:val="24"/>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Arial" w:hAnsi="Arial" w:cs="Arial"/>
          <w:sz w:val="24"/>
          <w:szCs w:val="24"/>
        </w:rPr>
        <w:t xml:space="preserve">    </w:t>
      </w:r>
      <w:bookmarkStart w:id="0" w:name="_GoBack"/>
      <w:bookmarkEnd w:id="0"/>
      <w:r w:rsidRPr="007E099F">
        <w:rPr>
          <w:rFonts w:ascii="Courier New" w:hAnsi="Courier New" w:cs="Courier New"/>
          <w:sz w:val="19"/>
          <w:szCs w:val="19"/>
        </w:rPr>
        <w:t>ANEXA 1</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Cod formular specific: L01XE18</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center"/>
        <w:rPr>
          <w:rFonts w:ascii="Courier New" w:hAnsi="Courier New" w:cs="Courier New"/>
          <w:b/>
          <w:bCs/>
          <w:sz w:val="19"/>
          <w:szCs w:val="19"/>
        </w:rPr>
      </w:pPr>
      <w:r w:rsidRPr="007E099F">
        <w:rPr>
          <w:rFonts w:ascii="Courier New" w:hAnsi="Courier New" w:cs="Courier New"/>
          <w:b/>
          <w:bCs/>
          <w:sz w:val="19"/>
          <w:szCs w:val="19"/>
        </w:rPr>
        <w:t>FORMULAR PENTRU VERIFICAREA RESPECTĂRII CRITERIILOR DE ELIGIBILITATE AFERENTE PROTOCOLULUI TERAPEUTIC DCI RUXOLITINIBUM</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b/>
          <w:bCs/>
          <w:sz w:val="19"/>
          <w:szCs w:val="19"/>
        </w:rPr>
        <w:t xml:space="preserve">                         - Mielofibroză primară sau secundară -</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b/>
          <w:bCs/>
          <w:sz w:val="19"/>
          <w:szCs w:val="19"/>
        </w:rPr>
        <w:t xml:space="preserve">    SECŢIUNEA I - DATE GENERALE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 Unitatea medicală:</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 xml:space="preserve">2. CAS/nr. </w:t>
      </w:r>
      <w:proofErr w:type="gramStart"/>
      <w:r w:rsidRPr="007E099F">
        <w:rPr>
          <w:rFonts w:ascii="Courier New" w:hAnsi="Courier New" w:cs="Courier New"/>
          <w:b/>
          <w:bCs/>
          <w:sz w:val="19"/>
          <w:szCs w:val="19"/>
        </w:rPr>
        <w:t>contract</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 Cod parafă medic:</w:t>
      </w:r>
      <w:r w:rsidRPr="007E099F">
        <w:rPr>
          <w:rFonts w:ascii="Courier New" w:hAnsi="Courier New" w:cs="Courier New"/>
          <w:sz w:val="19"/>
          <w:szCs w:val="19"/>
        </w:rPr>
        <w:t xml:space="preserve"> |_|_|_|_|_|_|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4. Nume şi prenume pacient: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CNP/CID:</w:t>
      </w:r>
      <w:r w:rsidRPr="007E099F">
        <w:rPr>
          <w:rFonts w:ascii="Courier New" w:hAnsi="Courier New" w:cs="Courier New"/>
          <w:sz w:val="19"/>
          <w:szCs w:val="19"/>
        </w:rPr>
        <w:t xml:space="preserve"> |_|_|_|_|_|_|_|_|_|_|_|_|_|_|_|_|_|_|_|_|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5. FO/RC:</w:t>
      </w:r>
      <w:r w:rsidRPr="007E099F">
        <w:rPr>
          <w:rFonts w:ascii="Courier New" w:hAnsi="Courier New" w:cs="Courier New"/>
          <w:sz w:val="19"/>
          <w:szCs w:val="19"/>
        </w:rPr>
        <w:t xml:space="preserve"> |_|_|_|_|_|_| </w:t>
      </w:r>
      <w:r w:rsidRPr="007E099F">
        <w:rPr>
          <w:rFonts w:ascii="Courier New" w:hAnsi="Courier New" w:cs="Courier New"/>
          <w:b/>
          <w:bCs/>
          <w:sz w:val="19"/>
          <w:szCs w:val="19"/>
        </w:rPr>
        <w:t>în data: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6. S-a completat "Secţiunea II - date medicale" din Formularul specific cu codul:</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7. Tip evaluare:</w:t>
      </w:r>
      <w:r w:rsidRPr="007E099F">
        <w:rPr>
          <w:rFonts w:ascii="Courier New" w:hAnsi="Courier New" w:cs="Courier New"/>
          <w:sz w:val="19"/>
          <w:szCs w:val="19"/>
        </w:rPr>
        <w:t xml:space="preserve"> |_| iniţiere |_| continuare |_| întrerupere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8. Încadrare medicament recomandat în Listă: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w:t>
      </w:r>
      <w:proofErr w:type="gramStart"/>
      <w:r w:rsidRPr="007E099F">
        <w:rPr>
          <w:rFonts w:ascii="Courier New" w:hAnsi="Courier New" w:cs="Courier New"/>
          <w:sz w:val="19"/>
          <w:szCs w:val="19"/>
        </w:rPr>
        <w:t>boala</w:t>
      </w:r>
      <w:proofErr w:type="gramEnd"/>
      <w:r w:rsidRPr="007E099F">
        <w:rPr>
          <w:rFonts w:ascii="Courier New" w:hAnsi="Courier New" w:cs="Courier New"/>
          <w:sz w:val="19"/>
          <w:szCs w:val="19"/>
        </w:rPr>
        <w:t xml:space="preserve"> cronică (sublista C secţiunea C1), cod G: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|_| PNS (sublista C secţiunea C2), nr.</w:t>
      </w:r>
      <w:proofErr w:type="gramEnd"/>
      <w:r w:rsidRPr="007E099F">
        <w:rPr>
          <w:rFonts w:ascii="Courier New" w:hAnsi="Courier New" w:cs="Courier New"/>
          <w:sz w:val="19"/>
          <w:szCs w:val="19"/>
        </w:rPr>
        <w:t xml:space="preserve"> PNS: |_|_|_|_|,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 după caz: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ICD10 (sublista A, B, C secţiunea C3, D, după caz),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boală)*1):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9. DCI recomandat:</w:t>
      </w:r>
      <w:r w:rsidRPr="007E099F">
        <w:rPr>
          <w:rFonts w:ascii="Courier New" w:hAnsi="Courier New" w:cs="Courier New"/>
          <w:sz w:val="19"/>
          <w:szCs w:val="19"/>
        </w:rPr>
        <w:t xml:space="preserve"> 1</w:t>
      </w:r>
      <w:proofErr w:type="gramStart"/>
      <w:r w:rsidRPr="007E099F">
        <w:rPr>
          <w:rFonts w:ascii="Courier New" w:hAnsi="Courier New" w:cs="Courier New"/>
          <w:sz w:val="19"/>
          <w:szCs w:val="19"/>
        </w:rPr>
        <w:t>)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2)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10. * Perioada de administrare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3 luni |_| 6 luni |_| 12 luni,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de</w:t>
      </w:r>
      <w:proofErr w:type="gramEnd"/>
      <w:r w:rsidRPr="007E099F">
        <w:rPr>
          <w:rFonts w:ascii="Courier New" w:hAnsi="Courier New" w:cs="Courier New"/>
          <w:b/>
          <w:bCs/>
          <w:sz w:val="19"/>
          <w:szCs w:val="19"/>
        </w:rPr>
        <w:t xml:space="preserve"> la:</w:t>
      </w:r>
      <w:r w:rsidRPr="007E099F">
        <w:rPr>
          <w:rFonts w:ascii="Courier New" w:hAnsi="Courier New" w:cs="Courier New"/>
          <w:sz w:val="19"/>
          <w:szCs w:val="19"/>
        </w:rPr>
        <w:t xml:space="preserve"> |_|_|_|_|_|_|_|_|    </w:t>
      </w:r>
      <w:r w:rsidRPr="007E099F">
        <w:rPr>
          <w:rFonts w:ascii="Courier New" w:hAnsi="Courier New" w:cs="Courier New"/>
          <w:b/>
          <w:bCs/>
          <w:sz w:val="19"/>
          <w:szCs w:val="19"/>
        </w:rPr>
        <w:t>până la: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11. Data întreruperii tratamentului:</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12. Pacientul a semnat declaraţia pe propria răspundere conform modelului prevăzut în Ordin: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Nu se completează dacă la </w:t>
      </w:r>
      <w:r w:rsidRPr="007E099F">
        <w:rPr>
          <w:rFonts w:ascii="Courier New" w:hAnsi="Courier New" w:cs="Courier New"/>
          <w:b/>
          <w:bCs/>
          <w:sz w:val="19"/>
          <w:szCs w:val="19"/>
        </w:rPr>
        <w:t>"tip evaluare"</w:t>
      </w: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bifat </w:t>
      </w:r>
      <w:r w:rsidRPr="007E099F">
        <w:rPr>
          <w:rFonts w:ascii="Courier New" w:hAnsi="Courier New" w:cs="Courier New"/>
          <w:b/>
          <w:bCs/>
          <w:sz w:val="19"/>
          <w:szCs w:val="19"/>
        </w:rPr>
        <w:t>"întrerupere"</w:t>
      </w:r>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*1) Se notează obligatoriu codul 201.</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SECŢIUNEA II - DATE MEDICALE</w:t>
      </w:r>
      <w:r w:rsidRPr="007E099F">
        <w:rPr>
          <w:rFonts w:ascii="Courier New" w:hAnsi="Courier New" w:cs="Courier New"/>
          <w:sz w:val="19"/>
          <w:szCs w:val="19"/>
        </w:rPr>
        <w:t xml:space="preserve">                 Cod formular specific L01XE18</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A. CRITERII DE INCLUDERE ÎN TRATAMENT (specifice tipului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b/>
          <w:bCs/>
          <w:sz w:val="19"/>
          <w:szCs w:val="19"/>
        </w:rPr>
        <w:t xml:space="preserve">    a) Mielofibroză primară</w:t>
      </w:r>
      <w:r w:rsidRPr="007E099F">
        <w:rPr>
          <w:rFonts w:ascii="Courier New" w:hAnsi="Courier New" w:cs="Courier New"/>
          <w:sz w:val="19"/>
          <w:szCs w:val="19"/>
        </w:rPr>
        <w:t xml:space="preserve"> (cunoscută şi sub denumirea de mielofibroză idiopatică cronică)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 xml:space="preserve">b) Mielofibroză secundară post-policitemie </w:t>
      </w:r>
      <w:proofErr w:type="gramStart"/>
      <w:r w:rsidRPr="007E099F">
        <w:rPr>
          <w:rFonts w:ascii="Courier New" w:hAnsi="Courier New" w:cs="Courier New"/>
          <w:b/>
          <w:bCs/>
          <w:sz w:val="19"/>
          <w:szCs w:val="19"/>
        </w:rPr>
        <w:t>vera</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 Mielofibroză secundară post-trombocitemie esenţială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Vârsta &gt; 18 ani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Splenomegalie semnificativă clinic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4.  Simptome constituţionale (pierdere în greutate &gt; 10% în 6 luni; transpiraţii nocturne; febra &gt; 37</w:t>
      </w:r>
      <w:proofErr w:type="gramStart"/>
      <w:r w:rsidRPr="007E099F">
        <w:rPr>
          <w:rFonts w:ascii="Courier New" w:hAnsi="Courier New" w:cs="Courier New"/>
          <w:sz w:val="19"/>
          <w:szCs w:val="19"/>
        </w:rPr>
        <w:t>,5</w:t>
      </w:r>
      <w:proofErr w:type="gramEnd"/>
      <w:r w:rsidRPr="007E099F">
        <w:rPr>
          <w:rFonts w:ascii="Courier New" w:hAnsi="Courier New" w:cs="Courier New"/>
          <w:sz w:val="19"/>
          <w:szCs w:val="19"/>
        </w:rPr>
        <w:t>°C de origine necunoscută)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5. Diagnostic anterior de policitemia </w:t>
      </w:r>
      <w:proofErr w:type="gramStart"/>
      <w:r w:rsidRPr="007E099F">
        <w:rPr>
          <w:rFonts w:ascii="Courier New" w:hAnsi="Courier New" w:cs="Courier New"/>
          <w:sz w:val="19"/>
          <w:szCs w:val="19"/>
        </w:rPr>
        <w:t>vera</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6. Diagnostic anterior de trombocitemie esenţială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7. Metoda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a.</w:t>
      </w:r>
      <w:r w:rsidRPr="007E099F">
        <w:rPr>
          <w:rFonts w:ascii="Courier New" w:hAnsi="Courier New" w:cs="Courier New"/>
          <w:sz w:val="19"/>
          <w:szCs w:val="19"/>
        </w:rPr>
        <w:t xml:space="preserve"> Hemoleucograma + FL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b</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puncţie biopsie osoasă + coloraţii specifice mielofibroză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w:t>
      </w:r>
      <w:r w:rsidRPr="007E099F">
        <w:rPr>
          <w:rFonts w:ascii="Courier New" w:hAnsi="Courier New" w:cs="Courier New"/>
          <w:sz w:val="19"/>
          <w:szCs w:val="19"/>
        </w:rPr>
        <w:t xml:space="preserve"> LDH</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d.</w:t>
      </w:r>
      <w:r w:rsidRPr="007E099F">
        <w:rPr>
          <w:rFonts w:ascii="Courier New" w:hAnsi="Courier New" w:cs="Courier New"/>
          <w:sz w:val="19"/>
          <w:szCs w:val="19"/>
        </w:rPr>
        <w:t xml:space="preserve"> JAK2V617/alţi marker clonali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e</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ex molecular (bcr-abl)/ex FISH/ex citogenetic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8. Declaraţie consimţământ pentru tratament semnată de pacient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B. CRITERII DE EXCLUDERE DIN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Hipersensibilitate la substanţa activă sau la oricare dintre excipienţi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Sarcină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Alăptare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C. CRITERII DE CONTINUARE A TRATAMENTULUI</w:t>
      </w:r>
      <w:proofErr w:type="gramEnd"/>
      <w:r w:rsidRPr="007E099F">
        <w:rPr>
          <w:rFonts w:ascii="Courier New" w:hAnsi="Courier New" w:cs="Courier New"/>
          <w:b/>
          <w:bCs/>
          <w:sz w:val="19"/>
          <w:szCs w:val="19"/>
        </w:rPr>
        <w:t xml:space="preserve"> (specifice tipului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w:t>
      </w:r>
      <w:r w:rsidRPr="007E099F">
        <w:rPr>
          <w:rFonts w:ascii="Courier New" w:hAnsi="Courier New" w:cs="Courier New"/>
          <w:sz w:val="19"/>
          <w:szCs w:val="19"/>
        </w:rPr>
        <w:t xml:space="preserve"> Metoda de evaluare: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a.</w:t>
      </w:r>
      <w:r w:rsidRPr="007E099F">
        <w:rPr>
          <w:rFonts w:ascii="Courier New" w:hAnsi="Courier New" w:cs="Courier New"/>
          <w:sz w:val="19"/>
          <w:szCs w:val="19"/>
        </w:rPr>
        <w:t xml:space="preserve"> Hemoleucograma + FL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b</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reducerea splenomegaliei (clinic sau ecografic)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c</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ameliorarea simptomelor constituţionale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2.</w:t>
      </w:r>
      <w:r w:rsidRPr="007E099F">
        <w:rPr>
          <w:rFonts w:ascii="Courier New" w:hAnsi="Courier New" w:cs="Courier New"/>
          <w:sz w:val="19"/>
          <w:szCs w:val="19"/>
        </w:rPr>
        <w:t xml:space="preserve"> Evoluţia sub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w:t>
      </w:r>
      <w:proofErr w:type="gramStart"/>
      <w:r w:rsidRPr="007E099F">
        <w:rPr>
          <w:rFonts w:ascii="Courier New" w:hAnsi="Courier New" w:cs="Courier New"/>
          <w:sz w:val="19"/>
          <w:szCs w:val="19"/>
        </w:rPr>
        <w:t>favorabilă</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w:t>
      </w:r>
      <w:proofErr w:type="gramStart"/>
      <w:r w:rsidRPr="007E099F">
        <w:rPr>
          <w:rFonts w:ascii="Courier New" w:hAnsi="Courier New" w:cs="Courier New"/>
          <w:sz w:val="19"/>
          <w:szCs w:val="19"/>
        </w:rPr>
        <w:t>staţionară</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w:t>
      </w:r>
      <w:proofErr w:type="gramStart"/>
      <w:r w:rsidRPr="007E099F">
        <w:rPr>
          <w:rFonts w:ascii="Courier New" w:hAnsi="Courier New" w:cs="Courier New"/>
          <w:sz w:val="19"/>
          <w:szCs w:val="19"/>
        </w:rPr>
        <w:t>progresie</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D. CRITERII DE ÎNTRERUPERE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Dacă nu există o reducere a dimensiunii splinei sau o îmbunătăţire a simptomelor după 6 luni de la începerea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Pacienţii care au demonstrat </w:t>
      </w:r>
      <w:proofErr w:type="gramStart"/>
      <w:r w:rsidRPr="007E099F">
        <w:rPr>
          <w:rFonts w:ascii="Courier New" w:hAnsi="Courier New" w:cs="Courier New"/>
          <w:sz w:val="19"/>
          <w:szCs w:val="19"/>
        </w:rPr>
        <w:t>un</w:t>
      </w:r>
      <w:proofErr w:type="gramEnd"/>
      <w:r w:rsidRPr="007E099F">
        <w:rPr>
          <w:rFonts w:ascii="Courier New" w:hAnsi="Courier New" w:cs="Courier New"/>
          <w:sz w:val="19"/>
          <w:szCs w:val="19"/>
        </w:rPr>
        <w:t xml:space="preserve"> anumit grad de ameliorare clinică, dacă aceştia menţin o creştere a lungimii splinei de 40% comparativ cu dimensiunea iniţială (echivalentul, în mare, al unei creşteri de 25% a volumului splinei) şi nu mai prezintă o ameliorare vizibilă a simptomelor aferente bolii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Toxicitate inacceptabilă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4. Sarcina</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5. Pacientul nu s-a prezentat la evaluare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6. Deces</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7. Alte cauze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Subsemnatul, dr. .................................., răspund de realitatea şi exactitatea completării prezentului formular.</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Data: |_|_|_|_|_|_|_|_|             Semnătura şi parafa medicului curant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
    <w:p w:rsidR="007E099F" w:rsidRDefault="007E099F">
      <w:pPr>
        <w:rPr>
          <w:rFonts w:ascii="Courier New" w:hAnsi="Courier New" w:cs="Courier New"/>
          <w:sz w:val="19"/>
          <w:szCs w:val="19"/>
        </w:rPr>
      </w:pPr>
      <w:r>
        <w:rPr>
          <w:rFonts w:ascii="Courier New" w:hAnsi="Courier New" w:cs="Courier New"/>
          <w:sz w:val="19"/>
          <w:szCs w:val="19"/>
        </w:rPr>
        <w:br w:type="page"/>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ANEXA 2</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Cod formular specific: L01XE27</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b/>
          <w:bCs/>
          <w:sz w:val="19"/>
          <w:szCs w:val="19"/>
        </w:rPr>
        <w:t xml:space="preserve">    FORMULAR PENTRU VERIFICAREA RESPECTĂRII CRITERIILOR DE ELIGIBILITATE AFERENTE PROTOCOLULUI TERAPEUTIC DCI IBRUTINIBUM</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b/>
          <w:bCs/>
          <w:sz w:val="19"/>
          <w:szCs w:val="19"/>
        </w:rPr>
        <w:t xml:space="preserve">    SECŢIUNEA I - DATE GENERALE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 Unitatea medicală:</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 xml:space="preserve">2. CAS/nr. </w:t>
      </w:r>
      <w:proofErr w:type="gramStart"/>
      <w:r w:rsidRPr="007E099F">
        <w:rPr>
          <w:rFonts w:ascii="Courier New" w:hAnsi="Courier New" w:cs="Courier New"/>
          <w:b/>
          <w:bCs/>
          <w:sz w:val="19"/>
          <w:szCs w:val="19"/>
        </w:rPr>
        <w:t>contract</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 Cod parafă medic:</w:t>
      </w:r>
      <w:r w:rsidRPr="007E099F">
        <w:rPr>
          <w:rFonts w:ascii="Courier New" w:hAnsi="Courier New" w:cs="Courier New"/>
          <w:sz w:val="19"/>
          <w:szCs w:val="19"/>
        </w:rPr>
        <w:t xml:space="preserve"> |_|_|_|_|_|_|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4. Nume şi prenume pacient: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CNP/CID:</w:t>
      </w:r>
      <w:r w:rsidRPr="007E099F">
        <w:rPr>
          <w:rFonts w:ascii="Courier New" w:hAnsi="Courier New" w:cs="Courier New"/>
          <w:sz w:val="19"/>
          <w:szCs w:val="19"/>
        </w:rPr>
        <w:t xml:space="preserve"> |_|_|_|_|_|_|_|_|_|_|_|_|_|_|_|_|_|_|_|_|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5. FO/RC:</w:t>
      </w:r>
      <w:r w:rsidRPr="007E099F">
        <w:rPr>
          <w:rFonts w:ascii="Courier New" w:hAnsi="Courier New" w:cs="Courier New"/>
          <w:sz w:val="19"/>
          <w:szCs w:val="19"/>
        </w:rPr>
        <w:t xml:space="preserve"> |_|_|_|_|_|_| </w:t>
      </w:r>
      <w:r w:rsidRPr="007E099F">
        <w:rPr>
          <w:rFonts w:ascii="Courier New" w:hAnsi="Courier New" w:cs="Courier New"/>
          <w:b/>
          <w:bCs/>
          <w:sz w:val="19"/>
          <w:szCs w:val="19"/>
        </w:rPr>
        <w:t>în data: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6. S-a completat "Secţiunea II - date medicale" din Formularul specific cu codul:</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7. Tip evaluare:</w:t>
      </w:r>
      <w:r w:rsidRPr="007E099F">
        <w:rPr>
          <w:rFonts w:ascii="Courier New" w:hAnsi="Courier New" w:cs="Courier New"/>
          <w:sz w:val="19"/>
          <w:szCs w:val="19"/>
        </w:rPr>
        <w:t xml:space="preserve"> |_| iniţiere |_| continuare |_| întrerupere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8. Încadrare medicament recomandat în Listă: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w:t>
      </w:r>
      <w:proofErr w:type="gramStart"/>
      <w:r w:rsidRPr="007E099F">
        <w:rPr>
          <w:rFonts w:ascii="Courier New" w:hAnsi="Courier New" w:cs="Courier New"/>
          <w:sz w:val="19"/>
          <w:szCs w:val="19"/>
        </w:rPr>
        <w:t>boala</w:t>
      </w:r>
      <w:proofErr w:type="gramEnd"/>
      <w:r w:rsidRPr="007E099F">
        <w:rPr>
          <w:rFonts w:ascii="Courier New" w:hAnsi="Courier New" w:cs="Courier New"/>
          <w:sz w:val="19"/>
          <w:szCs w:val="19"/>
        </w:rPr>
        <w:t xml:space="preserve"> cronică (sublista C secţiunea C1), cod G: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|_| PNS (sublista C secţiunea C2), nr.</w:t>
      </w:r>
      <w:proofErr w:type="gramEnd"/>
      <w:r w:rsidRPr="007E099F">
        <w:rPr>
          <w:rFonts w:ascii="Courier New" w:hAnsi="Courier New" w:cs="Courier New"/>
          <w:sz w:val="19"/>
          <w:szCs w:val="19"/>
        </w:rPr>
        <w:t xml:space="preserve"> PNS: |_|_|_|_|,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 după caz: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ICD10 (sublista A, B, C secţiunea C3, D, după caz),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9. DCI recomandat:</w:t>
      </w:r>
      <w:r w:rsidRPr="007E099F">
        <w:rPr>
          <w:rFonts w:ascii="Courier New" w:hAnsi="Courier New" w:cs="Courier New"/>
          <w:sz w:val="19"/>
          <w:szCs w:val="19"/>
        </w:rPr>
        <w:t xml:space="preserve"> 1</w:t>
      </w:r>
      <w:proofErr w:type="gramStart"/>
      <w:r w:rsidRPr="007E099F">
        <w:rPr>
          <w:rFonts w:ascii="Courier New" w:hAnsi="Courier New" w:cs="Courier New"/>
          <w:sz w:val="19"/>
          <w:szCs w:val="19"/>
        </w:rPr>
        <w:t>)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2)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10. * Perioada de administrare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3 luni |_| 6 luni |_| 12 luni,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de</w:t>
      </w:r>
      <w:proofErr w:type="gramEnd"/>
      <w:r w:rsidRPr="007E099F">
        <w:rPr>
          <w:rFonts w:ascii="Courier New" w:hAnsi="Courier New" w:cs="Courier New"/>
          <w:b/>
          <w:bCs/>
          <w:sz w:val="19"/>
          <w:szCs w:val="19"/>
        </w:rPr>
        <w:t xml:space="preserve"> la:</w:t>
      </w:r>
      <w:r w:rsidRPr="007E099F">
        <w:rPr>
          <w:rFonts w:ascii="Courier New" w:hAnsi="Courier New" w:cs="Courier New"/>
          <w:sz w:val="19"/>
          <w:szCs w:val="19"/>
        </w:rPr>
        <w:t xml:space="preserve"> |_|_|_|_|_|_|_|_|    </w:t>
      </w:r>
      <w:r w:rsidRPr="007E099F">
        <w:rPr>
          <w:rFonts w:ascii="Courier New" w:hAnsi="Courier New" w:cs="Courier New"/>
          <w:b/>
          <w:bCs/>
          <w:sz w:val="19"/>
          <w:szCs w:val="19"/>
        </w:rPr>
        <w:t>până la: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11. Data întreruperii tratamentului:</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12. Pacientul a semnat declaraţia pe propria răspundere conform modelului prevăzut în Ordin: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Nu se completează dacă la </w:t>
      </w:r>
      <w:r w:rsidRPr="007E099F">
        <w:rPr>
          <w:rFonts w:ascii="Courier New" w:hAnsi="Courier New" w:cs="Courier New"/>
          <w:b/>
          <w:bCs/>
          <w:sz w:val="19"/>
          <w:szCs w:val="19"/>
        </w:rPr>
        <w:t>"tip evaluare"</w:t>
      </w: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bifat </w:t>
      </w:r>
      <w:r w:rsidRPr="007E099F">
        <w:rPr>
          <w:rFonts w:ascii="Courier New" w:hAnsi="Courier New" w:cs="Courier New"/>
          <w:b/>
          <w:bCs/>
          <w:sz w:val="19"/>
          <w:szCs w:val="19"/>
        </w:rPr>
        <w:t>"întrerupere"</w:t>
      </w:r>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SECŢIUNEA II - DATE MEDICALE</w:t>
      </w:r>
      <w:r w:rsidRPr="007E099F">
        <w:rPr>
          <w:rFonts w:ascii="Courier New" w:hAnsi="Courier New" w:cs="Courier New"/>
          <w:sz w:val="19"/>
          <w:szCs w:val="19"/>
        </w:rPr>
        <w:t xml:space="preserve">                 Cod formular specific </w:t>
      </w:r>
      <w:r w:rsidRPr="007E099F">
        <w:rPr>
          <w:rFonts w:ascii="Courier New" w:hAnsi="Courier New" w:cs="Courier New"/>
          <w:b/>
          <w:bCs/>
          <w:sz w:val="19"/>
          <w:szCs w:val="19"/>
        </w:rPr>
        <w:t>L01XE27</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w:t>
      </w:r>
      <w:r w:rsidRPr="007E099F">
        <w:rPr>
          <w:rFonts w:ascii="Courier New" w:hAnsi="Courier New" w:cs="Courier New"/>
          <w:b/>
          <w:bCs/>
          <w:sz w:val="19"/>
          <w:szCs w:val="19"/>
        </w:rPr>
        <w:t>INDICAŢIE: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Leucemie limfatică cronică (LLC)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Limfom limfocitic cu celule B mici (SLL)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Limfom non-hodgkin cu celule de mantă (LCM) recidivant sau refractar.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Macroglobulinemia Waldenstrom (MW) (limfomul limfoplasmocitic secretor de IgM)</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 CRITERII DE INCLUDERE ÎN TRATAMENT</w:t>
      </w:r>
      <w:r w:rsidRPr="007E099F">
        <w:rPr>
          <w:rFonts w:ascii="Courier New" w:hAnsi="Courier New" w:cs="Courier New"/>
          <w:sz w:val="19"/>
          <w:szCs w:val="19"/>
        </w:rPr>
        <w:t xml:space="preserve"> (specifice tipului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Declaraţie de consimţământ pentru tratament semnată de pacient: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Vârsta peste 18 ani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Linia 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w:t>
      </w:r>
      <w:r w:rsidRPr="007E099F">
        <w:rPr>
          <w:rFonts w:ascii="Courier New" w:hAnsi="Courier New" w:cs="Courier New"/>
          <w:b/>
          <w:bCs/>
          <w:sz w:val="19"/>
          <w:szCs w:val="19"/>
        </w:rPr>
        <w:t>Leucemie limfatică cronică</w:t>
      </w:r>
      <w:r w:rsidRPr="007E099F">
        <w:rPr>
          <w:rFonts w:ascii="Courier New" w:hAnsi="Courier New" w:cs="Courier New"/>
          <w:sz w:val="19"/>
          <w:szCs w:val="19"/>
        </w:rPr>
        <w:t xml:space="preserve"> (LLC)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w:t>
      </w:r>
      <w:r w:rsidRPr="007E099F">
        <w:rPr>
          <w:rFonts w:ascii="Courier New" w:hAnsi="Courier New" w:cs="Courier New"/>
          <w:b/>
          <w:bCs/>
          <w:sz w:val="19"/>
          <w:szCs w:val="19"/>
        </w:rPr>
        <w:t>Leucemie limfatică cronică</w:t>
      </w:r>
      <w:r w:rsidRPr="007E099F">
        <w:rPr>
          <w:rFonts w:ascii="Courier New" w:hAnsi="Courier New" w:cs="Courier New"/>
          <w:sz w:val="19"/>
          <w:szCs w:val="19"/>
        </w:rPr>
        <w:t xml:space="preserve"> (LLC) în asociere cu Obinutuzumab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w:t>
      </w:r>
      <w:r w:rsidRPr="007E099F">
        <w:rPr>
          <w:rFonts w:ascii="Courier New" w:hAnsi="Courier New" w:cs="Courier New"/>
          <w:b/>
          <w:bCs/>
          <w:sz w:val="19"/>
          <w:szCs w:val="19"/>
        </w:rPr>
        <w:t>Limfom limfocitic cu celule B mici</w:t>
      </w:r>
      <w:r w:rsidRPr="007E099F">
        <w:rPr>
          <w:rFonts w:ascii="Courier New" w:hAnsi="Courier New" w:cs="Courier New"/>
          <w:sz w:val="19"/>
          <w:szCs w:val="19"/>
        </w:rPr>
        <w:t xml:space="preserve"> (SLL)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4. </w:t>
      </w:r>
      <w:r w:rsidRPr="007E099F">
        <w:rPr>
          <w:rFonts w:ascii="Courier New" w:hAnsi="Courier New" w:cs="Courier New"/>
          <w:b/>
          <w:bCs/>
          <w:sz w:val="19"/>
          <w:szCs w:val="19"/>
        </w:rPr>
        <w:t>Limfom limfocitic cu celule B mici</w:t>
      </w:r>
      <w:r w:rsidRPr="007E099F">
        <w:rPr>
          <w:rFonts w:ascii="Courier New" w:hAnsi="Courier New" w:cs="Courier New"/>
          <w:sz w:val="19"/>
          <w:szCs w:val="19"/>
        </w:rPr>
        <w:t xml:space="preserve"> (SLL) în asociere cu Obinutuzumab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Notă: la cele 4 situaţii de mai sus condiţia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ca boala să fie activă: minim 1 criteriu IWCLL îndeplinit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5. </w:t>
      </w:r>
      <w:r w:rsidRPr="007E099F">
        <w:rPr>
          <w:rFonts w:ascii="Courier New" w:hAnsi="Courier New" w:cs="Courier New"/>
          <w:b/>
          <w:bCs/>
          <w:sz w:val="19"/>
          <w:szCs w:val="19"/>
        </w:rPr>
        <w:t>Macroglobulinemie Waldenstrom</w:t>
      </w:r>
      <w:r w:rsidRPr="007E099F">
        <w:rPr>
          <w:rFonts w:ascii="Courier New" w:hAnsi="Courier New" w:cs="Courier New"/>
          <w:sz w:val="19"/>
          <w:szCs w:val="19"/>
        </w:rPr>
        <w:t xml:space="preserve"> care nu sunt eligibili pentru chimio-imunoterapie - ca terapie de linia întâi,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b) Linia 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w:t>
      </w:r>
      <w:r w:rsidRPr="007E099F">
        <w:rPr>
          <w:rFonts w:ascii="Courier New" w:hAnsi="Courier New" w:cs="Courier New"/>
          <w:b/>
          <w:bCs/>
          <w:sz w:val="19"/>
          <w:szCs w:val="19"/>
        </w:rPr>
        <w:t>Leucemie limfatică cronică</w:t>
      </w:r>
      <w:r w:rsidRPr="007E099F">
        <w:rPr>
          <w:rFonts w:ascii="Courier New" w:hAnsi="Courier New" w:cs="Courier New"/>
          <w:sz w:val="19"/>
          <w:szCs w:val="19"/>
        </w:rPr>
        <w:t xml:space="preserve"> (LLC) care au primit anterior cel puţin o linie de tratament -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w:t>
      </w:r>
      <w:r w:rsidRPr="007E099F">
        <w:rPr>
          <w:rFonts w:ascii="Courier New" w:hAnsi="Courier New" w:cs="Courier New"/>
          <w:b/>
          <w:bCs/>
          <w:sz w:val="19"/>
          <w:szCs w:val="19"/>
        </w:rPr>
        <w:t>Leucemie limfatică cronică</w:t>
      </w:r>
      <w:r w:rsidRPr="007E099F">
        <w:rPr>
          <w:rFonts w:ascii="Courier New" w:hAnsi="Courier New" w:cs="Courier New"/>
          <w:sz w:val="19"/>
          <w:szCs w:val="19"/>
        </w:rPr>
        <w:t xml:space="preserve"> (LLC) cărora li s-</w:t>
      </w:r>
      <w:proofErr w:type="gramStart"/>
      <w:r w:rsidRPr="007E099F">
        <w:rPr>
          <w:rFonts w:ascii="Courier New" w:hAnsi="Courier New" w:cs="Courier New"/>
          <w:sz w:val="19"/>
          <w:szCs w:val="19"/>
        </w:rPr>
        <w:t>a</w:t>
      </w:r>
      <w:proofErr w:type="gramEnd"/>
      <w:r w:rsidRPr="007E099F">
        <w:rPr>
          <w:rFonts w:ascii="Courier New" w:hAnsi="Courier New" w:cs="Courier New"/>
          <w:sz w:val="19"/>
          <w:szCs w:val="19"/>
        </w:rPr>
        <w:t xml:space="preserve"> administrat cel puţin o terapie anterioară - în asociere cu bendamustina şi rituximab (BR)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w:t>
      </w:r>
      <w:r w:rsidRPr="007E099F">
        <w:rPr>
          <w:rFonts w:ascii="Courier New" w:hAnsi="Courier New" w:cs="Courier New"/>
          <w:b/>
          <w:bCs/>
          <w:sz w:val="19"/>
          <w:szCs w:val="19"/>
        </w:rPr>
        <w:t>Limfom limfocitic cu celule B mici</w:t>
      </w:r>
      <w:r w:rsidRPr="007E099F">
        <w:rPr>
          <w:rFonts w:ascii="Courier New" w:hAnsi="Courier New" w:cs="Courier New"/>
          <w:sz w:val="19"/>
          <w:szCs w:val="19"/>
        </w:rPr>
        <w:t xml:space="preserve"> (SLL) care au primit anterior cel puţin o linie de tratament -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4. </w:t>
      </w:r>
      <w:r w:rsidRPr="007E099F">
        <w:rPr>
          <w:rFonts w:ascii="Courier New" w:hAnsi="Courier New" w:cs="Courier New"/>
          <w:b/>
          <w:bCs/>
          <w:sz w:val="19"/>
          <w:szCs w:val="19"/>
        </w:rPr>
        <w:t>Limfom limfocitic cu celule B mici</w:t>
      </w:r>
      <w:r w:rsidRPr="007E099F">
        <w:rPr>
          <w:rFonts w:ascii="Courier New" w:hAnsi="Courier New" w:cs="Courier New"/>
          <w:sz w:val="19"/>
          <w:szCs w:val="19"/>
        </w:rPr>
        <w:t xml:space="preserve"> (SLL) cărora li s-</w:t>
      </w:r>
      <w:proofErr w:type="gramStart"/>
      <w:r w:rsidRPr="007E099F">
        <w:rPr>
          <w:rFonts w:ascii="Courier New" w:hAnsi="Courier New" w:cs="Courier New"/>
          <w:sz w:val="19"/>
          <w:szCs w:val="19"/>
        </w:rPr>
        <w:t>a</w:t>
      </w:r>
      <w:proofErr w:type="gramEnd"/>
      <w:r w:rsidRPr="007E099F">
        <w:rPr>
          <w:rFonts w:ascii="Courier New" w:hAnsi="Courier New" w:cs="Courier New"/>
          <w:sz w:val="19"/>
          <w:szCs w:val="19"/>
        </w:rPr>
        <w:t xml:space="preserve"> administrat cel puţin o terapie anterioară - în asociere cu bendamustina şi rituximab (BR)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Notă: la cele 4 situaţii de mai sus condiţia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ca boala să fie activă: minim 1 criteriu IWCLL îndeplinit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5. </w:t>
      </w:r>
      <w:r w:rsidRPr="007E099F">
        <w:rPr>
          <w:rFonts w:ascii="Courier New" w:hAnsi="Courier New" w:cs="Courier New"/>
          <w:b/>
          <w:bCs/>
          <w:sz w:val="19"/>
          <w:szCs w:val="19"/>
        </w:rPr>
        <w:t>Limfom non-hodgkin cu celule de manta (LCM)</w:t>
      </w:r>
      <w:r w:rsidRPr="007E099F">
        <w:rPr>
          <w:rFonts w:ascii="Courier New" w:hAnsi="Courier New" w:cs="Courier New"/>
          <w:sz w:val="19"/>
          <w:szCs w:val="19"/>
        </w:rPr>
        <w:t xml:space="preserve"> care nu au răspuns după tratamentul administrat anterior -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6. </w:t>
      </w:r>
      <w:r w:rsidRPr="007E099F">
        <w:rPr>
          <w:rFonts w:ascii="Courier New" w:hAnsi="Courier New" w:cs="Courier New"/>
          <w:b/>
          <w:bCs/>
          <w:sz w:val="19"/>
          <w:szCs w:val="19"/>
        </w:rPr>
        <w:t>Limfom non-hodgkin cu celule de manta (LCM)</w:t>
      </w:r>
      <w:r w:rsidRPr="007E099F">
        <w:rPr>
          <w:rFonts w:ascii="Courier New" w:hAnsi="Courier New" w:cs="Courier New"/>
          <w:sz w:val="19"/>
          <w:szCs w:val="19"/>
        </w:rPr>
        <w:t xml:space="preserve"> care au recăzut după tratamentul administrat anterior -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7. </w:t>
      </w:r>
      <w:r w:rsidRPr="007E099F">
        <w:rPr>
          <w:rFonts w:ascii="Courier New" w:hAnsi="Courier New" w:cs="Courier New"/>
          <w:b/>
          <w:bCs/>
          <w:sz w:val="19"/>
          <w:szCs w:val="19"/>
        </w:rPr>
        <w:t>Macroglobulinemie Waldenstrom</w:t>
      </w:r>
      <w:r w:rsidRPr="007E099F">
        <w:rPr>
          <w:rFonts w:ascii="Courier New" w:hAnsi="Courier New" w:cs="Courier New"/>
          <w:sz w:val="19"/>
          <w:szCs w:val="19"/>
        </w:rPr>
        <w:t xml:space="preserve"> cărora li s-</w:t>
      </w:r>
      <w:proofErr w:type="gramStart"/>
      <w:r w:rsidRPr="007E099F">
        <w:rPr>
          <w:rFonts w:ascii="Courier New" w:hAnsi="Courier New" w:cs="Courier New"/>
          <w:sz w:val="19"/>
          <w:szCs w:val="19"/>
        </w:rPr>
        <w:t>a</w:t>
      </w:r>
      <w:proofErr w:type="gramEnd"/>
      <w:r w:rsidRPr="007E099F">
        <w:rPr>
          <w:rFonts w:ascii="Courier New" w:hAnsi="Courier New" w:cs="Courier New"/>
          <w:sz w:val="19"/>
          <w:szCs w:val="19"/>
        </w:rPr>
        <w:t xml:space="preserve"> administrat cel puţin o terapie anterioară - în monoterapie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c) </w:t>
      </w:r>
      <w:r w:rsidRPr="007E099F">
        <w:rPr>
          <w:rFonts w:ascii="Courier New" w:hAnsi="Courier New" w:cs="Courier New"/>
          <w:b/>
          <w:bCs/>
          <w:sz w:val="19"/>
          <w:szCs w:val="19"/>
        </w:rPr>
        <w:t>Macroglobulinemie Waldenstrom</w:t>
      </w:r>
      <w:r w:rsidRPr="007E099F">
        <w:rPr>
          <w:rFonts w:ascii="Courier New" w:hAnsi="Courier New" w:cs="Courier New"/>
          <w:sz w:val="19"/>
          <w:szCs w:val="19"/>
        </w:rPr>
        <w:t xml:space="preserve"> terapie cu Ibrutinib în asociere cu Rituximab → </w:t>
      </w:r>
      <w:r w:rsidRPr="007E099F">
        <w:rPr>
          <w:rFonts w:ascii="Courier New" w:hAnsi="Courier New" w:cs="Courier New"/>
          <w:b/>
          <w:bCs/>
          <w:sz w:val="19"/>
          <w:szCs w:val="19"/>
        </w:rPr>
        <w:t>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w:t>
      </w:r>
      <w:r w:rsidRPr="007E099F">
        <w:rPr>
          <w:rFonts w:ascii="Courier New" w:hAnsi="Courier New" w:cs="Courier New"/>
          <w:b/>
          <w:bCs/>
          <w:sz w:val="19"/>
          <w:szCs w:val="19"/>
        </w:rPr>
        <w:t>Diagnostic confirmat</w:t>
      </w:r>
      <w:r w:rsidRPr="007E099F">
        <w:rPr>
          <w:rFonts w:ascii="Courier New" w:hAnsi="Courier New" w:cs="Courier New"/>
          <w:sz w:val="19"/>
          <w:szCs w:val="19"/>
        </w:rPr>
        <w:t xml:space="preserve"> de LLC/SLL/LCM/MW prin: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w:t>
      </w:r>
      <w:proofErr w:type="gramStart"/>
      <w:r w:rsidRPr="007E099F">
        <w:rPr>
          <w:rFonts w:ascii="Courier New" w:hAnsi="Courier New" w:cs="Courier New"/>
          <w:sz w:val="19"/>
          <w:szCs w:val="19"/>
        </w:rPr>
        <w:t>imunofenotipare</w:t>
      </w:r>
      <w:proofErr w:type="gramEnd"/>
      <w:r w:rsidRPr="007E099F">
        <w:rPr>
          <w:rFonts w:ascii="Courier New" w:hAnsi="Courier New" w:cs="Courier New"/>
          <w:sz w:val="19"/>
          <w:szCs w:val="19"/>
        </w:rPr>
        <w:t xml:space="preserve"> prin citometrie în flux</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w:t>
      </w:r>
      <w:proofErr w:type="gramStart"/>
      <w:r w:rsidRPr="007E099F">
        <w:rPr>
          <w:rFonts w:ascii="Courier New" w:hAnsi="Courier New" w:cs="Courier New"/>
          <w:sz w:val="19"/>
          <w:szCs w:val="19"/>
        </w:rPr>
        <w:t>examen</w:t>
      </w:r>
      <w:proofErr w:type="gramEnd"/>
      <w:r w:rsidRPr="007E099F">
        <w:rPr>
          <w:rFonts w:ascii="Courier New" w:hAnsi="Courier New" w:cs="Courier New"/>
          <w:sz w:val="19"/>
          <w:szCs w:val="19"/>
        </w:rPr>
        <w:t xml:space="preserve"> histopatologic cu imunohistochimie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w:t>
      </w:r>
      <w:proofErr w:type="gramStart"/>
      <w:r w:rsidRPr="007E099F">
        <w:rPr>
          <w:rFonts w:ascii="Courier New" w:hAnsi="Courier New" w:cs="Courier New"/>
          <w:sz w:val="19"/>
          <w:szCs w:val="19"/>
        </w:rPr>
        <w:t>electroforeza</w:t>
      </w:r>
      <w:proofErr w:type="gramEnd"/>
      <w:r w:rsidRPr="007E099F">
        <w:rPr>
          <w:rFonts w:ascii="Courier New" w:hAnsi="Courier New" w:cs="Courier New"/>
          <w:sz w:val="19"/>
          <w:szCs w:val="19"/>
        </w:rPr>
        <w:t xml:space="preserve"> proteinelor serice cu imunelectroforeză şi dozări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II. CRITERII DE EXCLUDERE DIN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w:t>
      </w:r>
      <w:proofErr w:type="gramStart"/>
      <w:r w:rsidRPr="007E099F">
        <w:rPr>
          <w:rFonts w:ascii="Courier New" w:hAnsi="Courier New" w:cs="Courier New"/>
          <w:sz w:val="19"/>
          <w:szCs w:val="19"/>
        </w:rPr>
        <w:t>hipersensibilitate</w:t>
      </w:r>
      <w:proofErr w:type="gramEnd"/>
      <w:r w:rsidRPr="007E099F">
        <w:rPr>
          <w:rFonts w:ascii="Courier New" w:hAnsi="Courier New" w:cs="Courier New"/>
          <w:sz w:val="19"/>
          <w:szCs w:val="19"/>
        </w:rPr>
        <w:t xml:space="preserve"> la substanţa activă sau la oricare dintre excipienţi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w:t>
      </w:r>
      <w:proofErr w:type="gramStart"/>
      <w:r w:rsidRPr="007E099F">
        <w:rPr>
          <w:rFonts w:ascii="Courier New" w:hAnsi="Courier New" w:cs="Courier New"/>
          <w:sz w:val="19"/>
          <w:szCs w:val="19"/>
        </w:rPr>
        <w:t>sarcină</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w:t>
      </w:r>
      <w:proofErr w:type="gramStart"/>
      <w:r w:rsidRPr="007E099F">
        <w:rPr>
          <w:rFonts w:ascii="Courier New" w:hAnsi="Courier New" w:cs="Courier New"/>
          <w:sz w:val="19"/>
          <w:szCs w:val="19"/>
        </w:rPr>
        <w:t>insuficienţă</w:t>
      </w:r>
      <w:proofErr w:type="gramEnd"/>
      <w:r w:rsidRPr="007E099F">
        <w:rPr>
          <w:rFonts w:ascii="Courier New" w:hAnsi="Courier New" w:cs="Courier New"/>
          <w:sz w:val="19"/>
          <w:szCs w:val="19"/>
        </w:rPr>
        <w:t xml:space="preserve"> hepatică severă clasa Child Pugh</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III. CRITERII DE CONTINUARE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Menţinerea consimţământului şi a complianţei la tratament a pacientului: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Starea clinică a pacientului permite administrarea terapiei în condiţii de siguranţă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Probele biologice permit continuarea administrării terapiei în condiţii de siguranţă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sz w:val="19"/>
          <w:szCs w:val="19"/>
          <w:u w:val="single"/>
        </w:rPr>
        <w:t>Monitorizarea răspunsului la tratament şi a toxicităţii: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Eficienţa tratamentului cu ibrutinib în </w:t>
      </w:r>
      <w:r w:rsidRPr="007E099F">
        <w:rPr>
          <w:rFonts w:ascii="Courier New" w:hAnsi="Courier New" w:cs="Courier New"/>
          <w:b/>
          <w:bCs/>
          <w:sz w:val="19"/>
          <w:szCs w:val="19"/>
        </w:rPr>
        <w:t>LLC</w:t>
      </w:r>
      <w:r w:rsidRPr="007E099F">
        <w:rPr>
          <w:rFonts w:ascii="Courier New" w:hAnsi="Courier New" w:cs="Courier New"/>
          <w:sz w:val="19"/>
          <w:szCs w:val="19"/>
        </w:rPr>
        <w:t xml:space="preserve"> sau </w:t>
      </w:r>
      <w:r w:rsidRPr="007E099F">
        <w:rPr>
          <w:rFonts w:ascii="Courier New" w:hAnsi="Courier New" w:cs="Courier New"/>
          <w:b/>
          <w:bCs/>
          <w:sz w:val="19"/>
          <w:szCs w:val="19"/>
        </w:rPr>
        <w:t>SLL</w:t>
      </w:r>
      <w:r w:rsidRPr="007E099F">
        <w:rPr>
          <w:rFonts w:ascii="Courier New" w:hAnsi="Courier New" w:cs="Courier New"/>
          <w:sz w:val="19"/>
          <w:szCs w:val="19"/>
        </w:rPr>
        <w:t xml:space="preserve"> şi </w:t>
      </w:r>
      <w:r w:rsidRPr="007E099F">
        <w:rPr>
          <w:rFonts w:ascii="Courier New" w:hAnsi="Courier New" w:cs="Courier New"/>
          <w:b/>
          <w:bCs/>
          <w:sz w:val="19"/>
          <w:szCs w:val="19"/>
        </w:rPr>
        <w:t>LCM</w:t>
      </w:r>
      <w:r w:rsidRPr="007E099F">
        <w:rPr>
          <w:rFonts w:ascii="Courier New" w:hAnsi="Courier New" w:cs="Courier New"/>
          <w:sz w:val="19"/>
          <w:szCs w:val="19"/>
        </w:rPr>
        <w:t xml:space="preserve"> se apreciază pe baza criteriilor ghidului IWCLL (International Workshops on CLL), respectiv IWG-NHL (International Working Group for non-Hodgkin's lymphoma):</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w:t>
      </w:r>
      <w:proofErr w:type="gramStart"/>
      <w:r w:rsidRPr="007E099F">
        <w:rPr>
          <w:rFonts w:ascii="Courier New" w:hAnsi="Courier New" w:cs="Courier New"/>
          <w:sz w:val="19"/>
          <w:szCs w:val="19"/>
        </w:rPr>
        <w:t>criterii</w:t>
      </w:r>
      <w:proofErr w:type="gramEnd"/>
      <w:r w:rsidRPr="007E099F">
        <w:rPr>
          <w:rFonts w:ascii="Courier New" w:hAnsi="Courier New" w:cs="Courier New"/>
          <w:sz w:val="19"/>
          <w:szCs w:val="19"/>
        </w:rPr>
        <w:t xml:space="preserve"> hematologice: dispariţia/reducerea limfocitozei din măduvă/sânge periferic, corectarea anemiei şi trombopeniei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w:t>
      </w:r>
      <w:proofErr w:type="gramStart"/>
      <w:r w:rsidRPr="007E099F">
        <w:rPr>
          <w:rFonts w:ascii="Courier New" w:hAnsi="Courier New" w:cs="Courier New"/>
          <w:sz w:val="19"/>
          <w:szCs w:val="19"/>
        </w:rPr>
        <w:t>clinic</w:t>
      </w:r>
      <w:proofErr w:type="gramEnd"/>
      <w:r w:rsidRPr="007E099F">
        <w:rPr>
          <w:rFonts w:ascii="Courier New" w:hAnsi="Courier New" w:cs="Courier New"/>
          <w:sz w:val="19"/>
          <w:szCs w:val="19"/>
        </w:rPr>
        <w:t>: reducerea/dispariţia adenopatiilor periferice şi organomegaliilor, a semnelor generale.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Notă: eficienţa tratamentului cu ibrutinib în MW se apreciază conform ghidului IWWM (International Workshops on Waldenstrom Macroglobulinemia)</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IV. CRITERII DE ÎNTRERUPERE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w:t>
      </w:r>
      <w:proofErr w:type="gramStart"/>
      <w:r w:rsidRPr="007E099F">
        <w:rPr>
          <w:rFonts w:ascii="Courier New" w:hAnsi="Courier New" w:cs="Courier New"/>
          <w:sz w:val="19"/>
          <w:szCs w:val="19"/>
        </w:rPr>
        <w:t>când</w:t>
      </w:r>
      <w:proofErr w:type="gramEnd"/>
      <w:r w:rsidRPr="007E099F">
        <w:rPr>
          <w:rFonts w:ascii="Courier New" w:hAnsi="Courier New" w:cs="Courier New"/>
          <w:sz w:val="19"/>
          <w:szCs w:val="19"/>
        </w:rPr>
        <w:t xml:space="preserve"> apare progresia bolii sub tratament şi se pierde beneficiul clinic;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w:t>
      </w:r>
      <w:proofErr w:type="gramStart"/>
      <w:r w:rsidRPr="007E099F">
        <w:rPr>
          <w:rFonts w:ascii="Courier New" w:hAnsi="Courier New" w:cs="Courier New"/>
          <w:sz w:val="19"/>
          <w:szCs w:val="19"/>
        </w:rPr>
        <w:t>când</w:t>
      </w:r>
      <w:proofErr w:type="gramEnd"/>
      <w:r w:rsidRPr="007E099F">
        <w:rPr>
          <w:rFonts w:ascii="Courier New" w:hAnsi="Courier New" w:cs="Courier New"/>
          <w:sz w:val="19"/>
          <w:szCs w:val="19"/>
        </w:rPr>
        <w:t xml:space="preserve"> apare toxicitate inacceptabilă sau toxicitatea persistă după două scăderi succesive de doză;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w:t>
      </w:r>
      <w:proofErr w:type="gramStart"/>
      <w:r w:rsidRPr="007E099F">
        <w:rPr>
          <w:rFonts w:ascii="Courier New" w:hAnsi="Courier New" w:cs="Courier New"/>
          <w:sz w:val="19"/>
          <w:szCs w:val="19"/>
        </w:rPr>
        <w:t>când</w:t>
      </w:r>
      <w:proofErr w:type="gramEnd"/>
      <w:r w:rsidRPr="007E099F">
        <w:rPr>
          <w:rFonts w:ascii="Courier New" w:hAnsi="Courier New" w:cs="Courier New"/>
          <w:sz w:val="19"/>
          <w:szCs w:val="19"/>
        </w:rPr>
        <w:t xml:space="preserve"> pacientul necesită obligatoriu tratament cu unul din medicamentele incompatibile cu administrarea ibrutinib;</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4. </w:t>
      </w:r>
      <w:proofErr w:type="gramStart"/>
      <w:r w:rsidRPr="007E099F">
        <w:rPr>
          <w:rFonts w:ascii="Courier New" w:hAnsi="Courier New" w:cs="Courier New"/>
          <w:sz w:val="19"/>
          <w:szCs w:val="19"/>
        </w:rPr>
        <w:t>sarcină</w:t>
      </w:r>
      <w:proofErr w:type="gramEnd"/>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Subsemnatul, dr. .................................., răspund de realitatea şi exactitatea completării prezentului formular.</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Data: |_|_|_|_|_|_|_|_|             Semnătura şi parafa medicului curant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7E099F">
        <w:rPr>
          <w:rFonts w:ascii="Courier New" w:hAnsi="Courier New" w:cs="Courier New"/>
          <w:sz w:val="19"/>
          <w:szCs w:val="19"/>
        </w:rPr>
        <w:lastRenderedPageBreak/>
        <w:t>confirmarea înregistrării formularului etc), constituie documentul-sursă faţă de care se poate face auditarea/controlul datelor completate în formular.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
    <w:p w:rsidR="007E099F" w:rsidRDefault="007E099F">
      <w:pPr>
        <w:rPr>
          <w:rFonts w:ascii="Courier New" w:hAnsi="Courier New" w:cs="Courier New"/>
          <w:sz w:val="19"/>
          <w:szCs w:val="19"/>
        </w:rPr>
      </w:pPr>
      <w:r>
        <w:rPr>
          <w:rFonts w:ascii="Courier New" w:hAnsi="Courier New" w:cs="Courier New"/>
          <w:sz w:val="19"/>
          <w:szCs w:val="19"/>
        </w:rPr>
        <w:br w:type="page"/>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ANEXA 3</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Cod formular specific: L01XC19</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b/>
          <w:bCs/>
          <w:sz w:val="19"/>
          <w:szCs w:val="19"/>
        </w:rPr>
        <w:t xml:space="preserve">    FORMULAR PENTRU VERIFICAREA RESPECTĂRII CRITERIILOR DE ELIGIBILITATE AFERENTE PROTOCOLULUI TERAPEUTIC DCI BLINATUMOMABUM</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b/>
          <w:bCs/>
          <w:sz w:val="19"/>
          <w:szCs w:val="19"/>
        </w:rPr>
        <w:t xml:space="preserve">                         - </w:t>
      </w:r>
      <w:proofErr w:type="gramStart"/>
      <w:r w:rsidRPr="007E099F">
        <w:rPr>
          <w:rFonts w:ascii="Courier New" w:hAnsi="Courier New" w:cs="Courier New"/>
          <w:b/>
          <w:bCs/>
          <w:sz w:val="19"/>
          <w:szCs w:val="19"/>
        </w:rPr>
        <w:t>leucemie</w:t>
      </w:r>
      <w:proofErr w:type="gramEnd"/>
      <w:r w:rsidRPr="007E099F">
        <w:rPr>
          <w:rFonts w:ascii="Courier New" w:hAnsi="Courier New" w:cs="Courier New"/>
          <w:b/>
          <w:bCs/>
          <w:sz w:val="19"/>
          <w:szCs w:val="19"/>
        </w:rPr>
        <w:t xml:space="preserve"> acută limfoblastică -</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b/>
          <w:bCs/>
          <w:sz w:val="19"/>
          <w:szCs w:val="19"/>
        </w:rPr>
        <w:t xml:space="preserve">    SECŢIUNEA I - DATE GENERALE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 Unitatea medicală:</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 xml:space="preserve">2. CAS/nr. </w:t>
      </w:r>
      <w:proofErr w:type="gramStart"/>
      <w:r w:rsidRPr="007E099F">
        <w:rPr>
          <w:rFonts w:ascii="Courier New" w:hAnsi="Courier New" w:cs="Courier New"/>
          <w:b/>
          <w:bCs/>
          <w:sz w:val="19"/>
          <w:szCs w:val="19"/>
        </w:rPr>
        <w:t>contract</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 Cod parafă medic:</w:t>
      </w:r>
      <w:r w:rsidRPr="007E099F">
        <w:rPr>
          <w:rFonts w:ascii="Courier New" w:hAnsi="Courier New" w:cs="Courier New"/>
          <w:sz w:val="19"/>
          <w:szCs w:val="19"/>
        </w:rPr>
        <w:t xml:space="preserve"> |_|_|_|_|_|_|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4. Nume şi prenume pacient: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CNP/CID:</w:t>
      </w:r>
      <w:r w:rsidRPr="007E099F">
        <w:rPr>
          <w:rFonts w:ascii="Courier New" w:hAnsi="Courier New" w:cs="Courier New"/>
          <w:sz w:val="19"/>
          <w:szCs w:val="19"/>
        </w:rPr>
        <w:t xml:space="preserve"> |_|_|_|_|_|_|_|_|_|_|_|_|_|_|_|_|_|_|_|_|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5. FO/RC:</w:t>
      </w:r>
      <w:r w:rsidRPr="007E099F">
        <w:rPr>
          <w:rFonts w:ascii="Courier New" w:hAnsi="Courier New" w:cs="Courier New"/>
          <w:sz w:val="19"/>
          <w:szCs w:val="19"/>
        </w:rPr>
        <w:t xml:space="preserve"> |_|_|_|_|_|_| </w:t>
      </w:r>
      <w:r w:rsidRPr="007E099F">
        <w:rPr>
          <w:rFonts w:ascii="Courier New" w:hAnsi="Courier New" w:cs="Courier New"/>
          <w:b/>
          <w:bCs/>
          <w:sz w:val="19"/>
          <w:szCs w:val="19"/>
        </w:rPr>
        <w:t>în data: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6. S-a completat "Secţiunea II - date medicale" din Formularul specific cu codul:</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7. Tip evaluare:</w:t>
      </w:r>
      <w:r w:rsidRPr="007E099F">
        <w:rPr>
          <w:rFonts w:ascii="Courier New" w:hAnsi="Courier New" w:cs="Courier New"/>
          <w:sz w:val="19"/>
          <w:szCs w:val="19"/>
        </w:rPr>
        <w:t xml:space="preserve"> |_| iniţiere |_| continuare |_| întrerupere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8. Încadrare medicament recomandat în Listă: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w:t>
      </w:r>
      <w:proofErr w:type="gramStart"/>
      <w:r w:rsidRPr="007E099F">
        <w:rPr>
          <w:rFonts w:ascii="Courier New" w:hAnsi="Courier New" w:cs="Courier New"/>
          <w:sz w:val="19"/>
          <w:szCs w:val="19"/>
        </w:rPr>
        <w:t>boala</w:t>
      </w:r>
      <w:proofErr w:type="gramEnd"/>
      <w:r w:rsidRPr="007E099F">
        <w:rPr>
          <w:rFonts w:ascii="Courier New" w:hAnsi="Courier New" w:cs="Courier New"/>
          <w:sz w:val="19"/>
          <w:szCs w:val="19"/>
        </w:rPr>
        <w:t xml:space="preserve"> cronică (sublista C secţiunea C1), cod G: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|_| PNS (sublista C secţiunea C2), nr.</w:t>
      </w:r>
      <w:proofErr w:type="gramEnd"/>
      <w:r w:rsidRPr="007E099F">
        <w:rPr>
          <w:rFonts w:ascii="Courier New" w:hAnsi="Courier New" w:cs="Courier New"/>
          <w:sz w:val="19"/>
          <w:szCs w:val="19"/>
        </w:rPr>
        <w:t xml:space="preserve"> PNS: |_|_|_|_|,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 după caz: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ICD10 (sublista A, B, C secţiunea C3, D, după caz),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9. DCI recomandat:</w:t>
      </w:r>
      <w:r w:rsidRPr="007E099F">
        <w:rPr>
          <w:rFonts w:ascii="Courier New" w:hAnsi="Courier New" w:cs="Courier New"/>
          <w:sz w:val="19"/>
          <w:szCs w:val="19"/>
        </w:rPr>
        <w:t xml:space="preserve"> 1</w:t>
      </w:r>
      <w:proofErr w:type="gramStart"/>
      <w:r w:rsidRPr="007E099F">
        <w:rPr>
          <w:rFonts w:ascii="Courier New" w:hAnsi="Courier New" w:cs="Courier New"/>
          <w:sz w:val="19"/>
          <w:szCs w:val="19"/>
        </w:rPr>
        <w:t>)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2)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10. * Perioada de administrare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3 luni |_| 6 luni |_| 12 luni,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de</w:t>
      </w:r>
      <w:proofErr w:type="gramEnd"/>
      <w:r w:rsidRPr="007E099F">
        <w:rPr>
          <w:rFonts w:ascii="Courier New" w:hAnsi="Courier New" w:cs="Courier New"/>
          <w:b/>
          <w:bCs/>
          <w:sz w:val="19"/>
          <w:szCs w:val="19"/>
        </w:rPr>
        <w:t xml:space="preserve"> la:</w:t>
      </w:r>
      <w:r w:rsidRPr="007E099F">
        <w:rPr>
          <w:rFonts w:ascii="Courier New" w:hAnsi="Courier New" w:cs="Courier New"/>
          <w:sz w:val="19"/>
          <w:szCs w:val="19"/>
        </w:rPr>
        <w:t xml:space="preserve"> |_|_|_|_|_|_|_|_|    </w:t>
      </w:r>
      <w:r w:rsidRPr="007E099F">
        <w:rPr>
          <w:rFonts w:ascii="Courier New" w:hAnsi="Courier New" w:cs="Courier New"/>
          <w:b/>
          <w:bCs/>
          <w:sz w:val="19"/>
          <w:szCs w:val="19"/>
        </w:rPr>
        <w:t>până la: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11. Data întreruperii tratamentului:</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12. Pacientul a semnat declaraţia pe propria răspundere conform modelului prevăzut în Ordin: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Nu se completează dacă la </w:t>
      </w:r>
      <w:r w:rsidRPr="007E099F">
        <w:rPr>
          <w:rFonts w:ascii="Courier New" w:hAnsi="Courier New" w:cs="Courier New"/>
          <w:b/>
          <w:bCs/>
          <w:sz w:val="19"/>
          <w:szCs w:val="19"/>
        </w:rPr>
        <w:t>"tip evaluare"</w:t>
      </w: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bifat </w:t>
      </w:r>
      <w:r w:rsidRPr="007E099F">
        <w:rPr>
          <w:rFonts w:ascii="Courier New" w:hAnsi="Courier New" w:cs="Courier New"/>
          <w:b/>
          <w:bCs/>
          <w:sz w:val="19"/>
          <w:szCs w:val="19"/>
        </w:rPr>
        <w:t>"întrerupere"</w:t>
      </w:r>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w:t>
      </w:r>
      <w:r w:rsidRPr="007E099F">
        <w:rPr>
          <w:rFonts w:ascii="Courier New" w:hAnsi="Courier New" w:cs="Courier New"/>
          <w:b/>
          <w:bCs/>
          <w:sz w:val="19"/>
          <w:szCs w:val="19"/>
        </w:rPr>
        <w:t>SECŢIUNEA II - DATE MEDICALE</w:t>
      </w:r>
      <w:r w:rsidRPr="007E099F">
        <w:rPr>
          <w:rFonts w:ascii="Courier New" w:hAnsi="Courier New" w:cs="Courier New"/>
          <w:sz w:val="19"/>
          <w:szCs w:val="19"/>
        </w:rPr>
        <w:t xml:space="preserve">                 Cod formular specific </w:t>
      </w:r>
      <w:r w:rsidRPr="007E099F">
        <w:rPr>
          <w:rFonts w:ascii="Courier New" w:hAnsi="Courier New" w:cs="Courier New"/>
          <w:b/>
          <w:bCs/>
          <w:sz w:val="19"/>
          <w:szCs w:val="19"/>
        </w:rPr>
        <w:t>L01XC19</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INDICAŢIE:</w:t>
      </w:r>
      <w:r w:rsidRPr="007E099F">
        <w:rPr>
          <w:rFonts w:ascii="Courier New" w:hAnsi="Courier New" w:cs="Courier New"/>
          <w:sz w:val="19"/>
          <w:szCs w:val="19"/>
        </w:rPr>
        <w:t xml:space="preserve"> leucemie acută limfoblastică (LAL)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 CRITERII DE INCLUDERE ÎN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Declaraţie de consimţământ pentru tratament semnată de pacient/aparţinător: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Leucemie acută limfoblastică cu precursor de celulă B şi cromozom Philadelphia negativ, CD 19 + </w:t>
      </w:r>
      <w:r w:rsidRPr="007E099F">
        <w:rPr>
          <w:rFonts w:ascii="Courier New" w:hAnsi="Courier New" w:cs="Courier New"/>
          <w:b/>
          <w:bCs/>
          <w:sz w:val="19"/>
          <w:szCs w:val="19"/>
        </w:rPr>
        <w:t>- refractară la cel puţin două tratamente anterioare → copii şi adolescenţi cu vârsta de minim 1 an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Leucemie acută limfoblastică cu precursor de celulă B şi cromozom Philadelphia negativ, CD 19 + </w:t>
      </w:r>
      <w:r w:rsidRPr="007E099F">
        <w:rPr>
          <w:rFonts w:ascii="Courier New" w:hAnsi="Courier New" w:cs="Courier New"/>
          <w:b/>
          <w:bCs/>
          <w:sz w:val="19"/>
          <w:szCs w:val="19"/>
        </w:rPr>
        <w:t>- recidivă după administrarea a cel puţin două tratamente anterioare → copii şi adolescenţi cu vârsta de minim 1 an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Leucemie acută limfoblastică cu precursor de celulă B şi cromozom Philadelphia negativ, CD 19 pozitivă, </w:t>
      </w:r>
      <w:r w:rsidRPr="007E099F">
        <w:rPr>
          <w:rFonts w:ascii="Courier New" w:hAnsi="Courier New" w:cs="Courier New"/>
          <w:b/>
          <w:bCs/>
          <w:sz w:val="19"/>
          <w:szCs w:val="19"/>
        </w:rPr>
        <w:t>refractară → 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4. Leucemie acută limfoblastică cu precursor de celulă B şi cromozom Philadelphia negativ, CD 19 pozitivă, </w:t>
      </w:r>
      <w:r w:rsidRPr="007E099F">
        <w:rPr>
          <w:rFonts w:ascii="Courier New" w:hAnsi="Courier New" w:cs="Courier New"/>
          <w:b/>
          <w:bCs/>
          <w:sz w:val="19"/>
          <w:szCs w:val="19"/>
        </w:rPr>
        <w:t>recidivantă → 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5. Leucemie acută limfoblastică cu precursor de celulă B, cu cromozom Philadelphia negativ, CD19 pozitivă </w:t>
      </w:r>
      <w:r w:rsidRPr="007E099F">
        <w:rPr>
          <w:rFonts w:ascii="Courier New" w:hAnsi="Courier New" w:cs="Courier New"/>
          <w:b/>
          <w:bCs/>
          <w:sz w:val="19"/>
          <w:szCs w:val="19"/>
        </w:rPr>
        <w:t>- în prima sau a doua remisie completă cu boală minimă reziduală (MRD) mai mare sau egală cu 0,1% → adulţi.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6. Leucemie acută limfoblastică cu precursor de celulă B şi cromozom Philadelphia negativ, CD 19 + </w:t>
      </w:r>
      <w:r w:rsidRPr="007E099F">
        <w:rPr>
          <w:rFonts w:ascii="Courier New" w:hAnsi="Courier New" w:cs="Courier New"/>
          <w:b/>
          <w:bCs/>
          <w:sz w:val="19"/>
          <w:szCs w:val="19"/>
        </w:rPr>
        <w:t>- recidivată după transplantul alogen de celule stem hematopoietice → copii şi adolescenţi cu vârsta de minim 1 an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II. CRITERII DE EXCLUDERE DIN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Hipersensibilitate la substanţa activă sau la oricare dintre excipienţii: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Alăptare (în timpul şi cel puţin 48 ore după încheierea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III. CRITERII DE CONTINUARE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Menţinerea consimţământului şi a complianţei la tratament a pacientului: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Statusul bolii la data evaluării: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LLA cu precursor de celulă B, refractară sau recidivată, cu cromozom Philadelphia negativ</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RC (remisiune completă): &lt;/= 5% blaşti în măduva osoasă, fără semne de boală şi recuperare completă a numărătorilor sanguine (Trombocite &gt; 100.000/mmc şi neutrofile &gt; 1.000/mmc)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b) RCh* (remisiune completă cu recuperare hematologică parţială</w:t>
      </w:r>
      <w:proofErr w:type="gramStart"/>
      <w:r w:rsidRPr="007E099F">
        <w:rPr>
          <w:rFonts w:ascii="Courier New" w:hAnsi="Courier New" w:cs="Courier New"/>
          <w:sz w:val="19"/>
          <w:szCs w:val="19"/>
        </w:rPr>
        <w:t>):</w:t>
      </w:r>
      <w:proofErr w:type="gramEnd"/>
      <w:r w:rsidRPr="007E099F">
        <w:rPr>
          <w:rFonts w:ascii="Courier New" w:hAnsi="Courier New" w:cs="Courier New"/>
          <w:sz w:val="19"/>
          <w:szCs w:val="19"/>
        </w:rPr>
        <w:t xml:space="preserve"> &lt;/= 5% blaşti în măduva osoasă, fără semne de boală şi recuperare parţială a numărătorilor sanguine (Trombocite &gt; 50.000/mmc şi neutrofîle &gt; 500/mmc)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LLA cu precursor de celulă B, cu MRD pozitivă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MRD cuantificabilă trebuie confirmată printr-un test validat cu sensibilitatea minimă de 10</w:t>
      </w:r>
      <w:r w:rsidRPr="007E099F">
        <w:rPr>
          <w:rFonts w:ascii="Courier New" w:hAnsi="Courier New" w:cs="Courier New"/>
          <w:sz w:val="19"/>
          <w:szCs w:val="19"/>
          <w:vertAlign w:val="superscript"/>
        </w:rPr>
        <w:t>-4</w:t>
      </w:r>
      <w:r w:rsidRPr="007E099F">
        <w:rPr>
          <w:rFonts w:ascii="Courier New" w:hAnsi="Courier New" w:cs="Courier New"/>
          <w:sz w:val="19"/>
          <w:szCs w:val="19"/>
        </w:rPr>
        <w:t xml:space="preserve">. Testarea clinică a MRD, indiferent de tehnica aleasă, trebuie realizată de </w:t>
      </w:r>
      <w:proofErr w:type="gramStart"/>
      <w:r w:rsidRPr="007E099F">
        <w:rPr>
          <w:rFonts w:ascii="Courier New" w:hAnsi="Courier New" w:cs="Courier New"/>
          <w:sz w:val="19"/>
          <w:szCs w:val="19"/>
        </w:rPr>
        <w:t>un</w:t>
      </w:r>
      <w:proofErr w:type="gramEnd"/>
      <w:r w:rsidRPr="007E099F">
        <w:rPr>
          <w:rFonts w:ascii="Courier New" w:hAnsi="Courier New" w:cs="Courier New"/>
          <w:sz w:val="19"/>
          <w:szCs w:val="19"/>
        </w:rPr>
        <w:t xml:space="preserve"> laborator calificat, care este familiarizat cu tehnica, urmând ghiduri tehnice bine stabilite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Notă: Majoritatea pacienţilor răspund după 1 ciclu de tratament. Continuarea tratamentului la pacienţii care nu prezintă o îmbunătăţire hematologică şi/sau clinică se face prin evaluarea beneficiului şi a riscurilor potenţiale asociate.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3. Starea clinică a pacientului permite administrarea terapiei în condiţii de siguranţă: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4. Probele biologice permit continuarea administrării terapiei în condiţii de siguranţă: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IV. CRITERII DE ÎNTRERUPERE TEMPORARĂ/DEFINITIVĂ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1. Întreruperea temporară sau permanentă a tratamentului în cazul apariţiei unor toxicităţi severe (grad 3) sau ameninţătoare de viaţă (grad 4):</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Sindromul de eliberare de citokine/Sindromul de </w:t>
      </w:r>
      <w:proofErr w:type="gramStart"/>
      <w:r w:rsidRPr="007E099F">
        <w:rPr>
          <w:rFonts w:ascii="Courier New" w:hAnsi="Courier New" w:cs="Courier New"/>
          <w:sz w:val="19"/>
          <w:szCs w:val="19"/>
        </w:rPr>
        <w:t>liză</w:t>
      </w:r>
      <w:proofErr w:type="gramEnd"/>
      <w:r w:rsidRPr="007E099F">
        <w:rPr>
          <w:rFonts w:ascii="Courier New" w:hAnsi="Courier New" w:cs="Courier New"/>
          <w:sz w:val="19"/>
          <w:szCs w:val="19"/>
        </w:rPr>
        <w:t xml:space="preserve"> tumorală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Toxicitate neurologică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Creşterea valorilor enzimelor hepatice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Alte reacţii adverse relevante clinic (la aprecierea medicului curant).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2. Dacă toxicitatea durează mai mult de 14 zile pentru a rezolva se întrerupe definitiv tratamentul cu blinatomomab (excepţie cazurile descrise în tabelul din protocolul terapeutic).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Notă: Gradul 3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sever, iar gradul 4 pune în pericol viaţa pacientului, conform criteriilor comune de terminologie NCI pentru evenimente adverse (CTCAE) versiunea 4.0.</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Subsemnatul, dr. .................................., răspund de realitatea şi exactitatea completării prezentului formular.</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Data: |_|_|_|_|_|_|_|_|             Semnătura şi parafa medicului curant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
    <w:p w:rsidR="007E099F" w:rsidRDefault="007E099F">
      <w:pPr>
        <w:rPr>
          <w:rFonts w:ascii="Courier New" w:hAnsi="Courier New" w:cs="Courier New"/>
          <w:sz w:val="19"/>
          <w:szCs w:val="19"/>
        </w:rPr>
      </w:pPr>
      <w:r>
        <w:rPr>
          <w:rFonts w:ascii="Courier New" w:hAnsi="Courier New" w:cs="Courier New"/>
          <w:sz w:val="19"/>
          <w:szCs w:val="19"/>
        </w:rPr>
        <w:br w:type="page"/>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ANEXA 4</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Cod formular specific: L01XE18.1</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b/>
          <w:bCs/>
          <w:sz w:val="19"/>
          <w:szCs w:val="19"/>
        </w:rPr>
        <w:t xml:space="preserve">    FORMULAR PENTRU VERIFICAREA RESPECTĂRII CRITERIILOR DE ELIGIBILITATE AFERENTE PROTOCOLULUI TERAPEUTIC DCI RUXOLITINIBUM</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r w:rsidRPr="007E099F">
        <w:rPr>
          <w:rFonts w:ascii="Courier New" w:hAnsi="Courier New" w:cs="Courier New"/>
          <w:b/>
          <w:bCs/>
          <w:sz w:val="19"/>
          <w:szCs w:val="19"/>
        </w:rPr>
        <w:t xml:space="preserve">                         </w:t>
      </w:r>
      <w:proofErr w:type="gramStart"/>
      <w:r w:rsidRPr="007E099F">
        <w:rPr>
          <w:rFonts w:ascii="Courier New" w:hAnsi="Courier New" w:cs="Courier New"/>
          <w:b/>
          <w:bCs/>
          <w:sz w:val="19"/>
          <w:szCs w:val="19"/>
        </w:rPr>
        <w:t>- Policitemia vera</w:t>
      </w:r>
      <w:proofErr w:type="gramEnd"/>
      <w:r w:rsidRPr="007E099F">
        <w:rPr>
          <w:rFonts w:ascii="Courier New" w:hAnsi="Courier New" w:cs="Courier New"/>
          <w:b/>
          <w:bCs/>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b/>
          <w:bCs/>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b/>
          <w:bCs/>
          <w:sz w:val="19"/>
          <w:szCs w:val="19"/>
        </w:rPr>
        <w:t xml:space="preserve">    SECŢIUNEA I - DATE GENERALE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 Unitatea medicală:</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 xml:space="preserve">2. CAS/nr. </w:t>
      </w:r>
      <w:proofErr w:type="gramStart"/>
      <w:r w:rsidRPr="007E099F">
        <w:rPr>
          <w:rFonts w:ascii="Courier New" w:hAnsi="Courier New" w:cs="Courier New"/>
          <w:b/>
          <w:bCs/>
          <w:sz w:val="19"/>
          <w:szCs w:val="19"/>
        </w:rPr>
        <w:t>contract</w:t>
      </w:r>
      <w:proofErr w:type="gramEnd"/>
      <w:r w:rsidRPr="007E099F">
        <w:rPr>
          <w:rFonts w:ascii="Courier New" w:hAnsi="Courier New" w:cs="Courier New"/>
          <w:b/>
          <w:bCs/>
          <w:sz w:val="19"/>
          <w:szCs w:val="19"/>
        </w:rPr>
        <w: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 Cod parafă medic:</w:t>
      </w:r>
      <w:r w:rsidRPr="007E099F">
        <w:rPr>
          <w:rFonts w:ascii="Courier New" w:hAnsi="Courier New" w:cs="Courier New"/>
          <w:sz w:val="19"/>
          <w:szCs w:val="19"/>
        </w:rPr>
        <w:t xml:space="preserve"> |_|_|_|_|_|_|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4. Nume şi prenume pacient:</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CNP/CID:</w:t>
      </w:r>
      <w:r w:rsidRPr="007E099F">
        <w:rPr>
          <w:rFonts w:ascii="Courier New" w:hAnsi="Courier New" w:cs="Courier New"/>
          <w:sz w:val="19"/>
          <w:szCs w:val="19"/>
        </w:rPr>
        <w:t xml:space="preserve"> |_|_|_|_|_|_|_|_|_|_|_|_|_|_|_|_|_|_|_|_|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5. FO/RC:</w:t>
      </w:r>
      <w:r w:rsidRPr="007E099F">
        <w:rPr>
          <w:rFonts w:ascii="Courier New" w:hAnsi="Courier New" w:cs="Courier New"/>
          <w:sz w:val="19"/>
          <w:szCs w:val="19"/>
        </w:rPr>
        <w:t xml:space="preserve"> |_|_|_|_|_|_| </w:t>
      </w:r>
      <w:r w:rsidRPr="007E099F">
        <w:rPr>
          <w:rFonts w:ascii="Courier New" w:hAnsi="Courier New" w:cs="Courier New"/>
          <w:b/>
          <w:bCs/>
          <w:sz w:val="19"/>
          <w:szCs w:val="19"/>
        </w:rPr>
        <w:t>în data: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6. S-a completat "Secţiunea II - date medicale" din Formularul specific cu codul:</w:t>
      </w:r>
      <w:r w:rsidRPr="007E099F">
        <w:rPr>
          <w:rFonts w:ascii="Courier New" w:hAnsi="Courier New" w:cs="Courier New"/>
          <w:sz w:val="19"/>
          <w:szCs w:val="19"/>
        </w:rPr>
        <w:t xml:space="preserve"> ..............</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7. Tip evaluare:</w:t>
      </w:r>
      <w:r w:rsidRPr="007E099F">
        <w:rPr>
          <w:rFonts w:ascii="Courier New" w:hAnsi="Courier New" w:cs="Courier New"/>
          <w:sz w:val="19"/>
          <w:szCs w:val="19"/>
        </w:rPr>
        <w:t xml:space="preserve"> |_| iniţiere |_| continuare |_| întrerupere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8. Încadrare medicament recomandat în Listă: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w:t>
      </w:r>
      <w:proofErr w:type="gramStart"/>
      <w:r w:rsidRPr="007E099F">
        <w:rPr>
          <w:rFonts w:ascii="Courier New" w:hAnsi="Courier New" w:cs="Courier New"/>
          <w:sz w:val="19"/>
          <w:szCs w:val="19"/>
        </w:rPr>
        <w:t>boala</w:t>
      </w:r>
      <w:proofErr w:type="gramEnd"/>
      <w:r w:rsidRPr="007E099F">
        <w:rPr>
          <w:rFonts w:ascii="Courier New" w:hAnsi="Courier New" w:cs="Courier New"/>
          <w:sz w:val="19"/>
          <w:szCs w:val="19"/>
        </w:rPr>
        <w:t xml:space="preserve"> cronică (sublista C secţiunea C1), cod G: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|_| PNS (sublista C secţiunea C2), nr.</w:t>
      </w:r>
      <w:proofErr w:type="gramEnd"/>
      <w:r w:rsidRPr="007E099F">
        <w:rPr>
          <w:rFonts w:ascii="Courier New" w:hAnsi="Courier New" w:cs="Courier New"/>
          <w:sz w:val="19"/>
          <w:szCs w:val="19"/>
        </w:rPr>
        <w:t xml:space="preserve"> PNS: |_|_|_|_|,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 după caz: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ICD10 (sublista A, B, C secţiunea C3, D, după caz), cod de diagnostic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varianta</w:t>
      </w:r>
      <w:proofErr w:type="gramEnd"/>
      <w:r w:rsidRPr="007E099F">
        <w:rPr>
          <w:rFonts w:ascii="Courier New" w:hAnsi="Courier New" w:cs="Courier New"/>
          <w:sz w:val="19"/>
          <w:szCs w:val="19"/>
        </w:rPr>
        <w:t xml:space="preserve"> 999 coduri de boală)*1): |_|_|_|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9. DCI recomandat:</w:t>
      </w:r>
      <w:r w:rsidRPr="007E099F">
        <w:rPr>
          <w:rFonts w:ascii="Courier New" w:hAnsi="Courier New" w:cs="Courier New"/>
          <w:sz w:val="19"/>
          <w:szCs w:val="19"/>
        </w:rPr>
        <w:t xml:space="preserve"> 1</w:t>
      </w:r>
      <w:proofErr w:type="gramStart"/>
      <w:r w:rsidRPr="007E099F">
        <w:rPr>
          <w:rFonts w:ascii="Courier New" w:hAnsi="Courier New" w:cs="Courier New"/>
          <w:sz w:val="19"/>
          <w:szCs w:val="19"/>
        </w:rPr>
        <w:t>)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2) ......................</w:t>
      </w:r>
      <w:proofErr w:type="gramEnd"/>
      <w:r w:rsidRPr="007E099F">
        <w:rPr>
          <w:rFonts w:ascii="Courier New" w:hAnsi="Courier New" w:cs="Courier New"/>
          <w:sz w:val="19"/>
          <w:szCs w:val="19"/>
        </w:rPr>
        <w:t xml:space="preserve"> </w:t>
      </w:r>
      <w:r w:rsidRPr="007E099F">
        <w:rPr>
          <w:rFonts w:ascii="Courier New" w:hAnsi="Courier New" w:cs="Courier New"/>
          <w:b/>
          <w:bCs/>
          <w:sz w:val="19"/>
          <w:szCs w:val="19"/>
        </w:rPr>
        <w:t>DC</w:t>
      </w:r>
      <w:r w:rsidRPr="007E099F">
        <w:rPr>
          <w:rFonts w:ascii="Courier New" w:hAnsi="Courier New" w:cs="Courier New"/>
          <w:sz w:val="19"/>
          <w:szCs w:val="19"/>
        </w:rPr>
        <w:t xml:space="preserve"> (după caz</w:t>
      </w:r>
      <w:proofErr w:type="gramStart"/>
      <w:r w:rsidRPr="007E099F">
        <w:rPr>
          <w:rFonts w:ascii="Courier New" w:hAnsi="Courier New" w:cs="Courier New"/>
          <w:sz w:val="19"/>
          <w:szCs w:val="19"/>
        </w:rPr>
        <w:t>) ...............</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10. * Perioada de administrare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3 luni |_| 6 luni |_| 12 luni,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de</w:t>
      </w:r>
      <w:proofErr w:type="gramEnd"/>
      <w:r w:rsidRPr="007E099F">
        <w:rPr>
          <w:rFonts w:ascii="Courier New" w:hAnsi="Courier New" w:cs="Courier New"/>
          <w:b/>
          <w:bCs/>
          <w:sz w:val="19"/>
          <w:szCs w:val="19"/>
        </w:rPr>
        <w:t xml:space="preserve"> la:</w:t>
      </w:r>
      <w:r w:rsidRPr="007E099F">
        <w:rPr>
          <w:rFonts w:ascii="Courier New" w:hAnsi="Courier New" w:cs="Courier New"/>
          <w:sz w:val="19"/>
          <w:szCs w:val="19"/>
        </w:rPr>
        <w:t xml:space="preserve"> |_|_|_|_|_|_|_|_|    </w:t>
      </w:r>
      <w:r w:rsidRPr="007E099F">
        <w:rPr>
          <w:rFonts w:ascii="Courier New" w:hAnsi="Courier New" w:cs="Courier New"/>
          <w:b/>
          <w:bCs/>
          <w:sz w:val="19"/>
          <w:szCs w:val="19"/>
        </w:rPr>
        <w:t>până la:</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11. Data întreruperii tratamentului:</w:t>
      </w:r>
      <w:r w:rsidRPr="007E099F">
        <w:rPr>
          <w:rFonts w:ascii="Courier New" w:hAnsi="Courier New" w:cs="Courier New"/>
          <w:sz w:val="19"/>
          <w:szCs w:val="19"/>
        </w:rPr>
        <w:t xml:space="preserve"> |_|_|_|_|_|_|_|_|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12. Pacientul a semnat declaraţia pe propria răspundere conform modelului prevăzut în Ordin:</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DA |_| NU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 Nu se completează dacă la </w:t>
      </w:r>
      <w:r w:rsidRPr="007E099F">
        <w:rPr>
          <w:rFonts w:ascii="Courier New" w:hAnsi="Courier New" w:cs="Courier New"/>
          <w:b/>
          <w:bCs/>
          <w:sz w:val="19"/>
          <w:szCs w:val="19"/>
        </w:rPr>
        <w:t>"tip evaluare"</w:t>
      </w: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este</w:t>
      </w:r>
      <w:proofErr w:type="gramEnd"/>
      <w:r w:rsidRPr="007E099F">
        <w:rPr>
          <w:rFonts w:ascii="Courier New" w:hAnsi="Courier New" w:cs="Courier New"/>
          <w:sz w:val="19"/>
          <w:szCs w:val="19"/>
        </w:rPr>
        <w:t xml:space="preserve"> bifat </w:t>
      </w:r>
      <w:r w:rsidRPr="007E099F">
        <w:rPr>
          <w:rFonts w:ascii="Courier New" w:hAnsi="Courier New" w:cs="Courier New"/>
          <w:b/>
          <w:bCs/>
          <w:sz w:val="19"/>
          <w:szCs w:val="19"/>
        </w:rPr>
        <w:t>"întrerupere"</w:t>
      </w:r>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*1) Se notează obligatoriu codul 200.</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SECŢIUNEA II - DATE MEDICALE*1)</w:t>
      </w:r>
      <w:r w:rsidRPr="007E099F">
        <w:rPr>
          <w:rFonts w:ascii="Courier New" w:hAnsi="Courier New" w:cs="Courier New"/>
          <w:sz w:val="19"/>
          <w:szCs w:val="19"/>
        </w:rPr>
        <w:t xml:space="preserve">            Cod formular specific L01XE18.1</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A. CRITERII DE INCLUDERE ÎN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w:t>
      </w:r>
      <w:r w:rsidRPr="007E099F">
        <w:rPr>
          <w:rFonts w:ascii="Courier New" w:hAnsi="Courier New" w:cs="Courier New"/>
          <w:sz w:val="19"/>
          <w:szCs w:val="19"/>
        </w:rPr>
        <w:t xml:space="preserve"> </w:t>
      </w:r>
      <w:r w:rsidRPr="007E099F">
        <w:rPr>
          <w:rFonts w:ascii="Courier New" w:hAnsi="Courier New" w:cs="Courier New"/>
          <w:sz w:val="19"/>
          <w:szCs w:val="19"/>
          <w:u w:val="single"/>
        </w:rPr>
        <w:t xml:space="preserve">Diagnostic de policitemie </w:t>
      </w:r>
      <w:proofErr w:type="gramStart"/>
      <w:r w:rsidRPr="007E099F">
        <w:rPr>
          <w:rFonts w:ascii="Courier New" w:hAnsi="Courier New" w:cs="Courier New"/>
          <w:sz w:val="19"/>
          <w:szCs w:val="19"/>
          <w:u w:val="single"/>
        </w:rPr>
        <w:t>vera</w:t>
      </w:r>
      <w:proofErr w:type="gramEnd"/>
      <w:r w:rsidRPr="007E099F">
        <w:rPr>
          <w:rFonts w:ascii="Courier New" w:hAnsi="Courier New" w:cs="Courier New"/>
          <w:sz w:val="19"/>
          <w:szCs w:val="19"/>
        </w:rPr>
        <w:t xml:space="preserve"> (3 criterii majore sau primele 2 criterii majore şi criteriul minor)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I. Criterii majore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Valori ale hemoglobinei &gt; 16</w:t>
      </w:r>
      <w:proofErr w:type="gramStart"/>
      <w:r w:rsidRPr="007E099F">
        <w:rPr>
          <w:rFonts w:ascii="Courier New" w:hAnsi="Courier New" w:cs="Courier New"/>
          <w:sz w:val="19"/>
          <w:szCs w:val="19"/>
        </w:rPr>
        <w:t>,5</w:t>
      </w:r>
      <w:proofErr w:type="gramEnd"/>
      <w:r w:rsidRPr="007E099F">
        <w:rPr>
          <w:rFonts w:ascii="Courier New" w:hAnsi="Courier New" w:cs="Courier New"/>
          <w:sz w:val="19"/>
          <w:szCs w:val="19"/>
        </w:rPr>
        <w:t xml:space="preserve"> g/dl la bărbaţi sau &gt; 16 g/dl la femei SAU o valoare a hematocritului &gt; 49% la bărbaţi şi &gt; 48% la femei SAU o masă eritrocitară crescută.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b. Biopsie </w:t>
      </w:r>
      <w:proofErr w:type="gramStart"/>
      <w:r w:rsidRPr="007E099F">
        <w:rPr>
          <w:rFonts w:ascii="Courier New" w:hAnsi="Courier New" w:cs="Courier New"/>
          <w:sz w:val="19"/>
          <w:szCs w:val="19"/>
        </w:rPr>
        <w:t>a</w:t>
      </w:r>
      <w:proofErr w:type="gramEnd"/>
      <w:r w:rsidRPr="007E099F">
        <w:rPr>
          <w:rFonts w:ascii="Courier New" w:hAnsi="Courier New" w:cs="Courier New"/>
          <w:sz w:val="19"/>
          <w:szCs w:val="19"/>
        </w:rPr>
        <w:t xml:space="preserve"> măduvei osoase care să evidenţieze o hipercelularitate la nivelul celor 3 linii celulare sanguine, însoţită de megacariocite mature, pleomorfe (de mărimi variabile).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c. Prezenta mutaţiei la nivelul genei JAK2V617F sau la nivelul exonului 12 al genei JAK2.</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II. Criteriu minor - Nivele de eritropoietină serică sub valorile normale.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2.</w:t>
      </w:r>
      <w:r w:rsidRPr="007E099F">
        <w:rPr>
          <w:rFonts w:ascii="Courier New" w:hAnsi="Courier New" w:cs="Courier New"/>
          <w:sz w:val="19"/>
          <w:szCs w:val="19"/>
        </w:rPr>
        <w:t xml:space="preserve"> </w:t>
      </w:r>
      <w:r w:rsidRPr="007E099F">
        <w:rPr>
          <w:rFonts w:ascii="Courier New" w:hAnsi="Courier New" w:cs="Courier New"/>
          <w:sz w:val="19"/>
          <w:szCs w:val="19"/>
          <w:u w:val="single"/>
        </w:rPr>
        <w:t>Vârsta &gt; 18 ani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w:t>
      </w:r>
      <w:r w:rsidRPr="007E099F">
        <w:rPr>
          <w:rFonts w:ascii="Courier New" w:hAnsi="Courier New" w:cs="Courier New"/>
          <w:sz w:val="19"/>
          <w:szCs w:val="19"/>
        </w:rPr>
        <w:t xml:space="preserve"> </w:t>
      </w:r>
      <w:r w:rsidRPr="007E099F">
        <w:rPr>
          <w:rFonts w:ascii="Courier New" w:hAnsi="Courier New" w:cs="Courier New"/>
          <w:sz w:val="19"/>
          <w:szCs w:val="19"/>
          <w:u w:val="single"/>
        </w:rPr>
        <w:t>Pacient cu rezistenţă la hidroxiuree: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Tromboze sau hemoragii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sau</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b. Simptome persistente legate de boală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sau</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c. După</w:t>
      </w:r>
      <w:proofErr w:type="gramEnd"/>
      <w:r w:rsidRPr="007E099F">
        <w:rPr>
          <w:rFonts w:ascii="Courier New" w:hAnsi="Courier New" w:cs="Courier New"/>
          <w:sz w:val="19"/>
          <w:szCs w:val="19"/>
        </w:rPr>
        <w:t xml:space="preserve"> 3 luni de tratament cu HU la o doza &gt;/= 2 g/zi: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c.1</w:t>
      </w:r>
      <w:proofErr w:type="gramEnd"/>
      <w:r w:rsidRPr="007E099F">
        <w:rPr>
          <w:rFonts w:ascii="Courier New" w:hAnsi="Courier New" w:cs="Courier New"/>
          <w:sz w:val="19"/>
          <w:szCs w:val="19"/>
        </w:rPr>
        <w:t xml:space="preserve"> Necesar de flebotomii pentru a menţine nivelul hematocrit &lt; 45%</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sau</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c.2</w:t>
      </w:r>
      <w:proofErr w:type="gramEnd"/>
      <w:r w:rsidRPr="007E099F">
        <w:rPr>
          <w:rFonts w:ascii="Courier New" w:hAnsi="Courier New" w:cs="Courier New"/>
          <w:sz w:val="19"/>
          <w:szCs w:val="19"/>
        </w:rPr>
        <w:t xml:space="preserve"> Numărul de leucocite &gt; 10 x 10</w:t>
      </w:r>
      <w:r w:rsidRPr="007E099F">
        <w:rPr>
          <w:rFonts w:ascii="Courier New" w:hAnsi="Courier New" w:cs="Courier New"/>
          <w:sz w:val="19"/>
          <w:szCs w:val="19"/>
          <w:vertAlign w:val="superscript"/>
        </w:rPr>
        <w:t>9</w:t>
      </w:r>
      <w:r w:rsidRPr="007E099F">
        <w:rPr>
          <w:rFonts w:ascii="Courier New" w:hAnsi="Courier New" w:cs="Courier New"/>
          <w:sz w:val="19"/>
          <w:szCs w:val="19"/>
        </w:rPr>
        <w:t>/l şi numărul de trombocite &gt; 400 x 10</w:t>
      </w:r>
      <w:r w:rsidRPr="007E099F">
        <w:rPr>
          <w:rFonts w:ascii="Courier New" w:hAnsi="Courier New" w:cs="Courier New"/>
          <w:sz w:val="19"/>
          <w:szCs w:val="19"/>
          <w:vertAlign w:val="superscript"/>
        </w:rPr>
        <w:t>9</w:t>
      </w:r>
      <w:r w:rsidRPr="007E099F">
        <w:rPr>
          <w:rFonts w:ascii="Courier New" w:hAnsi="Courier New" w:cs="Courier New"/>
          <w:sz w:val="19"/>
          <w:szCs w:val="19"/>
        </w:rPr>
        <w:t>/l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sau</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c.3</w:t>
      </w:r>
      <w:proofErr w:type="gramEnd"/>
      <w:r w:rsidRPr="007E099F">
        <w:rPr>
          <w:rFonts w:ascii="Courier New" w:hAnsi="Courier New" w:cs="Courier New"/>
          <w:sz w:val="19"/>
          <w:szCs w:val="19"/>
        </w:rPr>
        <w:t xml:space="preserve"> Reducerea splenomegaliei &lt;/= 50% sau eşec în obţinerea dispariţiei simptomatologiei determinate de splenomegalie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sau</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4.</w:t>
      </w:r>
      <w:r w:rsidRPr="007E099F">
        <w:rPr>
          <w:rFonts w:ascii="Courier New" w:hAnsi="Courier New" w:cs="Courier New"/>
          <w:sz w:val="19"/>
          <w:szCs w:val="19"/>
        </w:rPr>
        <w:t xml:space="preserve"> </w:t>
      </w:r>
      <w:r w:rsidRPr="007E099F">
        <w:rPr>
          <w:rFonts w:ascii="Courier New" w:hAnsi="Courier New" w:cs="Courier New"/>
          <w:sz w:val="19"/>
          <w:szCs w:val="19"/>
          <w:u w:val="single"/>
        </w:rPr>
        <w:t>Pacient cu intoleranţă la hidroxiuree: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Toxicitate hematologică la cea mai mică doză de HU necesară pentru </w:t>
      </w:r>
      <w:proofErr w:type="gramStart"/>
      <w:r w:rsidRPr="007E099F">
        <w:rPr>
          <w:rFonts w:ascii="Courier New" w:hAnsi="Courier New" w:cs="Courier New"/>
          <w:sz w:val="19"/>
          <w:szCs w:val="19"/>
        </w:rPr>
        <w:t>a</w:t>
      </w:r>
      <w:proofErr w:type="gramEnd"/>
      <w:r w:rsidRPr="007E099F">
        <w:rPr>
          <w:rFonts w:ascii="Courier New" w:hAnsi="Courier New" w:cs="Courier New"/>
          <w:sz w:val="19"/>
          <w:szCs w:val="19"/>
        </w:rPr>
        <w:t xml:space="preserve"> obţine un răspuns complet sau parţial: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a.1</w:t>
      </w:r>
      <w:proofErr w:type="gramEnd"/>
      <w:r w:rsidRPr="007E099F">
        <w:rPr>
          <w:rFonts w:ascii="Courier New" w:hAnsi="Courier New" w:cs="Courier New"/>
          <w:sz w:val="19"/>
          <w:szCs w:val="19"/>
        </w:rPr>
        <w:t xml:space="preserve"> Număr absolut de neutrofile &lt; 1,0 x 10</w:t>
      </w:r>
      <w:r w:rsidRPr="007E099F">
        <w:rPr>
          <w:rFonts w:ascii="Courier New" w:hAnsi="Courier New" w:cs="Courier New"/>
          <w:sz w:val="19"/>
          <w:szCs w:val="19"/>
          <w:vertAlign w:val="superscript"/>
        </w:rPr>
        <w:t>9</w:t>
      </w:r>
      <w:r w:rsidRPr="007E099F">
        <w:rPr>
          <w:rFonts w:ascii="Courier New" w:hAnsi="Courier New" w:cs="Courier New"/>
          <w:sz w:val="19"/>
          <w:szCs w:val="19"/>
        </w:rPr>
        <w:t>/1 sau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a.2</w:t>
      </w:r>
      <w:proofErr w:type="gramEnd"/>
      <w:r w:rsidRPr="007E099F">
        <w:rPr>
          <w:rFonts w:ascii="Courier New" w:hAnsi="Courier New" w:cs="Courier New"/>
          <w:sz w:val="19"/>
          <w:szCs w:val="19"/>
        </w:rPr>
        <w:t xml:space="preserve"> Număr de trombocite &lt; 100 x 10</w:t>
      </w:r>
      <w:r w:rsidRPr="007E099F">
        <w:rPr>
          <w:rFonts w:ascii="Courier New" w:hAnsi="Courier New" w:cs="Courier New"/>
          <w:sz w:val="19"/>
          <w:szCs w:val="19"/>
          <w:vertAlign w:val="superscript"/>
        </w:rPr>
        <w:t>9</w:t>
      </w:r>
      <w:r w:rsidRPr="007E099F">
        <w:rPr>
          <w:rFonts w:ascii="Courier New" w:hAnsi="Courier New" w:cs="Courier New"/>
          <w:sz w:val="19"/>
          <w:szCs w:val="19"/>
        </w:rPr>
        <w:t>/1 sau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a.3</w:t>
      </w:r>
      <w:proofErr w:type="gramEnd"/>
      <w:r w:rsidRPr="007E099F">
        <w:rPr>
          <w:rFonts w:ascii="Courier New" w:hAnsi="Courier New" w:cs="Courier New"/>
          <w:sz w:val="19"/>
          <w:szCs w:val="19"/>
        </w:rPr>
        <w:t xml:space="preserve"> Hemoglobina &lt; 10 g/dl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b/>
          <w:bCs/>
          <w:sz w:val="19"/>
          <w:szCs w:val="19"/>
        </w:rPr>
        <w:t>sau</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b. Toxicitate non-hematologică la orice doză de HU: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b.1</w:t>
      </w:r>
      <w:proofErr w:type="gramEnd"/>
      <w:r w:rsidRPr="007E099F">
        <w:rPr>
          <w:rFonts w:ascii="Courier New" w:hAnsi="Courier New" w:cs="Courier New"/>
          <w:sz w:val="19"/>
          <w:szCs w:val="19"/>
        </w:rPr>
        <w:t xml:space="preserve"> Ulcere la nivelul membrelor inferioare sau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b.2</w:t>
      </w:r>
      <w:proofErr w:type="gramEnd"/>
      <w:r w:rsidRPr="007E099F">
        <w:rPr>
          <w:rFonts w:ascii="Courier New" w:hAnsi="Courier New" w:cs="Courier New"/>
          <w:sz w:val="19"/>
          <w:szCs w:val="19"/>
        </w:rPr>
        <w:t xml:space="preserve"> Manifestări mucocutanate sau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b.3</w:t>
      </w:r>
      <w:proofErr w:type="gramEnd"/>
      <w:r w:rsidRPr="007E099F">
        <w:rPr>
          <w:rFonts w:ascii="Courier New" w:hAnsi="Courier New" w:cs="Courier New"/>
          <w:sz w:val="19"/>
          <w:szCs w:val="19"/>
        </w:rPr>
        <w:t xml:space="preserve"> Simptome gastro-intestinale sau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b.4</w:t>
      </w:r>
      <w:proofErr w:type="gramEnd"/>
      <w:r w:rsidRPr="007E099F">
        <w:rPr>
          <w:rFonts w:ascii="Courier New" w:hAnsi="Courier New" w:cs="Courier New"/>
          <w:sz w:val="19"/>
          <w:szCs w:val="19"/>
        </w:rPr>
        <w:t xml:space="preserve"> Pneumonită sau</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b.5</w:t>
      </w:r>
      <w:proofErr w:type="gramEnd"/>
      <w:r w:rsidRPr="007E099F">
        <w:rPr>
          <w:rFonts w:ascii="Courier New" w:hAnsi="Courier New" w:cs="Courier New"/>
          <w:sz w:val="19"/>
          <w:szCs w:val="19"/>
        </w:rPr>
        <w:t xml:space="preserve"> Febră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B. CRITERII DE EXCLUDERE DIN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w:t>
      </w:r>
      <w:r w:rsidRPr="007E099F">
        <w:rPr>
          <w:rFonts w:ascii="Courier New" w:hAnsi="Courier New" w:cs="Courier New"/>
          <w:sz w:val="19"/>
          <w:szCs w:val="19"/>
        </w:rPr>
        <w:t xml:space="preserve"> Sarcină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2.</w:t>
      </w:r>
      <w:r w:rsidRPr="007E099F">
        <w:rPr>
          <w:rFonts w:ascii="Courier New" w:hAnsi="Courier New" w:cs="Courier New"/>
          <w:sz w:val="19"/>
          <w:szCs w:val="19"/>
        </w:rPr>
        <w:t xml:space="preserve"> Alăptare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w:t>
      </w:r>
      <w:r w:rsidRPr="007E099F">
        <w:rPr>
          <w:rFonts w:ascii="Courier New" w:hAnsi="Courier New" w:cs="Courier New"/>
          <w:sz w:val="19"/>
          <w:szCs w:val="19"/>
        </w:rPr>
        <w:t xml:space="preserve"> Hipersensibilitate la substanţa activă sau la oricare dintre excipienţi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C. CRITERII DE CONTINUARE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w:t>
      </w:r>
      <w:r w:rsidRPr="007E099F">
        <w:rPr>
          <w:rFonts w:ascii="Courier New" w:hAnsi="Courier New" w:cs="Courier New"/>
          <w:sz w:val="19"/>
          <w:szCs w:val="19"/>
        </w:rPr>
        <w:t xml:space="preserve"> Metoda de evaluare: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a. Hemograma completă + FL</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w:t>
      </w:r>
      <w:proofErr w:type="gramEnd"/>
      <w:r w:rsidRPr="007E099F">
        <w:rPr>
          <w:rFonts w:ascii="Courier New" w:hAnsi="Courier New" w:cs="Courier New"/>
          <w:sz w:val="19"/>
          <w:szCs w:val="19"/>
        </w:rPr>
        <w:t>. reducerea splenomegaliei (clinic sau ecografic)</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c</w:t>
      </w:r>
      <w:proofErr w:type="gramEnd"/>
      <w:r w:rsidRPr="007E099F">
        <w:rPr>
          <w:rFonts w:ascii="Courier New" w:hAnsi="Courier New" w:cs="Courier New"/>
          <w:sz w:val="19"/>
          <w:szCs w:val="19"/>
        </w:rPr>
        <w:t>. ameliorarea simptomelor clinice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lastRenderedPageBreak/>
        <w:t xml:space="preserve">    </w:t>
      </w:r>
      <w:r w:rsidRPr="007E099F">
        <w:rPr>
          <w:rFonts w:ascii="Courier New" w:hAnsi="Courier New" w:cs="Courier New"/>
          <w:b/>
          <w:bCs/>
          <w:sz w:val="19"/>
          <w:szCs w:val="19"/>
        </w:rPr>
        <w:t>2.</w:t>
      </w:r>
      <w:r w:rsidRPr="007E099F">
        <w:rPr>
          <w:rFonts w:ascii="Courier New" w:hAnsi="Courier New" w:cs="Courier New"/>
          <w:sz w:val="19"/>
          <w:szCs w:val="19"/>
        </w:rPr>
        <w:t xml:space="preserve"> Evoluţia sub tratament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a</w:t>
      </w:r>
      <w:proofErr w:type="gramEnd"/>
      <w:r w:rsidRPr="007E099F">
        <w:rPr>
          <w:rFonts w:ascii="Courier New" w:hAnsi="Courier New" w:cs="Courier New"/>
          <w:sz w:val="19"/>
          <w:szCs w:val="19"/>
        </w:rPr>
        <w:t>. favorabilă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b</w:t>
      </w:r>
      <w:proofErr w:type="gramEnd"/>
      <w:r w:rsidRPr="007E099F">
        <w:rPr>
          <w:rFonts w:ascii="Courier New" w:hAnsi="Courier New" w:cs="Courier New"/>
          <w:sz w:val="19"/>
          <w:szCs w:val="19"/>
        </w:rPr>
        <w:t>. staţionară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c</w:t>
      </w:r>
      <w:proofErr w:type="gramEnd"/>
      <w:r w:rsidRPr="007E099F">
        <w:rPr>
          <w:rFonts w:ascii="Courier New" w:hAnsi="Courier New" w:cs="Courier New"/>
          <w:sz w:val="19"/>
          <w:szCs w:val="19"/>
        </w:rPr>
        <w:t>. progresie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D. CRITERII DE ÎNTRERUPERE 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1.</w:t>
      </w:r>
      <w:r w:rsidRPr="007E099F">
        <w:rPr>
          <w:rFonts w:ascii="Courier New" w:hAnsi="Courier New" w:cs="Courier New"/>
          <w:sz w:val="19"/>
          <w:szCs w:val="19"/>
        </w:rPr>
        <w:t xml:space="preserve"> Nu există o reducere a dimensiunii splinei sau o îmbunătăţire a simptomelor după 6 luni de la începerea tratamentului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2.</w:t>
      </w:r>
      <w:r w:rsidRPr="007E099F">
        <w:rPr>
          <w:rFonts w:ascii="Courier New" w:hAnsi="Courier New" w:cs="Courier New"/>
          <w:sz w:val="19"/>
          <w:szCs w:val="19"/>
        </w:rPr>
        <w:t xml:space="preserve"> Pacienţii au demonstrat un anumit grad de ameliorare clinică, menţin o creştere a lungimii splinei de 40% comparativ cu dimensiunea iniţială (echivalentul, în mare, al unei creşteri de 25% a volumului splinei) dar nu mai prezintă o ameliorare vizibilă a simptomelor aferente bolii</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3.</w:t>
      </w:r>
      <w:r w:rsidRPr="007E099F">
        <w:rPr>
          <w:rFonts w:ascii="Courier New" w:hAnsi="Courier New" w:cs="Courier New"/>
          <w:sz w:val="19"/>
          <w:szCs w:val="19"/>
        </w:rPr>
        <w:t xml:space="preserve"> Toxicitate inacceptabilă</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4.</w:t>
      </w:r>
      <w:r w:rsidRPr="007E099F">
        <w:rPr>
          <w:rFonts w:ascii="Courier New" w:hAnsi="Courier New" w:cs="Courier New"/>
          <w:sz w:val="19"/>
          <w:szCs w:val="19"/>
        </w:rPr>
        <w:t xml:space="preserve"> Sarcina</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5.</w:t>
      </w:r>
      <w:r w:rsidRPr="007E099F">
        <w:rPr>
          <w:rFonts w:ascii="Courier New" w:hAnsi="Courier New" w:cs="Courier New"/>
          <w:sz w:val="19"/>
          <w:szCs w:val="19"/>
        </w:rPr>
        <w:t xml:space="preserve"> Pacientul nu s-a prezentat la evaluare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6.</w:t>
      </w:r>
      <w:r w:rsidRPr="007E099F">
        <w:rPr>
          <w:rFonts w:ascii="Courier New" w:hAnsi="Courier New" w:cs="Courier New"/>
          <w:sz w:val="19"/>
          <w:szCs w:val="19"/>
        </w:rPr>
        <w:t xml:space="preserve"> Deces</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r w:rsidRPr="007E099F">
        <w:rPr>
          <w:rFonts w:ascii="Courier New" w:hAnsi="Courier New" w:cs="Courier New"/>
          <w:b/>
          <w:bCs/>
          <w:sz w:val="19"/>
          <w:szCs w:val="19"/>
        </w:rPr>
        <w:t>7.</w:t>
      </w:r>
      <w:r w:rsidRPr="007E099F">
        <w:rPr>
          <w:rFonts w:ascii="Courier New" w:hAnsi="Courier New" w:cs="Courier New"/>
          <w:sz w:val="19"/>
          <w:szCs w:val="19"/>
        </w:rPr>
        <w:t xml:space="preserve"> Alte cauze</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Subsemnatul, dr. .................................., răspund de realitatea şi exactitatea completării prezentului formular.</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_ _ _ _ _ _ _ _</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Data: |_|_|_|_|_|_|_|_|             Semnătura şi parafa medicului curant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w:t>
      </w:r>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r w:rsidRPr="007E099F">
        <w:rPr>
          <w:rFonts w:ascii="Courier New" w:hAnsi="Courier New" w:cs="Courier New"/>
          <w:sz w:val="19"/>
          <w:szCs w:val="19"/>
        </w:rPr>
        <w:t xml:space="preserve">    </w:t>
      </w:r>
      <w:proofErr w:type="gramStart"/>
      <w:r w:rsidRPr="007E099F">
        <w:rPr>
          <w:rFonts w:ascii="Courier New" w:hAnsi="Courier New" w:cs="Courier New"/>
          <w:sz w:val="19"/>
          <w:szCs w:val="19"/>
        </w:rPr>
        <w:t>*1) Se încercuiesc criteriile care corespund situaţiei clinico-biologice a pacientului la momentul completării formularului.</w:t>
      </w:r>
      <w:proofErr w:type="gramEnd"/>
    </w:p>
    <w:p w:rsidR="007E099F" w:rsidRPr="007E099F" w:rsidRDefault="007E099F" w:rsidP="007E099F">
      <w:pPr>
        <w:autoSpaceDE w:val="0"/>
        <w:autoSpaceDN w:val="0"/>
        <w:adjustRightInd w:val="0"/>
        <w:spacing w:after="0" w:line="240" w:lineRule="auto"/>
        <w:jc w:val="both"/>
        <w:rPr>
          <w:rFonts w:ascii="Courier New" w:hAnsi="Courier New" w:cs="Courier New"/>
          <w:sz w:val="19"/>
          <w:szCs w:val="19"/>
        </w:rPr>
      </w:pPr>
    </w:p>
    <w:p w:rsidR="00837037" w:rsidRPr="007E099F" w:rsidRDefault="007E099F" w:rsidP="007E099F">
      <w:pPr>
        <w:jc w:val="both"/>
        <w:rPr>
          <w:rFonts w:ascii="Courier New" w:hAnsi="Courier New" w:cs="Courier New"/>
          <w:sz w:val="19"/>
          <w:szCs w:val="19"/>
        </w:rPr>
      </w:pPr>
      <w:r w:rsidRPr="007E099F">
        <w:rPr>
          <w:rFonts w:ascii="Courier New" w:hAnsi="Courier New" w:cs="Courier New"/>
          <w:sz w:val="19"/>
          <w:szCs w:val="19"/>
        </w:rPr>
        <w:t xml:space="preserve">                              ---------------</w:t>
      </w:r>
    </w:p>
    <w:sectPr w:rsidR="00837037" w:rsidRPr="007E099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8E" w:rsidRDefault="00D9058E" w:rsidP="00A94FA1">
      <w:pPr>
        <w:spacing w:after="0" w:line="240" w:lineRule="auto"/>
      </w:pPr>
      <w:r>
        <w:separator/>
      </w:r>
    </w:p>
  </w:endnote>
  <w:endnote w:type="continuationSeparator" w:id="0">
    <w:p w:rsidR="00D9058E" w:rsidRDefault="00D9058E"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7E099F">
          <w:rPr>
            <w:noProof/>
          </w:rPr>
          <w:t>1</w:t>
        </w:r>
        <w:r>
          <w:rPr>
            <w:noProof/>
          </w:rPr>
          <w:fldChar w:fldCharType="end"/>
        </w:r>
      </w:p>
    </w:sdtContent>
  </w:sdt>
  <w:p w:rsidR="00A94FA1" w:rsidRPr="00945BB9" w:rsidRDefault="00A94FA1" w:rsidP="00945BB9">
    <w:pPr>
      <w:pStyle w:val="Footer"/>
    </w:pPr>
    <w:r w:rsidRPr="00945BB9">
      <w:t xml:space="preserve">Dr.Lazăr Dan  </w:t>
    </w:r>
  </w:p>
  <w:p w:rsidR="00A94FA1" w:rsidRDefault="00A94FA1"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8E" w:rsidRDefault="00D9058E" w:rsidP="00A94FA1">
      <w:pPr>
        <w:spacing w:after="0" w:line="240" w:lineRule="auto"/>
      </w:pPr>
      <w:r>
        <w:separator/>
      </w:r>
    </w:p>
  </w:footnote>
  <w:footnote w:type="continuationSeparator" w:id="0">
    <w:p w:rsidR="00D9058E" w:rsidRDefault="00D9058E"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9F"/>
    <w:rsid w:val="007E099F"/>
    <w:rsid w:val="00837037"/>
    <w:rsid w:val="00A94FA1"/>
    <w:rsid w:val="00D9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4</TotalTime>
  <Pages>18</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1</cp:revision>
  <dcterms:created xsi:type="dcterms:W3CDTF">2021-02-22T09:31:00Z</dcterms:created>
  <dcterms:modified xsi:type="dcterms:W3CDTF">2021-02-22T09:35:00Z</dcterms:modified>
</cp:coreProperties>
</file>