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D" w:rsidRPr="00E5474D" w:rsidRDefault="00E5474D" w:rsidP="00E5474D">
      <w:pPr>
        <w:autoSpaceDE w:val="0"/>
        <w:autoSpaceDN w:val="0"/>
        <w:adjustRightInd w:val="0"/>
        <w:spacing w:after="0" w:line="360" w:lineRule="auto"/>
        <w:jc w:val="center"/>
        <w:rPr>
          <w:rFonts w:ascii="Arial" w:hAnsi="Arial" w:cs="Arial"/>
          <w:b/>
          <w:sz w:val="24"/>
          <w:szCs w:val="24"/>
        </w:rPr>
      </w:pPr>
      <w:proofErr w:type="gramStart"/>
      <w:r w:rsidRPr="00E5474D">
        <w:rPr>
          <w:rFonts w:ascii="Arial" w:hAnsi="Arial" w:cs="Arial"/>
          <w:b/>
          <w:sz w:val="24"/>
          <w:szCs w:val="24"/>
        </w:rPr>
        <w:t>ORDIN  Nr</w:t>
      </w:r>
      <w:proofErr w:type="gramEnd"/>
      <w:r w:rsidRPr="00E5474D">
        <w:rPr>
          <w:rFonts w:ascii="Arial" w:hAnsi="Arial" w:cs="Arial"/>
          <w:b/>
          <w:sz w:val="24"/>
          <w:szCs w:val="24"/>
        </w:rPr>
        <w:t>. 381/2021 din 23 februarie 2021</w:t>
      </w:r>
    </w:p>
    <w:p w:rsidR="00E5474D" w:rsidRPr="00E5474D" w:rsidRDefault="00E5474D" w:rsidP="00E5474D">
      <w:pPr>
        <w:autoSpaceDE w:val="0"/>
        <w:autoSpaceDN w:val="0"/>
        <w:adjustRightInd w:val="0"/>
        <w:spacing w:after="0" w:line="360" w:lineRule="auto"/>
        <w:jc w:val="center"/>
        <w:rPr>
          <w:rFonts w:ascii="Arial" w:hAnsi="Arial" w:cs="Arial"/>
          <w:sz w:val="24"/>
          <w:szCs w:val="24"/>
        </w:rPr>
      </w:pPr>
      <w:proofErr w:type="gramStart"/>
      <w:r w:rsidRPr="00E5474D">
        <w:rPr>
          <w:rFonts w:ascii="Arial" w:hAnsi="Arial" w:cs="Arial"/>
          <w:b/>
          <w:sz w:val="24"/>
          <w:szCs w:val="24"/>
        </w:rPr>
        <w:t>pentru</w:t>
      </w:r>
      <w:proofErr w:type="gramEnd"/>
      <w:r w:rsidRPr="00E5474D">
        <w:rPr>
          <w:rFonts w:ascii="Arial" w:hAnsi="Arial" w:cs="Arial"/>
          <w:b/>
          <w:sz w:val="24"/>
          <w:szCs w:val="24"/>
        </w:rPr>
        <w:t xml:space="preserve"> modificarea şi completarea anexei nr. </w:t>
      </w:r>
      <w:proofErr w:type="gramStart"/>
      <w:r w:rsidRPr="00E5474D">
        <w:rPr>
          <w:rFonts w:ascii="Arial" w:hAnsi="Arial" w:cs="Arial"/>
          <w:b/>
          <w:sz w:val="24"/>
          <w:szCs w:val="24"/>
        </w:rPr>
        <w:t>1 la Ordinul preşedintelui Casei Naţionale de Asigurări de Sănătate nr.</w:t>
      </w:r>
      <w:proofErr w:type="gramEnd"/>
      <w:r w:rsidRPr="00E5474D">
        <w:rPr>
          <w:rFonts w:ascii="Arial" w:hAnsi="Arial" w:cs="Arial"/>
          <w:b/>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w:t>
      </w:r>
      <w:r w:rsidRPr="00E5474D">
        <w:rPr>
          <w:rFonts w:ascii="Arial" w:hAnsi="Arial" w:cs="Arial"/>
          <w:sz w:val="24"/>
          <w:szCs w:val="24"/>
        </w:rPr>
        <w:t xml:space="preserve"> sănătate</w:t>
      </w:r>
    </w:p>
    <w:p w:rsid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EMITENT:     CASA NAŢIONALĂ DE ASIGURĂRI DE SĂNĂTATE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PUBLICAT ÎN: MONITORUL </w:t>
      </w:r>
      <w:proofErr w:type="gramStart"/>
      <w:r w:rsidRPr="00E5474D">
        <w:rPr>
          <w:rFonts w:ascii="Arial" w:hAnsi="Arial" w:cs="Arial"/>
          <w:sz w:val="24"/>
          <w:szCs w:val="24"/>
        </w:rPr>
        <w:t>OFICIAL  NR</w:t>
      </w:r>
      <w:proofErr w:type="gramEnd"/>
      <w:r w:rsidRPr="00E5474D">
        <w:rPr>
          <w:rFonts w:ascii="Arial" w:hAnsi="Arial" w:cs="Arial"/>
          <w:sz w:val="24"/>
          <w:szCs w:val="24"/>
        </w:rPr>
        <w:t>. 221 din 4 martie 2021</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Având în vedere: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 Referatul de aprobare nr. DG 593 din 22.02.2021 al directorului general al Casei Naţionale de Asigurări de Sănătate;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 </w:t>
      </w:r>
      <w:proofErr w:type="gramStart"/>
      <w:r w:rsidRPr="00E5474D">
        <w:rPr>
          <w:rFonts w:ascii="Arial" w:hAnsi="Arial" w:cs="Arial"/>
          <w:sz w:val="24"/>
          <w:szCs w:val="24"/>
        </w:rPr>
        <w:t>art</w:t>
      </w:r>
      <w:proofErr w:type="gramEnd"/>
      <w:r w:rsidRPr="00E5474D">
        <w:rPr>
          <w:rFonts w:ascii="Arial" w:hAnsi="Arial" w:cs="Arial"/>
          <w:sz w:val="24"/>
          <w:szCs w:val="24"/>
        </w:rPr>
        <w:t xml:space="preserve">. </w:t>
      </w:r>
      <w:proofErr w:type="gramStart"/>
      <w:r w:rsidRPr="00E5474D">
        <w:rPr>
          <w:rFonts w:ascii="Arial" w:hAnsi="Arial" w:cs="Arial"/>
          <w:sz w:val="24"/>
          <w:szCs w:val="24"/>
        </w:rPr>
        <w:t>241 şi art.</w:t>
      </w:r>
      <w:proofErr w:type="gramEnd"/>
      <w:r w:rsidRPr="00E5474D">
        <w:rPr>
          <w:rFonts w:ascii="Arial" w:hAnsi="Arial" w:cs="Arial"/>
          <w:sz w:val="24"/>
          <w:szCs w:val="24"/>
        </w:rPr>
        <w:t xml:space="preserve"> </w:t>
      </w:r>
      <w:proofErr w:type="gramStart"/>
      <w:r w:rsidRPr="00E5474D">
        <w:rPr>
          <w:rFonts w:ascii="Arial" w:hAnsi="Arial" w:cs="Arial"/>
          <w:sz w:val="24"/>
          <w:szCs w:val="24"/>
        </w:rPr>
        <w:t>278 alin.</w:t>
      </w:r>
      <w:proofErr w:type="gramEnd"/>
      <w:r w:rsidRPr="00E5474D">
        <w:rPr>
          <w:rFonts w:ascii="Arial" w:hAnsi="Arial" w:cs="Arial"/>
          <w:sz w:val="24"/>
          <w:szCs w:val="24"/>
        </w:rPr>
        <w:t xml:space="preserve"> (1) </w:t>
      </w:r>
      <w:proofErr w:type="gramStart"/>
      <w:r w:rsidRPr="00E5474D">
        <w:rPr>
          <w:rFonts w:ascii="Arial" w:hAnsi="Arial" w:cs="Arial"/>
          <w:sz w:val="24"/>
          <w:szCs w:val="24"/>
        </w:rPr>
        <w:t>din</w:t>
      </w:r>
      <w:proofErr w:type="gramEnd"/>
      <w:r w:rsidRPr="00E5474D">
        <w:rPr>
          <w:rFonts w:ascii="Arial" w:hAnsi="Arial" w:cs="Arial"/>
          <w:sz w:val="24"/>
          <w:szCs w:val="24"/>
        </w:rPr>
        <w:t xml:space="preserve"> Legea nr. 95/2006 privind reforma în domeniul sănătăţii, republicată, cu modificările şi completările ulterioare;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 </w:t>
      </w:r>
      <w:proofErr w:type="gramStart"/>
      <w:r w:rsidRPr="00E5474D">
        <w:rPr>
          <w:rFonts w:ascii="Arial" w:hAnsi="Arial" w:cs="Arial"/>
          <w:sz w:val="24"/>
          <w:szCs w:val="24"/>
        </w:rPr>
        <w:t>art</w:t>
      </w:r>
      <w:proofErr w:type="gramEnd"/>
      <w:r w:rsidRPr="00E5474D">
        <w:rPr>
          <w:rFonts w:ascii="Arial" w:hAnsi="Arial" w:cs="Arial"/>
          <w:sz w:val="24"/>
          <w:szCs w:val="24"/>
        </w:rPr>
        <w:t xml:space="preserve">. </w:t>
      </w:r>
      <w:proofErr w:type="gramStart"/>
      <w:r w:rsidRPr="00E5474D">
        <w:rPr>
          <w:rFonts w:ascii="Arial" w:hAnsi="Arial" w:cs="Arial"/>
          <w:sz w:val="24"/>
          <w:szCs w:val="24"/>
        </w:rPr>
        <w:t>5 alin.</w:t>
      </w:r>
      <w:proofErr w:type="gramEnd"/>
      <w:r w:rsidRPr="00E5474D">
        <w:rPr>
          <w:rFonts w:ascii="Arial" w:hAnsi="Arial" w:cs="Arial"/>
          <w:sz w:val="24"/>
          <w:szCs w:val="24"/>
        </w:rPr>
        <w:t xml:space="preserve"> (1) pct. 27, art. </w:t>
      </w:r>
      <w:proofErr w:type="gramStart"/>
      <w:r w:rsidRPr="00E5474D">
        <w:rPr>
          <w:rFonts w:ascii="Arial" w:hAnsi="Arial" w:cs="Arial"/>
          <w:sz w:val="24"/>
          <w:szCs w:val="24"/>
        </w:rPr>
        <w:t>8, art.</w:t>
      </w:r>
      <w:proofErr w:type="gramEnd"/>
      <w:r w:rsidRPr="00E5474D">
        <w:rPr>
          <w:rFonts w:ascii="Arial" w:hAnsi="Arial" w:cs="Arial"/>
          <w:sz w:val="24"/>
          <w:szCs w:val="24"/>
        </w:rPr>
        <w:t xml:space="preserve"> </w:t>
      </w:r>
      <w:proofErr w:type="gramStart"/>
      <w:r w:rsidRPr="00E5474D">
        <w:rPr>
          <w:rFonts w:ascii="Arial" w:hAnsi="Arial" w:cs="Arial"/>
          <w:sz w:val="24"/>
          <w:szCs w:val="24"/>
        </w:rPr>
        <w:t>18 pct. 17 şi art.</w:t>
      </w:r>
      <w:proofErr w:type="gramEnd"/>
      <w:r w:rsidRPr="00E5474D">
        <w:rPr>
          <w:rFonts w:ascii="Arial" w:hAnsi="Arial" w:cs="Arial"/>
          <w:sz w:val="24"/>
          <w:szCs w:val="24"/>
        </w:rPr>
        <w:t xml:space="preserve"> 37 din Statutul Casei Naţionale de Asigurări de Sănătate, aprobat prin Hotărârea Guvernului nr. 972/2006, cu modificările şi completările ulterioare;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sz w:val="24"/>
          <w:szCs w:val="24"/>
        </w:rPr>
        <w:t>- Hotărârea Guvernului nr.</w:t>
      </w:r>
      <w:proofErr w:type="gramEnd"/>
      <w:r w:rsidRPr="00E5474D">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lastRenderedPageBreak/>
        <w:t xml:space="preserve">    </w:t>
      </w:r>
      <w:proofErr w:type="gramStart"/>
      <w:r w:rsidRPr="00E5474D">
        <w:rPr>
          <w:rFonts w:ascii="Arial" w:hAnsi="Arial" w:cs="Arial"/>
          <w:sz w:val="24"/>
          <w:szCs w:val="24"/>
        </w:rPr>
        <w:t>în</w:t>
      </w:r>
      <w:proofErr w:type="gramEnd"/>
      <w:r w:rsidRPr="00E5474D">
        <w:rPr>
          <w:rFonts w:ascii="Arial" w:hAnsi="Arial" w:cs="Arial"/>
          <w:sz w:val="24"/>
          <w:szCs w:val="24"/>
        </w:rPr>
        <w:t xml:space="preserve"> temeiul dispoziţiilor:</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 </w:t>
      </w:r>
      <w:proofErr w:type="gramStart"/>
      <w:r w:rsidRPr="00E5474D">
        <w:rPr>
          <w:rFonts w:ascii="Arial" w:hAnsi="Arial" w:cs="Arial"/>
          <w:sz w:val="24"/>
          <w:szCs w:val="24"/>
        </w:rPr>
        <w:t>art</w:t>
      </w:r>
      <w:proofErr w:type="gramEnd"/>
      <w:r w:rsidRPr="00E5474D">
        <w:rPr>
          <w:rFonts w:ascii="Arial" w:hAnsi="Arial" w:cs="Arial"/>
          <w:sz w:val="24"/>
          <w:szCs w:val="24"/>
        </w:rPr>
        <w:t xml:space="preserve">. </w:t>
      </w:r>
      <w:proofErr w:type="gramStart"/>
      <w:r w:rsidRPr="00E5474D">
        <w:rPr>
          <w:rFonts w:ascii="Arial" w:hAnsi="Arial" w:cs="Arial"/>
          <w:sz w:val="24"/>
          <w:szCs w:val="24"/>
        </w:rPr>
        <w:t>291 alin.</w:t>
      </w:r>
      <w:proofErr w:type="gramEnd"/>
      <w:r w:rsidRPr="00E5474D">
        <w:rPr>
          <w:rFonts w:ascii="Arial" w:hAnsi="Arial" w:cs="Arial"/>
          <w:sz w:val="24"/>
          <w:szCs w:val="24"/>
        </w:rPr>
        <w:t xml:space="preserve"> (2) </w:t>
      </w:r>
      <w:proofErr w:type="gramStart"/>
      <w:r w:rsidRPr="00E5474D">
        <w:rPr>
          <w:rFonts w:ascii="Arial" w:hAnsi="Arial" w:cs="Arial"/>
          <w:sz w:val="24"/>
          <w:szCs w:val="24"/>
        </w:rPr>
        <w:t>din</w:t>
      </w:r>
      <w:proofErr w:type="gramEnd"/>
      <w:r w:rsidRPr="00E5474D">
        <w:rPr>
          <w:rFonts w:ascii="Arial" w:hAnsi="Arial" w:cs="Arial"/>
          <w:sz w:val="24"/>
          <w:szCs w:val="24"/>
        </w:rPr>
        <w:t xml:space="preserve"> Legea nr. 95/2006 privind reforma în domeniul sănătăţii, republicată, cu modificările şi completările ulterioare;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 </w:t>
      </w:r>
      <w:proofErr w:type="gramStart"/>
      <w:r w:rsidRPr="00E5474D">
        <w:rPr>
          <w:rFonts w:ascii="Arial" w:hAnsi="Arial" w:cs="Arial"/>
          <w:sz w:val="24"/>
          <w:szCs w:val="24"/>
        </w:rPr>
        <w:t>art</w:t>
      </w:r>
      <w:proofErr w:type="gramEnd"/>
      <w:r w:rsidRPr="00E5474D">
        <w:rPr>
          <w:rFonts w:ascii="Arial" w:hAnsi="Arial" w:cs="Arial"/>
          <w:sz w:val="24"/>
          <w:szCs w:val="24"/>
        </w:rPr>
        <w:t xml:space="preserve">. </w:t>
      </w:r>
      <w:proofErr w:type="gramStart"/>
      <w:r w:rsidRPr="00E5474D">
        <w:rPr>
          <w:rFonts w:ascii="Arial" w:hAnsi="Arial" w:cs="Arial"/>
          <w:sz w:val="24"/>
          <w:szCs w:val="24"/>
        </w:rPr>
        <w:t>17 alin.</w:t>
      </w:r>
      <w:proofErr w:type="gramEnd"/>
      <w:r w:rsidRPr="00E5474D">
        <w:rPr>
          <w:rFonts w:ascii="Arial" w:hAnsi="Arial" w:cs="Arial"/>
          <w:sz w:val="24"/>
          <w:szCs w:val="24"/>
        </w:rPr>
        <w:t xml:space="preserve"> (5) </w:t>
      </w:r>
      <w:proofErr w:type="gramStart"/>
      <w:r w:rsidRPr="00E5474D">
        <w:rPr>
          <w:rFonts w:ascii="Arial" w:hAnsi="Arial" w:cs="Arial"/>
          <w:sz w:val="24"/>
          <w:szCs w:val="24"/>
        </w:rPr>
        <w:t>din</w:t>
      </w:r>
      <w:proofErr w:type="gramEnd"/>
      <w:r w:rsidRPr="00E5474D">
        <w:rPr>
          <w:rFonts w:ascii="Arial" w:hAnsi="Arial" w:cs="Arial"/>
          <w:sz w:val="24"/>
          <w:szCs w:val="24"/>
        </w:rPr>
        <w:t xml:space="preserve"> Statutul Casei Naţionale de Asigurări de Sănătate, aprobat prin Hotărârea Guvernului nr. 972/2006, cu modificările şi completările ulterioare,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b/>
          <w:bCs/>
          <w:sz w:val="24"/>
          <w:szCs w:val="24"/>
        </w:rPr>
        <w:t>preşedintele</w:t>
      </w:r>
      <w:proofErr w:type="gramEnd"/>
      <w:r w:rsidRPr="00E5474D">
        <w:rPr>
          <w:rFonts w:ascii="Arial" w:hAnsi="Arial" w:cs="Arial"/>
          <w:b/>
          <w:bCs/>
          <w:sz w:val="24"/>
          <w:szCs w:val="24"/>
        </w:rPr>
        <w:t xml:space="preserve"> Casei Naţionale de Asigurări de Sănătate</w:t>
      </w:r>
      <w:r w:rsidRPr="00E5474D">
        <w:rPr>
          <w:rFonts w:ascii="Arial" w:hAnsi="Arial" w:cs="Arial"/>
          <w:sz w:val="24"/>
          <w:szCs w:val="24"/>
        </w:rPr>
        <w:t xml:space="preserve"> emite următorul ordin:</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ART. I</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sz w:val="24"/>
          <w:szCs w:val="24"/>
        </w:rPr>
        <w:t>Anexa nr.</w:t>
      </w:r>
      <w:proofErr w:type="gramEnd"/>
      <w:r w:rsidRPr="00E5474D">
        <w:rPr>
          <w:rFonts w:ascii="Arial" w:hAnsi="Arial" w:cs="Arial"/>
          <w:sz w:val="24"/>
          <w:szCs w:val="24"/>
        </w:rPr>
        <w:t xml:space="preserve"> </w:t>
      </w:r>
      <w:proofErr w:type="gramStart"/>
      <w:r w:rsidRPr="00E5474D">
        <w:rPr>
          <w:rFonts w:ascii="Arial" w:hAnsi="Arial" w:cs="Arial"/>
          <w:sz w:val="24"/>
          <w:szCs w:val="24"/>
        </w:rPr>
        <w:t>1 la Ordinul preşedintelui Casei Naţionale de Asigurări de Sănătate nr.</w:t>
      </w:r>
      <w:proofErr w:type="gramEnd"/>
      <w:r w:rsidRPr="00E5474D">
        <w:rPr>
          <w:rFonts w:ascii="Arial" w:hAnsi="Arial" w:cs="Arial"/>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E5474D">
        <w:rPr>
          <w:rFonts w:ascii="Arial" w:hAnsi="Arial" w:cs="Arial"/>
          <w:sz w:val="24"/>
          <w:szCs w:val="24"/>
        </w:rPr>
        <w:t>se</w:t>
      </w:r>
      <w:proofErr w:type="gramEnd"/>
      <w:r w:rsidRPr="00E5474D">
        <w:rPr>
          <w:rFonts w:ascii="Arial" w:hAnsi="Arial" w:cs="Arial"/>
          <w:sz w:val="24"/>
          <w:szCs w:val="24"/>
        </w:rPr>
        <w:t xml:space="preserve"> modifică şi se completează după cum urmează:</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r w:rsidRPr="00E5474D">
        <w:rPr>
          <w:rFonts w:ascii="Arial" w:hAnsi="Arial" w:cs="Arial"/>
          <w:b/>
          <w:bCs/>
          <w:sz w:val="24"/>
          <w:szCs w:val="24"/>
        </w:rPr>
        <w:t>1. În tabel, după poziţia 156 se introduc şapte noi poziţii, poziţiile 157 - 163, cu următorul cuprins:</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Arial" w:hAnsi="Arial" w:cs="Arial"/>
          <w:sz w:val="24"/>
          <w:szCs w:val="24"/>
        </w:rPr>
        <w:t xml:space="preserve"> </w:t>
      </w:r>
      <w:r w:rsidRPr="00E5474D">
        <w:rPr>
          <w:rFonts w:ascii="Courier New" w:hAnsi="Courier New" w:cs="Courier New"/>
          <w:sz w:val="19"/>
          <w:szCs w:val="19"/>
        </w:rPr>
        <w:t>____________________________________________________________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|Nr. | Cod      |               DCI/afecţiune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|crt.| formular |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specific |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|157 | B06AC01.1| INHIBITOR DE ESTERAZĂ C1, UMANĂ - angioedem|</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ereditar - tratament pre-procedural şi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tratament de atac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|158 | B06AC01.2| INHIBITOR DE ESTERAZĂ C1, UMANĂ - angioedem|</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ereditar - tratament curativ de lungă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durată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|159 | L01XX71.1| TISAGENLECLEUCEL - leucemie acută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limfoblastică cu celule B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xml:space="preserve">|160 | L01XX71.2| TISAGENLECLEUCEL - limfom difuz cu </w:t>
      </w:r>
      <w:proofErr w:type="gramStart"/>
      <w:r w:rsidRPr="00E5474D">
        <w:rPr>
          <w:rFonts w:ascii="Courier New" w:hAnsi="Courier New" w:cs="Courier New"/>
          <w:sz w:val="19"/>
          <w:szCs w:val="19"/>
        </w:rPr>
        <w:t>celulă  |</w:t>
      </w:r>
      <w:proofErr w:type="gramEnd"/>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mare de tip B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xml:space="preserve">|161 | </w:t>
      </w:r>
      <w:proofErr w:type="gramStart"/>
      <w:r w:rsidRPr="00E5474D">
        <w:rPr>
          <w:rFonts w:ascii="Courier New" w:hAnsi="Courier New" w:cs="Courier New"/>
          <w:sz w:val="19"/>
          <w:szCs w:val="19"/>
        </w:rPr>
        <w:t>L01XC26  |</w:t>
      </w:r>
      <w:proofErr w:type="gramEnd"/>
      <w:r w:rsidRPr="00E5474D">
        <w:rPr>
          <w:rFonts w:ascii="Courier New" w:hAnsi="Courier New" w:cs="Courier New"/>
          <w:sz w:val="19"/>
          <w:szCs w:val="19"/>
        </w:rPr>
        <w:t xml:space="preserve"> INOTUZUMAB OZOGAMICIN - leucemie acută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limfoblastică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xml:space="preserve">|162 | </w:t>
      </w:r>
      <w:proofErr w:type="gramStart"/>
      <w:r w:rsidRPr="00E5474D">
        <w:rPr>
          <w:rFonts w:ascii="Courier New" w:hAnsi="Courier New" w:cs="Courier New"/>
          <w:sz w:val="19"/>
          <w:szCs w:val="19"/>
        </w:rPr>
        <w:t>L01XX24  |</w:t>
      </w:r>
      <w:proofErr w:type="gramEnd"/>
      <w:r w:rsidRPr="00E5474D">
        <w:rPr>
          <w:rFonts w:ascii="Courier New" w:hAnsi="Courier New" w:cs="Courier New"/>
          <w:sz w:val="19"/>
          <w:szCs w:val="19"/>
        </w:rPr>
        <w:t xml:space="preserve"> PEGASPARGASUM - leucemie acută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          | limfoblastică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 xml:space="preserve">|163 | </w:t>
      </w:r>
      <w:proofErr w:type="gramStart"/>
      <w:r w:rsidRPr="00E5474D">
        <w:rPr>
          <w:rFonts w:ascii="Courier New" w:hAnsi="Courier New" w:cs="Courier New"/>
          <w:sz w:val="19"/>
          <w:szCs w:val="19"/>
        </w:rPr>
        <w:t>L04AX04  |</w:t>
      </w:r>
      <w:proofErr w:type="gramEnd"/>
      <w:r w:rsidRPr="00E5474D">
        <w:rPr>
          <w:rFonts w:ascii="Courier New" w:hAnsi="Courier New" w:cs="Courier New"/>
          <w:sz w:val="19"/>
          <w:szCs w:val="19"/>
        </w:rPr>
        <w:t xml:space="preserve"> LENALIDOMIDUM - mielom multiplu"           |</w:t>
      </w:r>
    </w:p>
    <w:p w:rsidR="00E5474D" w:rsidRPr="00E5474D"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Courier New" w:hAnsi="Courier New" w:cs="Courier New"/>
          <w:sz w:val="19"/>
          <w:szCs w:val="19"/>
        </w:rPr>
        <w:t>|____|__________|____________________________________________|</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b/>
          <w:bCs/>
          <w:sz w:val="24"/>
          <w:szCs w:val="24"/>
        </w:rPr>
      </w:pPr>
      <w:bookmarkStart w:id="0" w:name="_GoBack"/>
      <w:r w:rsidRPr="00E5474D">
        <w:rPr>
          <w:rFonts w:ascii="Arial" w:hAnsi="Arial" w:cs="Arial"/>
          <w:sz w:val="24"/>
          <w:szCs w:val="24"/>
        </w:rPr>
        <w:t xml:space="preserve">    </w:t>
      </w:r>
      <w:r w:rsidRPr="00E5474D">
        <w:rPr>
          <w:rFonts w:ascii="Arial" w:hAnsi="Arial" w:cs="Arial"/>
          <w:b/>
          <w:bCs/>
          <w:sz w:val="24"/>
          <w:szCs w:val="24"/>
        </w:rPr>
        <w:t xml:space="preserve">2. Formularul specific corespunzător poziţiei nr. </w:t>
      </w:r>
      <w:proofErr w:type="gramStart"/>
      <w:r w:rsidRPr="00E5474D">
        <w:rPr>
          <w:rFonts w:ascii="Arial" w:hAnsi="Arial" w:cs="Arial"/>
          <w:b/>
          <w:bCs/>
          <w:sz w:val="24"/>
          <w:szCs w:val="24"/>
        </w:rPr>
        <w:t>39 se modifică şi se înlocuieşte cu anexa nr.</w:t>
      </w:r>
      <w:proofErr w:type="gramEnd"/>
      <w:r w:rsidRPr="00E5474D">
        <w:rPr>
          <w:rFonts w:ascii="Arial" w:hAnsi="Arial" w:cs="Arial"/>
          <w:b/>
          <w:bCs/>
          <w:sz w:val="24"/>
          <w:szCs w:val="24"/>
        </w:rPr>
        <w:t xml:space="preserve"> </w:t>
      </w:r>
      <w:proofErr w:type="gramStart"/>
      <w:r w:rsidRPr="00E5474D">
        <w:rPr>
          <w:rFonts w:ascii="Arial" w:hAnsi="Arial" w:cs="Arial"/>
          <w:b/>
          <w:bCs/>
          <w:sz w:val="24"/>
          <w:szCs w:val="24"/>
        </w:rPr>
        <w:t>1 la prezentul ordin.</w:t>
      </w:r>
      <w:proofErr w:type="gramEnd"/>
    </w:p>
    <w:bookmarkEnd w:id="0"/>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b/>
          <w:bCs/>
          <w:sz w:val="24"/>
          <w:szCs w:val="24"/>
        </w:rPr>
        <w:t xml:space="preserve">    3. După formularul specific corespunzător poziţiei 156 se introduc şapte formulare specifice corespunzătoare poziţiilor 157 - 163, prevăzute în anexele nr. 2 - 8 la prezentul ordin.</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ART. II</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sz w:val="24"/>
          <w:szCs w:val="24"/>
        </w:rPr>
        <w:t>Anexele nr.</w:t>
      </w:r>
      <w:proofErr w:type="gramEnd"/>
      <w:r w:rsidRPr="00E5474D">
        <w:rPr>
          <w:rFonts w:ascii="Arial" w:hAnsi="Arial" w:cs="Arial"/>
          <w:sz w:val="24"/>
          <w:szCs w:val="24"/>
        </w:rPr>
        <w:t xml:space="preserve"> </w:t>
      </w:r>
      <w:proofErr w:type="gramStart"/>
      <w:r w:rsidRPr="00E5474D">
        <w:rPr>
          <w:rFonts w:ascii="Arial" w:hAnsi="Arial" w:cs="Arial"/>
          <w:sz w:val="24"/>
          <w:szCs w:val="24"/>
        </w:rPr>
        <w:t>1 - 8*) fac parte integrantă din prezentul ordin.</w:t>
      </w:r>
      <w:proofErr w:type="gramEnd"/>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sz w:val="24"/>
          <w:szCs w:val="24"/>
        </w:rPr>
        <w:t>*) Anexele nr.</w:t>
      </w:r>
      <w:proofErr w:type="gramEnd"/>
      <w:r w:rsidRPr="00E5474D">
        <w:rPr>
          <w:rFonts w:ascii="Arial" w:hAnsi="Arial" w:cs="Arial"/>
          <w:sz w:val="24"/>
          <w:szCs w:val="24"/>
        </w:rPr>
        <w:t xml:space="preserve"> 1 - 8 sunt reproduse în facsimil.</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ART. III</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Prezentul ordin se publică în Monitorul Oficial al României, Partea I, şi pe pagina web a Casei Naţionale de Asigurări de Sănătate, la adresa www.cnas.ro.</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Preşedintele Casei Naţionale de Asigurări de Sănătate,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r w:rsidRPr="00E5474D">
        <w:rPr>
          <w:rFonts w:ascii="Arial" w:hAnsi="Arial" w:cs="Arial"/>
          <w:b/>
          <w:bCs/>
          <w:sz w:val="24"/>
          <w:szCs w:val="24"/>
        </w:rPr>
        <w:t>Adrian Gheorghe</w:t>
      </w:r>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sz w:val="24"/>
          <w:szCs w:val="24"/>
        </w:rPr>
        <w:t>Bucureşti, 23 februarie 2021.</w:t>
      </w:r>
      <w:proofErr w:type="gramEnd"/>
    </w:p>
    <w:p w:rsidR="00E5474D" w:rsidRPr="00E5474D"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roofErr w:type="gramStart"/>
      <w:r w:rsidRPr="00E5474D">
        <w:rPr>
          <w:rFonts w:ascii="Arial" w:hAnsi="Arial" w:cs="Arial"/>
          <w:sz w:val="24"/>
          <w:szCs w:val="24"/>
        </w:rPr>
        <w:t>Nr. 381.</w:t>
      </w:r>
      <w:proofErr w:type="gramEnd"/>
    </w:p>
    <w:p w:rsidR="00E5474D" w:rsidRPr="00E5474D" w:rsidRDefault="00E5474D" w:rsidP="00E5474D">
      <w:pPr>
        <w:autoSpaceDE w:val="0"/>
        <w:autoSpaceDN w:val="0"/>
        <w:adjustRightInd w:val="0"/>
        <w:spacing w:after="0" w:line="240" w:lineRule="auto"/>
        <w:jc w:val="both"/>
        <w:rPr>
          <w:rFonts w:ascii="Arial" w:hAnsi="Arial" w:cs="Arial"/>
          <w:sz w:val="24"/>
          <w:szCs w:val="24"/>
        </w:rPr>
      </w:pPr>
    </w:p>
    <w:p w:rsidR="006056B4" w:rsidRDefault="00E5474D" w:rsidP="00E5474D">
      <w:pPr>
        <w:autoSpaceDE w:val="0"/>
        <w:autoSpaceDN w:val="0"/>
        <w:adjustRightInd w:val="0"/>
        <w:spacing w:after="0" w:line="240" w:lineRule="auto"/>
        <w:jc w:val="both"/>
        <w:rPr>
          <w:rFonts w:ascii="Arial" w:hAnsi="Arial" w:cs="Arial"/>
          <w:sz w:val="24"/>
          <w:szCs w:val="24"/>
        </w:rPr>
      </w:pPr>
      <w:r w:rsidRPr="00E5474D">
        <w:rPr>
          <w:rFonts w:ascii="Arial" w:hAnsi="Arial" w:cs="Arial"/>
          <w:sz w:val="24"/>
          <w:szCs w:val="24"/>
        </w:rPr>
        <w:t xml:space="preserve">   </w:t>
      </w:r>
    </w:p>
    <w:p w:rsidR="006056B4" w:rsidRDefault="006056B4">
      <w:pPr>
        <w:rPr>
          <w:rFonts w:ascii="Arial" w:hAnsi="Arial" w:cs="Arial"/>
          <w:sz w:val="24"/>
          <w:szCs w:val="24"/>
        </w:rPr>
      </w:pPr>
      <w:r>
        <w:rPr>
          <w:rFonts w:ascii="Arial" w:hAnsi="Arial" w:cs="Arial"/>
          <w:sz w:val="24"/>
          <w:szCs w:val="24"/>
        </w:rPr>
        <w:br w:type="page"/>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E5474D">
        <w:rPr>
          <w:rFonts w:ascii="Arial" w:hAnsi="Arial" w:cs="Arial"/>
          <w:sz w:val="24"/>
          <w:szCs w:val="24"/>
        </w:rPr>
        <w:lastRenderedPageBreak/>
        <w:t xml:space="preserve"> </w:t>
      </w:r>
      <w:r w:rsidRPr="006056B4">
        <w:rPr>
          <w:rFonts w:ascii="Courier New" w:hAnsi="Courier New" w:cs="Courier New"/>
          <w:sz w:val="19"/>
          <w:szCs w:val="19"/>
        </w:rPr>
        <w:t>ANEXA 1</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L01XX46</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OLAPARIBUM</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6056B4">
      <w:pPr>
        <w:autoSpaceDE w:val="0"/>
        <w:autoSpaceDN w:val="0"/>
        <w:adjustRightInd w:val="0"/>
        <w:spacing w:after="0" w:line="240" w:lineRule="auto"/>
        <w:jc w:val="center"/>
        <w:rPr>
          <w:rFonts w:ascii="Courier New" w:hAnsi="Courier New" w:cs="Courier New"/>
          <w:b/>
          <w:bCs/>
          <w:sz w:val="19"/>
          <w:szCs w:val="19"/>
        </w:rPr>
      </w:pPr>
      <w:r w:rsidRPr="006056B4">
        <w:rPr>
          <w:rFonts w:ascii="Courier New" w:hAnsi="Courier New" w:cs="Courier New"/>
          <w:b/>
          <w:bCs/>
          <w:sz w:val="19"/>
          <w:szCs w:val="19"/>
        </w:rPr>
        <w:t xml:space="preserve">- </w:t>
      </w:r>
      <w:proofErr w:type="gramStart"/>
      <w:r w:rsidRPr="006056B4">
        <w:rPr>
          <w:rFonts w:ascii="Courier New" w:hAnsi="Courier New" w:cs="Courier New"/>
          <w:b/>
          <w:bCs/>
          <w:sz w:val="19"/>
          <w:szCs w:val="19"/>
        </w:rPr>
        <w:t>carcinom</w:t>
      </w:r>
      <w:proofErr w:type="gramEnd"/>
      <w:r w:rsidRPr="006056B4">
        <w:rPr>
          <w:rFonts w:ascii="Courier New" w:hAnsi="Courier New" w:cs="Courier New"/>
          <w:b/>
          <w:bCs/>
          <w:sz w:val="19"/>
          <w:szCs w:val="19"/>
        </w:rPr>
        <w:t xml:space="preserve"> ovarian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L01XX46</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INDICAŢIE: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w:t>
      </w:r>
      <w:r w:rsidRPr="006056B4">
        <w:rPr>
          <w:rFonts w:ascii="Courier New" w:hAnsi="Courier New" w:cs="Courier New"/>
          <w:sz w:val="19"/>
          <w:szCs w:val="19"/>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2.</w:t>
      </w:r>
      <w:r w:rsidRPr="006056B4">
        <w:rPr>
          <w:rFonts w:ascii="Courier New" w:hAnsi="Courier New" w:cs="Courier New"/>
          <w:sz w:val="19"/>
          <w:szCs w:val="19"/>
        </w:rPr>
        <w:t xml:space="preserve"> tratament de întreţinere (monoterapie) la paciente adulte cu carcinom ovarian epitelial de grad înalt, neoplazie sau neoplazie peritoneală primară în stadiu avansat (stadiile FIGO III şi IV) cu mutaţie BRCA1/2 (germinală şi/sau somatică), care prezintă răspuns (complet sau parţial) după finalizarea chimioterapiei pe bază de platină în prima linie.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Vârsta &gt; 18 ani: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ECOG 0-2; ECOG 2-4 pentru situaţiile particulare în care beneficiul depăşeşte riscul: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Diagnostic de carcinom ovarian epitelial de grad înalt/carcinom ovarian seros epitelial de grad înalt recidivat inclusiv neoplazie de trompă uterină şi neoplazie peritoneală primară: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Stadiile III sau IV de boală conform clasificării FIGO:</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Mutaţia BRCA (germinală şi/sau somatică) prezentă: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7. Boală sensibilă la sărurile de platină - în caz de recidivă: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8. Obţinerea unui răspuns terapeutic (complet sau parţial) după administrarea regimului chimioterapie pe bază de platină - criteria RECIST sau GCIG (CA125) - pentru ambele indicaţii: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9. Probe biologice care </w:t>
      </w:r>
      <w:proofErr w:type="gramStart"/>
      <w:r w:rsidRPr="006056B4">
        <w:rPr>
          <w:rFonts w:ascii="Courier New" w:hAnsi="Courier New" w:cs="Courier New"/>
          <w:sz w:val="19"/>
          <w:szCs w:val="19"/>
        </w:rPr>
        <w:t>să</w:t>
      </w:r>
      <w:proofErr w:type="gramEnd"/>
      <w:r w:rsidRPr="006056B4">
        <w:rPr>
          <w:rFonts w:ascii="Courier New" w:hAnsi="Courier New" w:cs="Courier New"/>
          <w:sz w:val="19"/>
          <w:szCs w:val="19"/>
        </w:rPr>
        <w:t xml:space="preserve"> permită administrarea medicamentului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Persistenţa toxicităţilor de grad &gt;/= 2 CTCAE induse de administrarea precedentă a terapiei anticanceroase (cu excepţia alopeciei):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Sindrom mielodisplazic sau leucemie mieloidă acută: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Tratament anterior cu inhibitori PARP:</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Efectuarea radioterapiei (cu excepţia celei efectuate în scop paleativ), în ultimele 2 săptămâni: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Metastaze cerebrale necontrolate terapeutic (simptomatice):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Intervenţie chirurgicală majoră în ultimele două săptămâni: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7. Infarct miocardic acut, angină instabilă, aritmii ventriculare necontrolate, în ultimele 3 luni sau alte afecţiuni cardiace necontrolate: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8. Hipersensibilitate cunoscută la substanţa activă sau la oricare din excipienţi: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9. Sarcină sau alăptare: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III. CRITERII DE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Menţinerea consimţământului şi a complianţei la tratament a pacientului: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Starea clinică a pacientului permite administrarea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Probele biologice permit continuarea administrării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Absenţa toxicităţii inacceptabile: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Absenţa progresiei radiologice a bolii, pentru indicaţia 2:</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Prezenţa beneficiului clinic chiar în prezenţa progresiei, pentru indicaţia 1:</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Monitorizarea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 Imagistic prin examen CT/RMN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b. Hemoleucograma - lunar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IV. SITUAŢII PARTICULARE</w:t>
      </w:r>
      <w:r w:rsidRPr="006056B4">
        <w:rPr>
          <w:rFonts w:ascii="Courier New" w:hAnsi="Courier New" w:cs="Courier New"/>
          <w:sz w:val="19"/>
          <w:szCs w:val="19"/>
        </w:rPr>
        <w:t xml:space="preserve"> (analizate individual), în care beneficiul clinic al administrării medicamentului depăşeşte riscul: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a</w:t>
      </w:r>
      <w:proofErr w:type="gramEnd"/>
      <w:r w:rsidRPr="006056B4">
        <w:rPr>
          <w:rFonts w:ascii="Courier New" w:hAnsi="Courier New" w:cs="Courier New"/>
          <w:sz w:val="19"/>
          <w:szCs w:val="19"/>
        </w:rPr>
        <w:t>. utilizarea concomitentă a inhibitorilor puternici şi moderaţi ai izoenzimei CYP3A</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b</w:t>
      </w:r>
      <w:proofErr w:type="gramEnd"/>
      <w:r w:rsidRPr="006056B4">
        <w:rPr>
          <w:rFonts w:ascii="Courier New" w:hAnsi="Courier New" w:cs="Courier New"/>
          <w:sz w:val="19"/>
          <w:szCs w:val="19"/>
        </w:rPr>
        <w:t>. insuficienţă renală severă (clearance-ul creatininei &lt; 30 ml/min)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c</w:t>
      </w:r>
      <w:proofErr w:type="gramEnd"/>
      <w:r w:rsidRPr="006056B4">
        <w:rPr>
          <w:rFonts w:ascii="Courier New" w:hAnsi="Courier New" w:cs="Courier New"/>
          <w:sz w:val="19"/>
          <w:szCs w:val="19"/>
        </w:rPr>
        <w:t>. status de performanţă ECOG 2-4</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d</w:t>
      </w:r>
      <w:proofErr w:type="gramEnd"/>
      <w:r w:rsidRPr="006056B4">
        <w:rPr>
          <w:rFonts w:ascii="Courier New" w:hAnsi="Courier New" w:cs="Courier New"/>
          <w:sz w:val="19"/>
          <w:szCs w:val="19"/>
        </w:rPr>
        <w:t>. persistenţa toxicităţii hematologice cauzate de tratamentul citotoxic anterior (valorile hemoglobinei, trombocitelor şi neutrofilelor de grad &gt; 1 CTCAE)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V. CRITERII DE ÎNTRERUPERE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 Pentru indicaţia 1:</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Progresia bolii în absenţa beneficiului clinic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Toxicităţi inacceptabile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B. Pentru indicaţia 2:</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Până la progresia radiologică a bolii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Toxicitate inacceptabilă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Până la 2 ani dacă nu există dovada radiologică a bolii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NB: Dacă există dovada radiologică a bolii la 2 ani </w:t>
      </w:r>
      <w:proofErr w:type="gramStart"/>
      <w:r w:rsidRPr="006056B4">
        <w:rPr>
          <w:rFonts w:ascii="Courier New" w:hAnsi="Courier New" w:cs="Courier New"/>
          <w:sz w:val="19"/>
          <w:szCs w:val="19"/>
        </w:rPr>
        <w:t>şi</w:t>
      </w:r>
      <w:proofErr w:type="gramEnd"/>
      <w:r w:rsidRPr="006056B4">
        <w:rPr>
          <w:rFonts w:ascii="Courier New" w:hAnsi="Courier New" w:cs="Courier New"/>
          <w:sz w:val="19"/>
          <w:szCs w:val="19"/>
        </w:rPr>
        <w:t>, în opinia medicului curant, pacienta poate avea beneficiu, poate fi tratată peste 2 ani.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6056B4"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
    <w:p w:rsidR="006056B4" w:rsidRPr="006056B4" w:rsidRDefault="006056B4">
      <w:pPr>
        <w:rPr>
          <w:rFonts w:ascii="Courier New" w:hAnsi="Courier New" w:cs="Courier New"/>
          <w:sz w:val="19"/>
          <w:szCs w:val="19"/>
        </w:rPr>
      </w:pPr>
      <w:r w:rsidRPr="006056B4">
        <w:rPr>
          <w:rFonts w:ascii="Courier New" w:hAnsi="Courier New" w:cs="Courier New"/>
          <w:sz w:val="19"/>
          <w:szCs w:val="19"/>
        </w:rPr>
        <w:br w:type="page"/>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ANEXA 2</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B06AC01.1</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INHIBITOR DE ESTERAZĂ CI, UMANĂ</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angioedem</w:t>
      </w:r>
      <w:proofErr w:type="gramEnd"/>
      <w:r w:rsidRPr="006056B4">
        <w:rPr>
          <w:rFonts w:ascii="Courier New" w:hAnsi="Courier New" w:cs="Courier New"/>
          <w:b/>
          <w:bCs/>
          <w:sz w:val="19"/>
          <w:szCs w:val="19"/>
        </w:rPr>
        <w:t xml:space="preserve"> ereditar - tratament pre-procedural şi tratament de atac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B06AC01.1</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INDICAŢIE:</w:t>
      </w:r>
      <w:r w:rsidRPr="006056B4">
        <w:rPr>
          <w:rFonts w:ascii="Courier New" w:hAnsi="Courier New" w:cs="Courier New"/>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pacient/aparţinător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Pacienţii adulţi, adolescenţi şi copii (cu vârsta de 2 ani şi peste)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Diagnostic confirmat de AEE de către Centrul de Expertiză de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Pacientul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înregistrat la Centrul de Expertiză de Angioedem Ereditar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Pacientul </w:t>
      </w:r>
      <w:proofErr w:type="gramStart"/>
      <w:r w:rsidRPr="006056B4">
        <w:rPr>
          <w:rFonts w:ascii="Courier New" w:hAnsi="Courier New" w:cs="Courier New"/>
          <w:sz w:val="19"/>
          <w:szCs w:val="19"/>
        </w:rPr>
        <w:t>are</w:t>
      </w:r>
      <w:proofErr w:type="gramEnd"/>
      <w:r w:rsidRPr="006056B4">
        <w:rPr>
          <w:rFonts w:ascii="Courier New" w:hAnsi="Courier New" w:cs="Courier New"/>
          <w:sz w:val="19"/>
          <w:szCs w:val="19"/>
        </w:rPr>
        <w:t xml:space="preserve"> recomandare prin scrisoare medicală eliberată de Centrul de Expertiză de AEE pentru: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 </w:t>
      </w:r>
      <w:proofErr w:type="gramStart"/>
      <w:r w:rsidRPr="006056B4">
        <w:rPr>
          <w:rFonts w:ascii="Courier New" w:hAnsi="Courier New" w:cs="Courier New"/>
          <w:sz w:val="19"/>
          <w:szCs w:val="19"/>
        </w:rPr>
        <w:t>tratament</w:t>
      </w:r>
      <w:proofErr w:type="gramEnd"/>
      <w:r w:rsidRPr="006056B4">
        <w:rPr>
          <w:rFonts w:ascii="Courier New" w:hAnsi="Courier New" w:cs="Courier New"/>
          <w:sz w:val="19"/>
          <w:szCs w:val="19"/>
        </w:rPr>
        <w:t xml:space="preserve"> pre-procedural (înainte de: intervenţii/proceduri medicale, chirurgicale şi stomatologice)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b) </w:t>
      </w:r>
      <w:proofErr w:type="gramStart"/>
      <w:r w:rsidRPr="006056B4">
        <w:rPr>
          <w:rFonts w:ascii="Courier New" w:hAnsi="Courier New" w:cs="Courier New"/>
          <w:sz w:val="19"/>
          <w:szCs w:val="19"/>
        </w:rPr>
        <w:t>tratament</w:t>
      </w:r>
      <w:proofErr w:type="gramEnd"/>
      <w:r w:rsidRPr="006056B4">
        <w:rPr>
          <w:rFonts w:ascii="Courier New" w:hAnsi="Courier New" w:cs="Courier New"/>
          <w:sz w:val="19"/>
          <w:szCs w:val="19"/>
        </w:rPr>
        <w:t xml:space="preserve"> de atac (urgenţă).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Pacienţi cu hipersensibilitate la substanţa activă sau la excipienţii produsului.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Gravide şi femei în perioada de alăptare, numai dacă riscurile depăşesc beneficiile clinice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III. CRITERII DE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Tratamentul a fost iniţiat la data de: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Pacientul </w:t>
      </w:r>
      <w:proofErr w:type="gramStart"/>
      <w:r w:rsidRPr="006056B4">
        <w:rPr>
          <w:rFonts w:ascii="Courier New" w:hAnsi="Courier New" w:cs="Courier New"/>
          <w:sz w:val="19"/>
          <w:szCs w:val="19"/>
        </w:rPr>
        <w:t>face</w:t>
      </w:r>
      <w:proofErr w:type="gramEnd"/>
      <w:r w:rsidRPr="006056B4">
        <w:rPr>
          <w:rFonts w:ascii="Courier New" w:hAnsi="Courier New" w:cs="Courier New"/>
          <w:sz w:val="19"/>
          <w:szCs w:val="19"/>
        </w:rPr>
        <w:t xml:space="preserve"> dovada utilizării medicaţiei prin notarea în jurnalul pacientului a datei şi orei administrării, localizarea atacului şi numărul lotului medicaţiei utilizate.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Pacientul are scrisoare medicală actualizată anual sau de câte ori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nevoie, de Centrul de Expertiză de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ANEXA 3</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B06AC01.2</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INHIBITOR DE ESTERAZĂ C1, UMANĂ</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angioedem</w:t>
      </w:r>
      <w:proofErr w:type="gramEnd"/>
      <w:r w:rsidRPr="006056B4">
        <w:rPr>
          <w:rFonts w:ascii="Courier New" w:hAnsi="Courier New" w:cs="Courier New"/>
          <w:b/>
          <w:bCs/>
          <w:sz w:val="19"/>
          <w:szCs w:val="19"/>
        </w:rPr>
        <w:t xml:space="preserve"> ereditar - tratament curativ de lungă durată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B06AC01.2</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INDICAŢIE:</w:t>
      </w:r>
      <w:r w:rsidRPr="006056B4">
        <w:rPr>
          <w:rFonts w:ascii="Courier New" w:hAnsi="Courier New" w:cs="Courier New"/>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pacient/aparţinător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Pacienţii adulţi, adolescenţi şi copii (cu vârsta de 6 ani şi peste)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Diagnostic confirmat de AEE de către Centrul de Expertiză de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Pacientul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înregistrat la Centrul de Expertiză de Angioedem Ereditar (AEE).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Pacientul </w:t>
      </w:r>
      <w:proofErr w:type="gramStart"/>
      <w:r w:rsidRPr="006056B4">
        <w:rPr>
          <w:rFonts w:ascii="Courier New" w:hAnsi="Courier New" w:cs="Courier New"/>
          <w:sz w:val="19"/>
          <w:szCs w:val="19"/>
        </w:rPr>
        <w:t>are</w:t>
      </w:r>
      <w:proofErr w:type="gramEnd"/>
      <w:r w:rsidRPr="006056B4">
        <w:rPr>
          <w:rFonts w:ascii="Courier New" w:hAnsi="Courier New" w:cs="Courier New"/>
          <w:sz w:val="19"/>
          <w:szCs w:val="19"/>
        </w:rPr>
        <w:t xml:space="preserve"> recomandare prin scrisoare medicală eliberată de Centrul de Expertiză de AEE pentru tratament curativ de lungă durată (prevenţia de rutină a atacurilor).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Pacienţi cu hipersensibilitate la substanţa activă sau la excipienţii produsului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Gravide şi femei în perioada de alăptare, numai dacă riscurile depăşesc beneficiile clinice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III. CRITERII DE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Tratamentul a fost iniţiat la data de: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Starea clinică permite administrarea în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Eficienţa tratamentului a fost reevaluată de Centrul de Expertiză de AEE care </w:t>
      </w:r>
      <w:proofErr w:type="gramStart"/>
      <w:r w:rsidRPr="006056B4">
        <w:rPr>
          <w:rFonts w:ascii="Courier New" w:hAnsi="Courier New" w:cs="Courier New"/>
          <w:sz w:val="19"/>
          <w:szCs w:val="19"/>
        </w:rPr>
        <w:t>a</w:t>
      </w:r>
      <w:proofErr w:type="gramEnd"/>
      <w:r w:rsidRPr="006056B4">
        <w:rPr>
          <w:rFonts w:ascii="Courier New" w:hAnsi="Courier New" w:cs="Courier New"/>
          <w:sz w:val="19"/>
          <w:szCs w:val="19"/>
        </w:rPr>
        <w:t xml:space="preserve"> indicat, prin scrisoare medicală, continuarea acestuia sub supraveghere medicală.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IV. CRITERII DE ÎNTRERUPERE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Pacient necompliant la evaluările periodice (mai puţin de 1 prezentare în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Reacţii adverse inacceptabile şi necontrolabile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Răspunsul nu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satisfăcător şi necesită repetarea exagerată a dozelor.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Decizia medicului,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Decizia pacientului,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ANEXA 4</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L01XX71.1</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TISAGENLECLEUCEL</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leucemie</w:t>
      </w:r>
      <w:proofErr w:type="gramEnd"/>
      <w:r w:rsidRPr="006056B4">
        <w:rPr>
          <w:rFonts w:ascii="Courier New" w:hAnsi="Courier New" w:cs="Courier New"/>
          <w:b/>
          <w:bCs/>
          <w:sz w:val="19"/>
          <w:szCs w:val="19"/>
        </w:rPr>
        <w:t xml:space="preserve"> acută limfoblastică cu celule B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L01XX71.1</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INDICAŢIE:</w:t>
      </w:r>
      <w:r w:rsidRPr="006056B4">
        <w:rPr>
          <w:rFonts w:ascii="Courier New" w:hAnsi="Courier New" w:cs="Courier New"/>
          <w:sz w:val="19"/>
          <w:szCs w:val="19"/>
        </w:rPr>
        <w:t xml:space="preserve"> leucemie acută limfoblastică (LAL) cu celule B, refractară, în recădere post-transplant, în a doua recădere sau recăderi ulterioare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pacient/aparţinător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Pacienţi copii şi adolescenţi şi pacienţi adulţi tineri, cu vârsta cuprinsă până la 25 ani inclusiv</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Pacienţi cu LAL cu celule B, refractară: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 </w:t>
      </w:r>
      <w:proofErr w:type="gramStart"/>
      <w:r w:rsidRPr="006056B4">
        <w:rPr>
          <w:rFonts w:ascii="Courier New" w:hAnsi="Courier New" w:cs="Courier New"/>
          <w:sz w:val="19"/>
          <w:szCs w:val="19"/>
        </w:rPr>
        <w:t>în</w:t>
      </w:r>
      <w:proofErr w:type="gramEnd"/>
      <w:r w:rsidRPr="006056B4">
        <w:rPr>
          <w:rFonts w:ascii="Courier New" w:hAnsi="Courier New" w:cs="Courier New"/>
          <w:sz w:val="19"/>
          <w:szCs w:val="19"/>
        </w:rPr>
        <w:t xml:space="preserve"> recădere posttransplant sau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b) </w:t>
      </w:r>
      <w:proofErr w:type="gramStart"/>
      <w:r w:rsidRPr="006056B4">
        <w:rPr>
          <w:rFonts w:ascii="Courier New" w:hAnsi="Courier New" w:cs="Courier New"/>
          <w:sz w:val="19"/>
          <w:szCs w:val="19"/>
        </w:rPr>
        <w:t>în</w:t>
      </w:r>
      <w:proofErr w:type="gramEnd"/>
      <w:r w:rsidRPr="006056B4">
        <w:rPr>
          <w:rFonts w:ascii="Courier New" w:hAnsi="Courier New" w:cs="Courier New"/>
          <w:sz w:val="19"/>
          <w:szCs w:val="19"/>
        </w:rPr>
        <w:t xml:space="preserve"> a doua recădere sau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c) </w:t>
      </w:r>
      <w:proofErr w:type="gramStart"/>
      <w:r w:rsidRPr="006056B4">
        <w:rPr>
          <w:rFonts w:ascii="Courier New" w:hAnsi="Courier New" w:cs="Courier New"/>
          <w:sz w:val="19"/>
          <w:szCs w:val="19"/>
        </w:rPr>
        <w:t>cu</w:t>
      </w:r>
      <w:proofErr w:type="gramEnd"/>
      <w:r w:rsidRPr="006056B4">
        <w:rPr>
          <w:rFonts w:ascii="Courier New" w:hAnsi="Courier New" w:cs="Courier New"/>
          <w:sz w:val="19"/>
          <w:szCs w:val="19"/>
        </w:rPr>
        <w:t xml:space="preserve"> recăderi ulterioare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Pacientul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în </w:t>
      </w:r>
      <w:r w:rsidRPr="006056B4">
        <w:rPr>
          <w:rFonts w:ascii="Courier New" w:hAnsi="Courier New" w:cs="Courier New"/>
          <w:b/>
          <w:bCs/>
          <w:sz w:val="19"/>
          <w:szCs w:val="19"/>
        </w:rPr>
        <w:t>limfodepleţie</w:t>
      </w:r>
      <w:r w:rsidRPr="006056B4">
        <w:rPr>
          <w:rFonts w:ascii="Courier New" w:hAnsi="Courier New" w:cs="Courier New"/>
          <w:sz w:val="19"/>
          <w:szCs w:val="19"/>
        </w:rPr>
        <w:t xml:space="preserve"> - în intervalul de 1 săptămână de dinaintea administrării Tisagenlecleucel, numărul de leucocite este &lt;/= 1000 celule/µl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Starea clinică a pacientului permite administrarea tratamentului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Notă:</w:t>
      </w:r>
      <w:r w:rsidRPr="006056B4">
        <w:rPr>
          <w:rFonts w:ascii="Courier New" w:hAnsi="Courier New" w:cs="Courier New"/>
          <w:sz w:val="19"/>
          <w:szCs w:val="19"/>
        </w:rPr>
        <w:t xml:space="preserve"> - La pacienţii cu vârsta sub 3 ani includerea în tratament se </w:t>
      </w:r>
      <w:proofErr w:type="gramStart"/>
      <w:r w:rsidRPr="006056B4">
        <w:rPr>
          <w:rFonts w:ascii="Courier New" w:hAnsi="Courier New" w:cs="Courier New"/>
          <w:sz w:val="19"/>
          <w:szCs w:val="19"/>
        </w:rPr>
        <w:t>va</w:t>
      </w:r>
      <w:proofErr w:type="gramEnd"/>
      <w:r w:rsidRPr="006056B4">
        <w:rPr>
          <w:rFonts w:ascii="Courier New" w:hAnsi="Courier New" w:cs="Courier New"/>
          <w:sz w:val="19"/>
          <w:szCs w:val="19"/>
        </w:rPr>
        <w:t xml:space="preserve"> realiza numai după o atentă analiză beneficiu-risc.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Tisagenlecleucel se administrează o singură dată şi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destinat exclusiv utilizării autologe.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Hipersensibilitate la substanţa activă sau la oricare dintre excipienţi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Contraindicaţii privind chimioterapia de limfodepleţie (vezi protocolul terapeutic)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ANEXA 5</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L01XX71.2</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lastRenderedPageBreak/>
        <w:t xml:space="preserve">    FORMULAR PENTRU VERIFICAREA RESPECTĂRII CRITERIILOR DE ELIGIBILITATE AFERENTE PROTOCOLULUI TERAPEUTIC DCI TISAGENLECLEUCEL</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limfom</w:t>
      </w:r>
      <w:proofErr w:type="gramEnd"/>
      <w:r w:rsidRPr="006056B4">
        <w:rPr>
          <w:rFonts w:ascii="Courier New" w:hAnsi="Courier New" w:cs="Courier New"/>
          <w:b/>
          <w:bCs/>
          <w:sz w:val="19"/>
          <w:szCs w:val="19"/>
        </w:rPr>
        <w:t xml:space="preserve"> difuz cu celulă mare de tip B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1 </w:t>
      </w:r>
      <w:proofErr w:type="gramStart"/>
      <w:r w:rsidRPr="006056B4">
        <w:rPr>
          <w:rFonts w:ascii="Courier New" w:hAnsi="Courier New" w:cs="Courier New"/>
          <w:sz w:val="19"/>
          <w:szCs w:val="19"/>
        </w:rPr>
        <w:t>lună</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L01XX71.2</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w:t>
      </w:r>
      <w:r w:rsidRPr="006056B4">
        <w:rPr>
          <w:rFonts w:ascii="Courier New" w:hAnsi="Courier New" w:cs="Courier New"/>
          <w:b/>
          <w:bCs/>
          <w:sz w:val="19"/>
          <w:szCs w:val="19"/>
        </w:rPr>
        <w:t>INDICAŢIE:</w:t>
      </w:r>
      <w:r w:rsidRPr="006056B4">
        <w:rPr>
          <w:rFonts w:ascii="Courier New" w:hAnsi="Courier New" w:cs="Courier New"/>
          <w:sz w:val="19"/>
          <w:szCs w:val="19"/>
        </w:rPr>
        <w:t xml:space="preserve"> Limfom difuz, cu celulă mare de tip B, recidivant sau refractar (DLBCL)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Vârsta &gt; 18 ani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Limfom difuz, cu celulă mare de tip B - </w:t>
      </w:r>
      <w:r w:rsidRPr="006056B4">
        <w:rPr>
          <w:rFonts w:ascii="Courier New" w:hAnsi="Courier New" w:cs="Courier New"/>
          <w:b/>
          <w:bCs/>
          <w:sz w:val="19"/>
          <w:szCs w:val="19"/>
        </w:rPr>
        <w:t>recidivant după două sau mai multe linii de terapie sistemică → adulţi</w:t>
      </w:r>
      <w:r w:rsidRPr="006056B4">
        <w:rPr>
          <w:rFonts w:ascii="Courier New" w:hAnsi="Courier New" w:cs="Courier New"/>
          <w:sz w:val="19"/>
          <w:szCs w:val="19"/>
        </w:rPr>
        <w:t xml:space="preserve"> sau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Limfom difuz, cu celulă mare de tip B - </w:t>
      </w:r>
      <w:r w:rsidRPr="006056B4">
        <w:rPr>
          <w:rFonts w:ascii="Courier New" w:hAnsi="Courier New" w:cs="Courier New"/>
          <w:b/>
          <w:bCs/>
          <w:sz w:val="19"/>
          <w:szCs w:val="19"/>
        </w:rPr>
        <w:t>refractar după două sau mai multe linii de terapie sistemică →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Pacientul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în </w:t>
      </w:r>
      <w:r w:rsidRPr="006056B4">
        <w:rPr>
          <w:rFonts w:ascii="Courier New" w:hAnsi="Courier New" w:cs="Courier New"/>
          <w:b/>
          <w:bCs/>
          <w:sz w:val="19"/>
          <w:szCs w:val="19"/>
        </w:rPr>
        <w:t>limfodepleţie</w:t>
      </w:r>
      <w:r w:rsidRPr="006056B4">
        <w:rPr>
          <w:rFonts w:ascii="Courier New" w:hAnsi="Courier New" w:cs="Courier New"/>
          <w:sz w:val="19"/>
          <w:szCs w:val="19"/>
        </w:rPr>
        <w:t xml:space="preserve"> - în intervalul de 1 săptămână de dinaintea administrării Tisagenlecleucel, numărul de leucocite este &lt;/= 1000 celule/µl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Starea clinică a pacientului permite administrarea tratamentului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NOTĂ:</w:t>
      </w:r>
      <w:r w:rsidRPr="006056B4">
        <w:rPr>
          <w:rFonts w:ascii="Courier New" w:hAnsi="Courier New" w:cs="Courier New"/>
          <w:sz w:val="19"/>
          <w:szCs w:val="19"/>
        </w:rPr>
        <w:t xml:space="preserve"> - Tisagenlecleucel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destinat exclusiv utilizării autologe.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Tisagenlecleucel se administrează o singură dată.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Hipersensibilitate la substanţa activă sau la oricare dintre excipienţi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Contraindicaţii privind chimioterapia de limfodepleţie (vezi protocolul terapeutic)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ANEXA 6</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L01XC26</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INOTUZUMAB OZOGAMICIN</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leucemie</w:t>
      </w:r>
      <w:proofErr w:type="gramEnd"/>
      <w:r w:rsidRPr="006056B4">
        <w:rPr>
          <w:rFonts w:ascii="Courier New" w:hAnsi="Courier New" w:cs="Courier New"/>
          <w:b/>
          <w:bCs/>
          <w:sz w:val="19"/>
          <w:szCs w:val="19"/>
        </w:rPr>
        <w:t xml:space="preserve"> acută limfoblastică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L01XC26</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INDICAŢIE:</w:t>
      </w:r>
      <w:r w:rsidRPr="006056B4">
        <w:rPr>
          <w:rFonts w:ascii="Courier New" w:hAnsi="Courier New" w:cs="Courier New"/>
          <w:sz w:val="19"/>
          <w:szCs w:val="19"/>
        </w:rPr>
        <w:t xml:space="preserve"> - ca monoterapie pentru tratamentul adulţilor cu leucemie acută limfoblastică recidivată sau refractară (LAL) cu precursori de celule B, pozitive pentru CD22.</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ca monoterapie pentru tratamentul pacienţilor adulţi cu LAL cu precursori de celule B cu cromozom Philadelphia pozitiv (Ph+) recidivată sau refractară, la care tratamentul cu cel puţin un inhibitor de tirozin-kinază (ITK) să fi eşuat.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pacient/aparţinător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Leucemie acută limfoblastică cu precursori de celule B pozitive pentru CD22 - </w:t>
      </w:r>
      <w:r w:rsidRPr="006056B4">
        <w:rPr>
          <w:rFonts w:ascii="Courier New" w:hAnsi="Courier New" w:cs="Courier New"/>
          <w:b/>
          <w:bCs/>
          <w:sz w:val="19"/>
          <w:szCs w:val="19"/>
        </w:rPr>
        <w:t>recidivată →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3. Leucemie acută limfoblastică cu precursori de celule B pozitive pentru CD22 - </w:t>
      </w:r>
      <w:r w:rsidRPr="006056B4">
        <w:rPr>
          <w:rFonts w:ascii="Courier New" w:hAnsi="Courier New" w:cs="Courier New"/>
          <w:b/>
          <w:bCs/>
          <w:sz w:val="19"/>
          <w:szCs w:val="19"/>
        </w:rPr>
        <w:t>refractară →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Leucemie acută limfoblastică cu precursori de celule B şi cromozom Philadelphia pozitiv, la care tratamentul cu cel puţin </w:t>
      </w:r>
      <w:proofErr w:type="gramStart"/>
      <w:r w:rsidRPr="006056B4">
        <w:rPr>
          <w:rFonts w:ascii="Courier New" w:hAnsi="Courier New" w:cs="Courier New"/>
          <w:sz w:val="19"/>
          <w:szCs w:val="19"/>
        </w:rPr>
        <w:t>un</w:t>
      </w:r>
      <w:proofErr w:type="gramEnd"/>
      <w:r w:rsidRPr="006056B4">
        <w:rPr>
          <w:rFonts w:ascii="Courier New" w:hAnsi="Courier New" w:cs="Courier New"/>
          <w:sz w:val="19"/>
          <w:szCs w:val="19"/>
        </w:rPr>
        <w:t xml:space="preserve"> inhibitor de tirozin-kinază (ITK) a eşuat - </w:t>
      </w:r>
      <w:r w:rsidRPr="006056B4">
        <w:rPr>
          <w:rFonts w:ascii="Courier New" w:hAnsi="Courier New" w:cs="Courier New"/>
          <w:b/>
          <w:bCs/>
          <w:sz w:val="19"/>
          <w:szCs w:val="19"/>
        </w:rPr>
        <w:t>recidivată →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Leucemie acută limfoblastică cu precursori de celule B şi cromozom Philadelphia pozitiv, la care tratamentul cu cel puţin </w:t>
      </w:r>
      <w:proofErr w:type="gramStart"/>
      <w:r w:rsidRPr="006056B4">
        <w:rPr>
          <w:rFonts w:ascii="Courier New" w:hAnsi="Courier New" w:cs="Courier New"/>
          <w:sz w:val="19"/>
          <w:szCs w:val="19"/>
        </w:rPr>
        <w:t>un</w:t>
      </w:r>
      <w:proofErr w:type="gramEnd"/>
      <w:r w:rsidRPr="006056B4">
        <w:rPr>
          <w:rFonts w:ascii="Courier New" w:hAnsi="Courier New" w:cs="Courier New"/>
          <w:sz w:val="19"/>
          <w:szCs w:val="19"/>
        </w:rPr>
        <w:t xml:space="preserve"> inhibitor de tirozin-kinază (ITK) a eşuat - </w:t>
      </w:r>
      <w:r w:rsidRPr="006056B4">
        <w:rPr>
          <w:rFonts w:ascii="Courier New" w:hAnsi="Courier New" w:cs="Courier New"/>
          <w:b/>
          <w:bCs/>
          <w:sz w:val="19"/>
          <w:szCs w:val="19"/>
        </w:rPr>
        <w:t>refractară →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Starea clinico-biologică a pacientului permite administrarea tratamentului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Hipersensibilitate la substanţa activă sau la oricare dintre excipienţi (Zaharoză, Polisorbat 80, Clorură de sodiu, Trometamină)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Pacienţi care au experimentat anterior sau în prezent boală hepatică veno-ocluzivă/sindrom obstructiv sinusoidal (BVO/SOS) confirmate, severe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Pacienţi cu boală hepatică gravă, în curs (ciroză, hiperplazie regenerativă nodulară, hepatită activă).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III. CRITERII DE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Menţinerea consimţământului şi a complianţei la tratament a pacientului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Starea clinică a pacientului permite administrarea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Probele biologice permit continuarea administrării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Notă: Pacienţii trebuie ţinuţi sub observaţie în timpul şi pentru cel puţin 1 oră după terminarea perfuziei, pentru simptome ale reacţiilor legate de perfuzare.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IV. CRITERII DE ÎNTRERUPERE TEMPORARĂ/DEFINITIVĂ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Progresia bolii şi pierderea beneficiului clinic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Reacţii adverse severe: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 </w:t>
      </w:r>
      <w:proofErr w:type="gramStart"/>
      <w:r w:rsidRPr="006056B4">
        <w:rPr>
          <w:rFonts w:ascii="Courier New" w:hAnsi="Courier New" w:cs="Courier New"/>
          <w:sz w:val="19"/>
          <w:szCs w:val="19"/>
        </w:rPr>
        <w:t>boală</w:t>
      </w:r>
      <w:proofErr w:type="gramEnd"/>
      <w:r w:rsidRPr="006056B4">
        <w:rPr>
          <w:rFonts w:ascii="Courier New" w:hAnsi="Courier New" w:cs="Courier New"/>
          <w:sz w:val="19"/>
          <w:szCs w:val="19"/>
        </w:rPr>
        <w:t xml:space="preserve"> hepatică veno-ocluzivă/sindrom obstructiv sinusoidal BVO/SOS severă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b) </w:t>
      </w:r>
      <w:proofErr w:type="gramStart"/>
      <w:r w:rsidRPr="006056B4">
        <w:rPr>
          <w:rFonts w:ascii="Courier New" w:hAnsi="Courier New" w:cs="Courier New"/>
          <w:sz w:val="19"/>
          <w:szCs w:val="19"/>
        </w:rPr>
        <w:t>altele</w:t>
      </w:r>
      <w:proofErr w:type="gramEnd"/>
      <w:r w:rsidRPr="006056B4">
        <w:rPr>
          <w:rFonts w:ascii="Courier New" w:hAnsi="Courier New" w:cs="Courier New"/>
          <w:sz w:val="19"/>
          <w:szCs w:val="19"/>
        </w:rPr>
        <w:t>: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Decizia medicului,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Decizia pacientului,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Deces sau pacient pierdut din evidenţă.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ANEXA 7</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L01XX24</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PEGASPARGASUM</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leucemie</w:t>
      </w:r>
      <w:proofErr w:type="gramEnd"/>
      <w:r w:rsidRPr="006056B4">
        <w:rPr>
          <w:rFonts w:ascii="Courier New" w:hAnsi="Courier New" w:cs="Courier New"/>
          <w:b/>
          <w:bCs/>
          <w:sz w:val="19"/>
          <w:szCs w:val="19"/>
        </w:rPr>
        <w:t xml:space="preserve"> acută limfoblastică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L01XX24</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INDICAŢIE:</w:t>
      </w:r>
      <w:r w:rsidRPr="006056B4">
        <w:rPr>
          <w:rFonts w:ascii="Courier New" w:hAnsi="Courier New" w:cs="Courier New"/>
          <w:sz w:val="19"/>
          <w:szCs w:val="19"/>
        </w:rPr>
        <w:t xml:space="preserve"> Pegaspargasum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indicat ca o componentă a terapiei combinate antineoplazice în leucemia limfoblastică acută (LAL) la copii şi adolescenţi de la naştere până la 18 ani şi la pacienţii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pacient/aparţinător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Copii şi adolescenţi de la naştere până la 18 ani sau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Pacienţi adulţi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Pacient cu diagnostic de leucemie limfoblastică acută (LAL)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Starea clinico-biologică a pacientului permite iniţierea tratamentului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Hipersensibilitate la substanţa activă sau la oricare dintre excipienţi.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Insuficienţă hepatică severă (bilirubină &gt; 3 ori peste limita superioară a normalului [LSN]; transaminaze &gt; 10 ori LSN).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Antecedente de tromboză severă în decursul unui tratament anterior cu L-asparaginază.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Antecedente de pancreatită, inclusiv pancreatită asociată unui tratament anterior cu L-asparaginază.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Antecedente de reacţii hemoragice severe în decursul unui tratament anterior cu L-asparaginază.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III. CRITERII DE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Menţinerea consimţământului şi a complianţei la tratament a pacientului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Starea clinică a pacientului permite administrarea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Probele biologice permit continuarea administrării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Monitorizarea tratamentului (vezi protocolul terapeutic):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Măsurarea nivelului activităţii asparaginazei în ser sau plasmă pentru </w:t>
      </w:r>
      <w:proofErr w:type="gramStart"/>
      <w:r w:rsidRPr="006056B4">
        <w:rPr>
          <w:rFonts w:ascii="Courier New" w:hAnsi="Courier New" w:cs="Courier New"/>
          <w:sz w:val="19"/>
          <w:szCs w:val="19"/>
        </w:rPr>
        <w:t>a</w:t>
      </w:r>
      <w:proofErr w:type="gramEnd"/>
      <w:r w:rsidRPr="006056B4">
        <w:rPr>
          <w:rFonts w:ascii="Courier New" w:hAnsi="Courier New" w:cs="Courier New"/>
          <w:sz w:val="19"/>
          <w:szCs w:val="19"/>
        </w:rPr>
        <w:t xml:space="preserve"> exclude o reducere accelerată a activităţii asparaginazei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Depistarea anticorpilor anti-asparaginază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Monitorizarea interacţiunii cu alte medicamente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IV. CRITERII DE ÎNTRERUPERE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Progresia bolii sub tratament şi pierderea beneficiului clinic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Reacţii de hipersensibilitate severe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Reacţii adverse severe: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 </w:t>
      </w:r>
      <w:proofErr w:type="gramStart"/>
      <w:r w:rsidRPr="006056B4">
        <w:rPr>
          <w:rFonts w:ascii="Courier New" w:hAnsi="Courier New" w:cs="Courier New"/>
          <w:sz w:val="19"/>
          <w:szCs w:val="19"/>
        </w:rPr>
        <w:t>pancreatită</w:t>
      </w:r>
      <w:proofErr w:type="gramEnd"/>
      <w:r w:rsidRPr="006056B4">
        <w:rPr>
          <w:rFonts w:ascii="Courier New" w:hAnsi="Courier New" w:cs="Courier New"/>
          <w:sz w:val="19"/>
          <w:szCs w:val="19"/>
        </w:rPr>
        <w:t xml:space="preserve"> confirmată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b) </w:t>
      </w:r>
      <w:proofErr w:type="gramStart"/>
      <w:r w:rsidRPr="006056B4">
        <w:rPr>
          <w:rFonts w:ascii="Courier New" w:hAnsi="Courier New" w:cs="Courier New"/>
          <w:sz w:val="19"/>
          <w:szCs w:val="19"/>
        </w:rPr>
        <w:t>reacţii</w:t>
      </w:r>
      <w:proofErr w:type="gramEnd"/>
      <w:r w:rsidRPr="006056B4">
        <w:rPr>
          <w:rFonts w:ascii="Courier New" w:hAnsi="Courier New" w:cs="Courier New"/>
          <w:sz w:val="19"/>
          <w:szCs w:val="19"/>
        </w:rPr>
        <w:t xml:space="preserve"> trombotice severe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c) </w:t>
      </w:r>
      <w:proofErr w:type="gramStart"/>
      <w:r w:rsidRPr="006056B4">
        <w:rPr>
          <w:rFonts w:ascii="Courier New" w:hAnsi="Courier New" w:cs="Courier New"/>
          <w:sz w:val="19"/>
          <w:szCs w:val="19"/>
        </w:rPr>
        <w:t>toxicitate</w:t>
      </w:r>
      <w:proofErr w:type="gramEnd"/>
      <w:r w:rsidRPr="006056B4">
        <w:rPr>
          <w:rFonts w:ascii="Courier New" w:hAnsi="Courier New" w:cs="Courier New"/>
          <w:sz w:val="19"/>
          <w:szCs w:val="19"/>
        </w:rPr>
        <w:t xml:space="preserve"> hepatică gravă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 </w:t>
      </w:r>
      <w:proofErr w:type="gramStart"/>
      <w:r w:rsidRPr="006056B4">
        <w:rPr>
          <w:rFonts w:ascii="Courier New" w:hAnsi="Courier New" w:cs="Courier New"/>
          <w:sz w:val="19"/>
          <w:szCs w:val="19"/>
        </w:rPr>
        <w:t>toxicitate</w:t>
      </w:r>
      <w:proofErr w:type="gramEnd"/>
      <w:r w:rsidRPr="006056B4">
        <w:rPr>
          <w:rFonts w:ascii="Courier New" w:hAnsi="Courier New" w:cs="Courier New"/>
          <w:sz w:val="19"/>
          <w:szCs w:val="19"/>
        </w:rPr>
        <w:t xml:space="preserve"> asupra sistemului nervos central (encefalopatie, sindrom de leucoencefalopatie posterioară reversibilă)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e) </w:t>
      </w:r>
      <w:proofErr w:type="gramStart"/>
      <w:r w:rsidRPr="006056B4">
        <w:rPr>
          <w:rFonts w:ascii="Courier New" w:hAnsi="Courier New" w:cs="Courier New"/>
          <w:sz w:val="19"/>
          <w:szCs w:val="19"/>
        </w:rPr>
        <w:t>altele</w:t>
      </w:r>
      <w:proofErr w:type="gramEnd"/>
      <w:r w:rsidRPr="006056B4">
        <w:rPr>
          <w:rFonts w:ascii="Courier New" w:hAnsi="Courier New" w:cs="Courier New"/>
          <w:sz w:val="19"/>
          <w:szCs w:val="19"/>
        </w:rPr>
        <w:t>: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Decizia medicului,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Decizia pacientului,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Deces sau pacient pierdut din evidenţă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ANEXA 8</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Cod formular specific: L04AX04</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FORMULAR PENTRU VERIFICAREA RESPECTĂRII CRITERIILOR DE ELIGIBILITATE AFERENTE PROTOCOLULUI TERAPEUTIC DCI LENALIDOMIDUM</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r w:rsidRPr="006056B4">
        <w:rPr>
          <w:rFonts w:ascii="Courier New" w:hAnsi="Courier New" w:cs="Courier New"/>
          <w:b/>
          <w:bCs/>
          <w:sz w:val="19"/>
          <w:szCs w:val="19"/>
        </w:rPr>
        <w:t xml:space="preserve">                         - </w:t>
      </w:r>
      <w:proofErr w:type="gramStart"/>
      <w:r w:rsidRPr="006056B4">
        <w:rPr>
          <w:rFonts w:ascii="Courier New" w:hAnsi="Courier New" w:cs="Courier New"/>
          <w:b/>
          <w:bCs/>
          <w:sz w:val="19"/>
          <w:szCs w:val="19"/>
        </w:rPr>
        <w:t>mielom</w:t>
      </w:r>
      <w:proofErr w:type="gramEnd"/>
      <w:r w:rsidRPr="006056B4">
        <w:rPr>
          <w:rFonts w:ascii="Courier New" w:hAnsi="Courier New" w:cs="Courier New"/>
          <w:b/>
          <w:bCs/>
          <w:sz w:val="19"/>
          <w:szCs w:val="19"/>
        </w:rPr>
        <w:t xml:space="preserve"> multiplu -</w:t>
      </w:r>
    </w:p>
    <w:p w:rsidR="00E5474D" w:rsidRPr="006056B4" w:rsidRDefault="00E5474D" w:rsidP="00E5474D">
      <w:pPr>
        <w:autoSpaceDE w:val="0"/>
        <w:autoSpaceDN w:val="0"/>
        <w:adjustRightInd w:val="0"/>
        <w:spacing w:after="0" w:line="240" w:lineRule="auto"/>
        <w:jc w:val="both"/>
        <w:rPr>
          <w:rFonts w:ascii="Courier New" w:hAnsi="Courier New" w:cs="Courier New"/>
          <w:b/>
          <w:bCs/>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b/>
          <w:bCs/>
          <w:sz w:val="19"/>
          <w:szCs w:val="19"/>
        </w:rPr>
        <w:t xml:space="preserve">    SECŢIUNEA I - DATE GENERALE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 Unitatea medicală:</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 xml:space="preserve">2. CAS/nr. </w:t>
      </w:r>
      <w:proofErr w:type="gramStart"/>
      <w:r w:rsidRPr="006056B4">
        <w:rPr>
          <w:rFonts w:ascii="Courier New" w:hAnsi="Courier New" w:cs="Courier New"/>
          <w:b/>
          <w:bCs/>
          <w:sz w:val="19"/>
          <w:szCs w:val="19"/>
        </w:rPr>
        <w:t>contract</w:t>
      </w:r>
      <w:proofErr w:type="gramEnd"/>
      <w:r w:rsidRPr="006056B4">
        <w:rPr>
          <w:rFonts w:ascii="Courier New" w:hAnsi="Courier New" w:cs="Courier New"/>
          <w:b/>
          <w:bCs/>
          <w:sz w:val="19"/>
          <w:szCs w:val="19"/>
        </w:rPr>
        <w: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3. Cod parafă medic:</w:t>
      </w:r>
      <w:r w:rsidRPr="006056B4">
        <w:rPr>
          <w:rFonts w:ascii="Courier New" w:hAnsi="Courier New" w:cs="Courier New"/>
          <w:sz w:val="19"/>
          <w:szCs w:val="19"/>
        </w:rPr>
        <w:t xml:space="preserve"> |_|_|_|_|_|_|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4. Nume şi prenume pacient:</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CNP/CID:</w:t>
      </w:r>
      <w:r w:rsidRPr="006056B4">
        <w:rPr>
          <w:rFonts w:ascii="Courier New" w:hAnsi="Courier New" w:cs="Courier New"/>
          <w:sz w:val="19"/>
          <w:szCs w:val="19"/>
        </w:rPr>
        <w:t xml:space="preserve"> |_|_|_|_|_|_|_|_|_|_|_|_|_|_|_|_|_|_|_|_|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5. FO/RC:</w:t>
      </w:r>
      <w:r w:rsidRPr="006056B4">
        <w:rPr>
          <w:rFonts w:ascii="Courier New" w:hAnsi="Courier New" w:cs="Courier New"/>
          <w:sz w:val="19"/>
          <w:szCs w:val="19"/>
        </w:rPr>
        <w:t xml:space="preserve"> |_|_|_|_|_|_| </w:t>
      </w:r>
      <w:r w:rsidRPr="006056B4">
        <w:rPr>
          <w:rFonts w:ascii="Courier New" w:hAnsi="Courier New" w:cs="Courier New"/>
          <w:b/>
          <w:bCs/>
          <w:sz w:val="19"/>
          <w:szCs w:val="19"/>
        </w:rPr>
        <w:t>în data: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6. S-a completat "Secţiunea II - date medicale" din Formularul specific cu codul:</w:t>
      </w:r>
      <w:r w:rsidRPr="006056B4">
        <w:rPr>
          <w:rFonts w:ascii="Courier New" w:hAnsi="Courier New" w:cs="Courier New"/>
          <w:sz w:val="19"/>
          <w:szCs w:val="19"/>
        </w:rPr>
        <w:t xml:space="preserve">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7. Tip evaluare:</w:t>
      </w:r>
      <w:r w:rsidRPr="006056B4">
        <w:rPr>
          <w:rFonts w:ascii="Courier New" w:hAnsi="Courier New" w:cs="Courier New"/>
          <w:sz w:val="19"/>
          <w:szCs w:val="19"/>
        </w:rPr>
        <w:t xml:space="preserve"> |_| iniţiere |_| continuare |_| întrerupere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8. Încadrare medicament recomandat în Listă: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w:t>
      </w:r>
      <w:proofErr w:type="gramStart"/>
      <w:r w:rsidRPr="006056B4">
        <w:rPr>
          <w:rFonts w:ascii="Courier New" w:hAnsi="Courier New" w:cs="Courier New"/>
          <w:sz w:val="19"/>
          <w:szCs w:val="19"/>
        </w:rPr>
        <w:t>boala</w:t>
      </w:r>
      <w:proofErr w:type="gramEnd"/>
      <w:r w:rsidRPr="006056B4">
        <w:rPr>
          <w:rFonts w:ascii="Courier New" w:hAnsi="Courier New" w:cs="Courier New"/>
          <w:sz w:val="19"/>
          <w:szCs w:val="19"/>
        </w:rPr>
        <w:t xml:space="preserve"> cronică (sublista C secţiunea C1), cod G: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|_| PNS (sublista C secţiunea C2), nr.</w:t>
      </w:r>
      <w:proofErr w:type="gramEnd"/>
      <w:r w:rsidRPr="006056B4">
        <w:rPr>
          <w:rFonts w:ascii="Courier New" w:hAnsi="Courier New" w:cs="Courier New"/>
          <w:sz w:val="19"/>
          <w:szCs w:val="19"/>
        </w:rPr>
        <w:t xml:space="preserve"> PNS: |_|_|_|_|,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după caz: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ICD10 (sublista A, B, C secţiunea C3, D, după caz), cod de diagnostic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varianta</w:t>
      </w:r>
      <w:proofErr w:type="gramEnd"/>
      <w:r w:rsidRPr="006056B4">
        <w:rPr>
          <w:rFonts w:ascii="Courier New" w:hAnsi="Courier New" w:cs="Courier New"/>
          <w:sz w:val="19"/>
          <w:szCs w:val="19"/>
        </w:rPr>
        <w:t xml:space="preserve"> 999 coduri de boală): |_|_|_|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9. DCI recomandat:</w:t>
      </w:r>
      <w:r w:rsidRPr="006056B4">
        <w:rPr>
          <w:rFonts w:ascii="Courier New" w:hAnsi="Courier New" w:cs="Courier New"/>
          <w:sz w:val="19"/>
          <w:szCs w:val="19"/>
        </w:rPr>
        <w:t xml:space="preserve"> 1</w:t>
      </w:r>
      <w:proofErr w:type="gramStart"/>
      <w:r w:rsidRPr="006056B4">
        <w:rPr>
          <w:rFonts w:ascii="Courier New" w:hAnsi="Courier New" w:cs="Courier New"/>
          <w:sz w:val="19"/>
          <w:szCs w:val="19"/>
        </w:rPr>
        <w:t>)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w:t>
      </w:r>
      <w:proofErr w:type="gramStart"/>
      <w:r w:rsidRPr="006056B4">
        <w:rPr>
          <w:rFonts w:ascii="Courier New" w:hAnsi="Courier New" w:cs="Courier New"/>
          <w:sz w:val="19"/>
          <w:szCs w:val="19"/>
        </w:rPr>
        <w:t>2) ......................</w:t>
      </w:r>
      <w:proofErr w:type="gramEnd"/>
      <w:r w:rsidRPr="006056B4">
        <w:rPr>
          <w:rFonts w:ascii="Courier New" w:hAnsi="Courier New" w:cs="Courier New"/>
          <w:sz w:val="19"/>
          <w:szCs w:val="19"/>
        </w:rPr>
        <w:t xml:space="preserve"> </w:t>
      </w:r>
      <w:r w:rsidRPr="006056B4">
        <w:rPr>
          <w:rFonts w:ascii="Courier New" w:hAnsi="Courier New" w:cs="Courier New"/>
          <w:b/>
          <w:bCs/>
          <w:sz w:val="19"/>
          <w:szCs w:val="19"/>
        </w:rPr>
        <w:t>DC</w:t>
      </w:r>
      <w:r w:rsidRPr="006056B4">
        <w:rPr>
          <w:rFonts w:ascii="Courier New" w:hAnsi="Courier New" w:cs="Courier New"/>
          <w:sz w:val="19"/>
          <w:szCs w:val="19"/>
        </w:rPr>
        <w:t xml:space="preserve"> (după caz</w:t>
      </w:r>
      <w:proofErr w:type="gramStart"/>
      <w:r w:rsidRPr="006056B4">
        <w:rPr>
          <w:rFonts w:ascii="Courier New" w:hAnsi="Courier New" w:cs="Courier New"/>
          <w:sz w:val="19"/>
          <w:szCs w:val="19"/>
        </w:rPr>
        <w:t>) ...............</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10. *) Perioada de administrare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3 luni |_| 6 luni |_| 12 luni,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b/>
          <w:bCs/>
          <w:sz w:val="19"/>
          <w:szCs w:val="19"/>
        </w:rPr>
        <w:t>de</w:t>
      </w:r>
      <w:proofErr w:type="gramEnd"/>
      <w:r w:rsidRPr="006056B4">
        <w:rPr>
          <w:rFonts w:ascii="Courier New" w:hAnsi="Courier New" w:cs="Courier New"/>
          <w:b/>
          <w:bCs/>
          <w:sz w:val="19"/>
          <w:szCs w:val="19"/>
        </w:rPr>
        <w:t xml:space="preserve"> la:</w:t>
      </w:r>
      <w:r w:rsidRPr="006056B4">
        <w:rPr>
          <w:rFonts w:ascii="Courier New" w:hAnsi="Courier New" w:cs="Courier New"/>
          <w:sz w:val="19"/>
          <w:szCs w:val="19"/>
        </w:rPr>
        <w:t xml:space="preserve"> |_|_|_|_|_|_|_|_| </w:t>
      </w:r>
      <w:r w:rsidRPr="006056B4">
        <w:rPr>
          <w:rFonts w:ascii="Courier New" w:hAnsi="Courier New" w:cs="Courier New"/>
          <w:b/>
          <w:bCs/>
          <w:sz w:val="19"/>
          <w:szCs w:val="19"/>
        </w:rPr>
        <w:t>până la:</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11. Data întreruperii tratamentului:</w:t>
      </w:r>
      <w:r w:rsidRPr="006056B4">
        <w:rPr>
          <w:rFonts w:ascii="Courier New" w:hAnsi="Courier New" w:cs="Courier New"/>
          <w:sz w:val="19"/>
          <w:szCs w:val="19"/>
        </w:rPr>
        <w:t xml:space="preserve"> |_|_|_|_|_|_|_|_|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12. Pacientul a semnat declaraţia pe propria răspundere conform modelului prevăzut în ordin:</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DA |_| NU</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 Nu se completează dacă la </w:t>
      </w:r>
      <w:r w:rsidRPr="006056B4">
        <w:rPr>
          <w:rFonts w:ascii="Courier New" w:hAnsi="Courier New" w:cs="Courier New"/>
          <w:b/>
          <w:bCs/>
          <w:sz w:val="19"/>
          <w:szCs w:val="19"/>
        </w:rPr>
        <w:t>"tip evaluare"</w:t>
      </w: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este</w:t>
      </w:r>
      <w:proofErr w:type="gramEnd"/>
      <w:r w:rsidRPr="006056B4">
        <w:rPr>
          <w:rFonts w:ascii="Courier New" w:hAnsi="Courier New" w:cs="Courier New"/>
          <w:sz w:val="19"/>
          <w:szCs w:val="19"/>
        </w:rPr>
        <w:t xml:space="preserve"> bifat </w:t>
      </w:r>
      <w:r w:rsidRPr="006056B4">
        <w:rPr>
          <w:rFonts w:ascii="Courier New" w:hAnsi="Courier New" w:cs="Courier New"/>
          <w:b/>
          <w:bCs/>
          <w:sz w:val="19"/>
          <w:szCs w:val="19"/>
        </w:rPr>
        <w:t>"întrerupere"</w:t>
      </w: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Notă: Se completează formularul specific numai pentru denumirile comerciale aferente Lenalidomidum inclus condiţionat în Lista de medicamente aprobată prin Hotărârea Guvernului nr. </w:t>
      </w:r>
      <w:proofErr w:type="gramStart"/>
      <w:r w:rsidRPr="006056B4">
        <w:rPr>
          <w:rFonts w:ascii="Courier New" w:hAnsi="Courier New" w:cs="Courier New"/>
          <w:sz w:val="19"/>
          <w:szCs w:val="19"/>
        </w:rPr>
        <w:t>720/2008, republicată, cu modificările şi completările ulterioare.</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SECŢIUNEA II - DATE MEDICALE*1)</w:t>
      </w:r>
      <w:r w:rsidRPr="006056B4">
        <w:rPr>
          <w:rFonts w:ascii="Courier New" w:hAnsi="Courier New" w:cs="Courier New"/>
          <w:sz w:val="19"/>
          <w:szCs w:val="19"/>
        </w:rPr>
        <w:t xml:space="preserve">            Cod formular specific </w:t>
      </w:r>
      <w:r w:rsidRPr="006056B4">
        <w:rPr>
          <w:rFonts w:ascii="Courier New" w:hAnsi="Courier New" w:cs="Courier New"/>
          <w:b/>
          <w:bCs/>
          <w:sz w:val="19"/>
          <w:szCs w:val="19"/>
        </w:rPr>
        <w:t>L04AX04</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INDICAŢII:</w:t>
      </w:r>
      <w:r w:rsidRPr="006056B4">
        <w:rPr>
          <w:rFonts w:ascii="Courier New" w:hAnsi="Courier New" w:cs="Courier New"/>
          <w:sz w:val="19"/>
          <w:szCs w:val="19"/>
        </w:rPr>
        <w:t xml:space="preserve"> În asociere cu dexametazonă, pentru tratamentul pacienţilor adulţi cu mielom multiplu cărora li s-a administrat cel puţin </w:t>
      </w:r>
      <w:proofErr w:type="gramStart"/>
      <w:r w:rsidRPr="006056B4">
        <w:rPr>
          <w:rFonts w:ascii="Courier New" w:hAnsi="Courier New" w:cs="Courier New"/>
          <w:sz w:val="19"/>
          <w:szCs w:val="19"/>
        </w:rPr>
        <w:t>un</w:t>
      </w:r>
      <w:proofErr w:type="gramEnd"/>
      <w:r w:rsidRPr="006056B4">
        <w:rPr>
          <w:rFonts w:ascii="Courier New" w:hAnsi="Courier New" w:cs="Courier New"/>
          <w:sz w:val="19"/>
          <w:szCs w:val="19"/>
        </w:rPr>
        <w:t xml:space="preserve"> tratament anterior.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 CRITERII DE INCLUDERE ÎN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Declaraţie de consimţământ pentru tratament semnată de pacient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Vârsta &gt; 18 ani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Pacienţi cu diagnostic confirmat de mielom multiplu cărora li s-</w:t>
      </w:r>
      <w:proofErr w:type="gramStart"/>
      <w:r w:rsidRPr="006056B4">
        <w:rPr>
          <w:rFonts w:ascii="Courier New" w:hAnsi="Courier New" w:cs="Courier New"/>
          <w:sz w:val="19"/>
          <w:szCs w:val="19"/>
        </w:rPr>
        <w:t>a</w:t>
      </w:r>
      <w:proofErr w:type="gramEnd"/>
      <w:r w:rsidRPr="006056B4">
        <w:rPr>
          <w:rFonts w:ascii="Courier New" w:hAnsi="Courier New" w:cs="Courier New"/>
          <w:sz w:val="19"/>
          <w:szCs w:val="19"/>
        </w:rPr>
        <w:t xml:space="preserve"> administrat cel puţin un tratament anterior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Starea clinico-biologică a pacientului permite iniţierea tratamentului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Notă:</w:t>
      </w:r>
      <w:r w:rsidRPr="006056B4">
        <w:rPr>
          <w:rFonts w:ascii="Courier New" w:hAnsi="Courier New" w:cs="Courier New"/>
          <w:sz w:val="19"/>
          <w:szCs w:val="19"/>
        </w:rPr>
        <w:t xml:space="preserve"> Tratamentul cu lenalidomidă </w:t>
      </w:r>
      <w:r w:rsidRPr="006056B4">
        <w:rPr>
          <w:rFonts w:ascii="Courier New" w:hAnsi="Courier New" w:cs="Courier New"/>
          <w:b/>
          <w:bCs/>
          <w:sz w:val="19"/>
          <w:szCs w:val="19"/>
        </w:rPr>
        <w:t>poate fi iniţiat</w:t>
      </w:r>
      <w:r w:rsidRPr="006056B4">
        <w:rPr>
          <w:rFonts w:ascii="Courier New" w:hAnsi="Courier New" w:cs="Courier New"/>
          <w:sz w:val="19"/>
          <w:szCs w:val="19"/>
        </w:rPr>
        <w:t xml:space="preserve"> dacă (numărul absolut de neutrofile) NAN &gt;/= 1</w:t>
      </w:r>
      <w:proofErr w:type="gramStart"/>
      <w:r w:rsidRPr="006056B4">
        <w:rPr>
          <w:rFonts w:ascii="Courier New" w:hAnsi="Courier New" w:cs="Courier New"/>
          <w:sz w:val="19"/>
          <w:szCs w:val="19"/>
        </w:rPr>
        <w:t>,0</w:t>
      </w:r>
      <w:proofErr w:type="gramEnd"/>
      <w:r w:rsidRPr="006056B4">
        <w:rPr>
          <w:rFonts w:ascii="Courier New" w:hAnsi="Courier New" w:cs="Courier New"/>
          <w:sz w:val="19"/>
          <w:szCs w:val="19"/>
        </w:rPr>
        <w:t xml:space="preserve"> x 10</w:t>
      </w:r>
      <w:r w:rsidRPr="006056B4">
        <w:rPr>
          <w:rFonts w:ascii="Courier New" w:hAnsi="Courier New" w:cs="Courier New"/>
          <w:sz w:val="19"/>
          <w:szCs w:val="19"/>
          <w:vertAlign w:val="superscript"/>
        </w:rPr>
        <w:t>9</w:t>
      </w:r>
      <w:r w:rsidRPr="006056B4">
        <w:rPr>
          <w:rFonts w:ascii="Courier New" w:hAnsi="Courier New" w:cs="Courier New"/>
          <w:sz w:val="19"/>
          <w:szCs w:val="19"/>
        </w:rPr>
        <w:t>/l şi/sau numărul de trombocite &gt;/= 75 x 10</w:t>
      </w:r>
      <w:r w:rsidRPr="006056B4">
        <w:rPr>
          <w:rFonts w:ascii="Courier New" w:hAnsi="Courier New" w:cs="Courier New"/>
          <w:sz w:val="19"/>
          <w:szCs w:val="19"/>
          <w:vertAlign w:val="superscript"/>
        </w:rPr>
        <w:t>9</w:t>
      </w:r>
      <w:r w:rsidRPr="006056B4">
        <w:rPr>
          <w:rFonts w:ascii="Courier New" w:hAnsi="Courier New" w:cs="Courier New"/>
          <w:sz w:val="19"/>
          <w:szCs w:val="19"/>
        </w:rPr>
        <w:t>/l sau, dependent de infiltrarea măduvei osoase de către plasmocite, dacă numărul de trombocite &gt;/= 30 x 10</w:t>
      </w:r>
      <w:r w:rsidRPr="006056B4">
        <w:rPr>
          <w:rFonts w:ascii="Courier New" w:hAnsi="Courier New" w:cs="Courier New"/>
          <w:sz w:val="19"/>
          <w:szCs w:val="19"/>
          <w:vertAlign w:val="superscript"/>
        </w:rPr>
        <w:t>9</w:t>
      </w:r>
      <w:r w:rsidRPr="006056B4">
        <w:rPr>
          <w:rFonts w:ascii="Courier New" w:hAnsi="Courier New" w:cs="Courier New"/>
          <w:sz w:val="19"/>
          <w:szCs w:val="19"/>
        </w:rPr>
        <w:t>/l.</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 CRITERII DE EXCLUDERE DIN TRATAMENT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Hipersensibilitate la substanţa activă sau la oricare dintre excipienţi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Femei gravide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Femei aflate în perioada fertilă, care nu îndeplinesc toate condiţiile specificate în Programul de prevenire a sarcinii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Pacienţi incapabili </w:t>
      </w:r>
      <w:proofErr w:type="gramStart"/>
      <w:r w:rsidRPr="006056B4">
        <w:rPr>
          <w:rFonts w:ascii="Courier New" w:hAnsi="Courier New" w:cs="Courier New"/>
          <w:sz w:val="19"/>
          <w:szCs w:val="19"/>
        </w:rPr>
        <w:t>să</w:t>
      </w:r>
      <w:proofErr w:type="gramEnd"/>
      <w:r w:rsidRPr="006056B4">
        <w:rPr>
          <w:rFonts w:ascii="Courier New" w:hAnsi="Courier New" w:cs="Courier New"/>
          <w:sz w:val="19"/>
          <w:szCs w:val="19"/>
        </w:rPr>
        <w:t xml:space="preserve"> urmeze sau să respecte măsurile contraceptive necesare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III. CRITERII DE CONTINUARE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Răspuns favorabil la tratament, conform criteriilor de evaluare a eficacităţii terapeutice (IMWG)</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Menţinerea consimţământului şi a complianţei la tratament a pacientului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Starea clinică a pacientului permite administrarea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lastRenderedPageBreak/>
        <w:t xml:space="preserve">    4. Probele biologice permit continuarea administrării terapiei în condiţii de siguranţă.</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r w:rsidRPr="006056B4">
        <w:rPr>
          <w:rFonts w:ascii="Courier New" w:hAnsi="Courier New" w:cs="Courier New"/>
          <w:b/>
          <w:bCs/>
          <w:sz w:val="19"/>
          <w:szCs w:val="19"/>
        </w:rPr>
        <w:t>IV. CRITERII DE ÎNTRERUPERE A TRATAMENTULUI</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1. Progresia bolii sub tratament şi pierderea beneficiului clinic</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2. Reacţii adverse severe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3. Sarcina</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4. Pacienţi necomplianţi la respectarea şi menţinerea măsurilor contraceptive</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5. Decizia medicului,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6. Decizia pacientului, cauza: ....................................</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7. Deces</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Subsemnatul, dr. ........................................, răspund de realitatea şi exactitatea completării prezentului formular.</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_ _ _ _ _ _ _ _</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Data: |_|_|_|_|_|_|_|_|             Semnătura şi parafa medicului curant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w:t>
      </w:r>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r w:rsidRPr="006056B4">
        <w:rPr>
          <w:rFonts w:ascii="Courier New" w:hAnsi="Courier New" w:cs="Courier New"/>
          <w:sz w:val="19"/>
          <w:szCs w:val="19"/>
        </w:rPr>
        <w:t xml:space="preserve">    </w:t>
      </w:r>
      <w:proofErr w:type="gramStart"/>
      <w:r w:rsidRPr="006056B4">
        <w:rPr>
          <w:rFonts w:ascii="Courier New" w:hAnsi="Courier New" w:cs="Courier New"/>
          <w:sz w:val="19"/>
          <w:szCs w:val="19"/>
        </w:rPr>
        <w:t>*1) Se încercuiesc criteriile care corespund situaţiei clinico-biologice a pacientului la momentul completării formularului.</w:t>
      </w:r>
      <w:proofErr w:type="gramEnd"/>
    </w:p>
    <w:p w:rsidR="00E5474D" w:rsidRPr="006056B4" w:rsidRDefault="00E5474D" w:rsidP="00E5474D">
      <w:pPr>
        <w:autoSpaceDE w:val="0"/>
        <w:autoSpaceDN w:val="0"/>
        <w:adjustRightInd w:val="0"/>
        <w:spacing w:after="0" w:line="240" w:lineRule="auto"/>
        <w:jc w:val="both"/>
        <w:rPr>
          <w:rFonts w:ascii="Courier New" w:hAnsi="Courier New" w:cs="Courier New"/>
          <w:sz w:val="19"/>
          <w:szCs w:val="19"/>
        </w:rPr>
      </w:pPr>
    </w:p>
    <w:p w:rsidR="00837037" w:rsidRPr="006056B4" w:rsidRDefault="00E5474D" w:rsidP="00E5474D">
      <w:pPr>
        <w:jc w:val="both"/>
        <w:rPr>
          <w:rFonts w:ascii="Courier New" w:hAnsi="Courier New" w:cs="Courier New"/>
          <w:sz w:val="19"/>
          <w:szCs w:val="19"/>
        </w:rPr>
      </w:pPr>
      <w:r w:rsidRPr="006056B4">
        <w:rPr>
          <w:rFonts w:ascii="Courier New" w:hAnsi="Courier New" w:cs="Courier New"/>
          <w:sz w:val="19"/>
          <w:szCs w:val="19"/>
        </w:rPr>
        <w:t xml:space="preserve">                              ---------------</w:t>
      </w:r>
    </w:p>
    <w:sectPr w:rsidR="00837037" w:rsidRPr="006056B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E4" w:rsidRDefault="005B1DE4" w:rsidP="00A94FA1">
      <w:pPr>
        <w:spacing w:after="0" w:line="240" w:lineRule="auto"/>
      </w:pPr>
      <w:r>
        <w:separator/>
      </w:r>
    </w:p>
  </w:endnote>
  <w:endnote w:type="continuationSeparator" w:id="0">
    <w:p w:rsidR="005B1DE4" w:rsidRDefault="005B1DE4"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084046">
          <w:rPr>
            <w:noProof/>
          </w:rPr>
          <w:t>3</w:t>
        </w:r>
        <w:r>
          <w:rPr>
            <w:noProof/>
          </w:rPr>
          <w:fldChar w:fldCharType="end"/>
        </w:r>
      </w:p>
    </w:sdtContent>
  </w:sdt>
  <w:p w:rsidR="00C4318D" w:rsidRPr="00C4318D" w:rsidRDefault="00A94FA1" w:rsidP="00C4318D">
    <w:pPr>
      <w:autoSpaceDE w:val="0"/>
      <w:autoSpaceDN w:val="0"/>
      <w:adjustRightInd w:val="0"/>
      <w:spacing w:after="0" w:line="360" w:lineRule="auto"/>
    </w:pPr>
    <w:r w:rsidRPr="00945BB9">
      <w:t xml:space="preserve">Dr.Lazăr Dan  </w:t>
    </w:r>
    <w:r w:rsidR="00C4318D">
      <w:t xml:space="preserve">                             </w:t>
    </w:r>
    <w:proofErr w:type="gramStart"/>
    <w:r w:rsidR="00C4318D" w:rsidRPr="00C4318D">
      <w:t>ORDIN  Nr</w:t>
    </w:r>
    <w:proofErr w:type="gramEnd"/>
    <w:r w:rsidR="00C4318D" w:rsidRPr="00C4318D">
      <w:t>. 381/2021 din 23 februarie 2021</w:t>
    </w:r>
  </w:p>
  <w:p w:rsidR="00A94FA1" w:rsidRPr="00945BB9" w:rsidRDefault="00A94FA1" w:rsidP="00945BB9">
    <w:pPr>
      <w:pStyle w:val="Footer"/>
    </w:pPr>
  </w:p>
  <w:p w:rsidR="00A94FA1" w:rsidRDefault="00A94FA1"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E4" w:rsidRDefault="005B1DE4" w:rsidP="00A94FA1">
      <w:pPr>
        <w:spacing w:after="0" w:line="240" w:lineRule="auto"/>
      </w:pPr>
      <w:r>
        <w:separator/>
      </w:r>
    </w:p>
  </w:footnote>
  <w:footnote w:type="continuationSeparator" w:id="0">
    <w:p w:rsidR="005B1DE4" w:rsidRDefault="005B1DE4"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4D"/>
    <w:rsid w:val="00084046"/>
    <w:rsid w:val="005B1DE4"/>
    <w:rsid w:val="006056B4"/>
    <w:rsid w:val="00837037"/>
    <w:rsid w:val="00A94FA1"/>
    <w:rsid w:val="00C4318D"/>
    <w:rsid w:val="00E5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7</TotalTime>
  <Pages>23</Pages>
  <Words>7428</Words>
  <Characters>42343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3</cp:revision>
  <dcterms:created xsi:type="dcterms:W3CDTF">2021-03-05T10:27:00Z</dcterms:created>
  <dcterms:modified xsi:type="dcterms:W3CDTF">2021-03-05T11:20:00Z</dcterms:modified>
</cp:coreProperties>
</file>