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E22" w14:textId="77777777" w:rsidR="00205403" w:rsidRDefault="00205403" w:rsidP="00205403">
      <w:pPr>
        <w:pStyle w:val="Titlu6"/>
        <w:ind w:hanging="540"/>
        <w:rPr>
          <w:rFonts w:ascii="Tahoma" w:hAnsi="Tahoma" w:cs="Tahoma"/>
          <w:color w:val="000000"/>
          <w:sz w:val="24"/>
        </w:rPr>
      </w:pPr>
      <w:bookmarkStart w:id="0" w:name="_Hlk94872608"/>
      <w:r w:rsidRPr="00014A5C">
        <w:rPr>
          <w:rFonts w:ascii="Tahoma" w:hAnsi="Tahoma" w:cs="Tahoma"/>
          <w:b/>
          <w:bCs/>
          <w:color w:val="000000"/>
        </w:rPr>
        <w:t xml:space="preserve">În </w:t>
      </w:r>
      <w:proofErr w:type="spellStart"/>
      <w:r w:rsidRPr="00014A5C">
        <w:rPr>
          <w:rFonts w:ascii="Tahoma" w:hAnsi="Tahoma" w:cs="Tahoma"/>
          <w:b/>
          <w:bCs/>
          <w:color w:val="000000"/>
        </w:rPr>
        <w:t>atenţia</w:t>
      </w:r>
      <w:proofErr w:type="spellEnd"/>
      <w:r w:rsidRPr="00014A5C">
        <w:rPr>
          <w:rFonts w:ascii="Tahoma" w:hAnsi="Tahoma" w:cs="Tahoma"/>
          <w:b/>
          <w:bCs/>
          <w:color w:val="000000"/>
        </w:rPr>
        <w:t xml:space="preserve"> </w:t>
      </w:r>
      <w:r w:rsidRPr="00014A5C">
        <w:rPr>
          <w:rFonts w:ascii="Tahoma" w:hAnsi="Tahoma" w:cs="Tahoma"/>
          <w:b/>
          <w:bCs/>
          <w:color w:val="000000"/>
          <w:sz w:val="24"/>
        </w:rPr>
        <w:t>FURNIZORILOR DE SERVICII MEDICALE</w:t>
      </w:r>
      <w:r>
        <w:rPr>
          <w:rFonts w:ascii="Tahoma" w:hAnsi="Tahoma" w:cs="Tahoma"/>
          <w:color w:val="000000"/>
          <w:sz w:val="24"/>
        </w:rPr>
        <w:t xml:space="preserve"> - medici prescriptori</w:t>
      </w:r>
    </w:p>
    <w:p w14:paraId="2854570A" w14:textId="77777777" w:rsidR="00205403" w:rsidRDefault="00205403" w:rsidP="00205403"/>
    <w:p w14:paraId="469BE650" w14:textId="789EEA1C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vederea asigurării accesului </w:t>
      </w:r>
      <w:proofErr w:type="spellStart"/>
      <w:r>
        <w:rPr>
          <w:rFonts w:ascii="Tahoma" w:hAnsi="Tahoma" w:cs="Tahoma"/>
        </w:rPr>
        <w:t>asiguraţilor</w:t>
      </w:r>
      <w:proofErr w:type="spellEnd"/>
      <w:r>
        <w:rPr>
          <w:rFonts w:ascii="Tahoma" w:hAnsi="Tahoma" w:cs="Tahoma"/>
        </w:rPr>
        <w:t xml:space="preserve"> la tratament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evitării </w:t>
      </w:r>
      <w:proofErr w:type="spellStart"/>
      <w:r>
        <w:rPr>
          <w:rFonts w:ascii="Tahoma" w:hAnsi="Tahoma" w:cs="Tahoma"/>
        </w:rPr>
        <w:t>disfuncţionalităţilor</w:t>
      </w:r>
      <w:proofErr w:type="spellEnd"/>
      <w:r>
        <w:rPr>
          <w:rFonts w:ascii="Tahoma" w:hAnsi="Tahoma" w:cs="Tahoma"/>
        </w:rPr>
        <w:t xml:space="preserve"> de prescriere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eliberare, vă aducem la </w:t>
      </w:r>
      <w:proofErr w:type="spellStart"/>
      <w:r>
        <w:rPr>
          <w:rFonts w:ascii="Tahoma" w:hAnsi="Tahoma" w:cs="Tahoma"/>
        </w:rPr>
        <w:t>cunostinţă</w:t>
      </w:r>
      <w:proofErr w:type="spellEnd"/>
      <w:r>
        <w:rPr>
          <w:rFonts w:ascii="Tahoma" w:hAnsi="Tahoma" w:cs="Tahoma"/>
        </w:rPr>
        <w:t xml:space="preserve"> comunicatul CNAS nr. </w:t>
      </w:r>
      <w:r>
        <w:rPr>
          <w:rFonts w:ascii="Tahoma" w:hAnsi="Tahoma" w:cs="Tahoma"/>
        </w:rPr>
        <w:t>DG 4153</w:t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t>29</w:t>
      </w:r>
      <w:r>
        <w:rPr>
          <w:rFonts w:ascii="Tahoma" w:hAnsi="Tahoma" w:cs="Tahoma"/>
        </w:rPr>
        <w:t>.0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.2023, înregistrat la CAS Arad cu nr.</w:t>
      </w:r>
      <w:r>
        <w:rPr>
          <w:rFonts w:ascii="Tahoma" w:hAnsi="Tahoma" w:cs="Tahoma"/>
        </w:rPr>
        <w:t>16078</w:t>
      </w:r>
      <w:r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>29</w:t>
      </w:r>
      <w:r>
        <w:rPr>
          <w:rFonts w:ascii="Tahoma" w:hAnsi="Tahoma" w:cs="Tahoma"/>
          <w:color w:val="000000"/>
        </w:rPr>
        <w:t>.0</w:t>
      </w:r>
      <w:r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>.2023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anume :</w:t>
      </w:r>
    </w:p>
    <w:p w14:paraId="65DF6713" w14:textId="77777777" w:rsidR="00205403" w:rsidRDefault="00205403" w:rsidP="00205403">
      <w:pPr>
        <w:ind w:left="-540" w:right="-360" w:firstLine="360"/>
        <w:rPr>
          <w:rFonts w:ascii="Tahoma" w:hAnsi="Tahoma" w:cs="Tahoma"/>
        </w:rPr>
      </w:pPr>
    </w:p>
    <w:p w14:paraId="46821FD7" w14:textId="48AB75C1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Monitorul Oficial al României Partea I nr.</w:t>
      </w:r>
      <w:r>
        <w:rPr>
          <w:rFonts w:ascii="Tahoma" w:hAnsi="Tahoma" w:cs="Tahoma"/>
        </w:rPr>
        <w:t>873</w:t>
      </w:r>
      <w:r>
        <w:rPr>
          <w:rFonts w:ascii="Tahoma" w:hAnsi="Tahoma" w:cs="Tahoma"/>
        </w:rPr>
        <w:t xml:space="preserve"> si </w:t>
      </w:r>
      <w:r>
        <w:rPr>
          <w:rFonts w:ascii="Tahoma" w:hAnsi="Tahoma" w:cs="Tahoma"/>
        </w:rPr>
        <w:t>873</w:t>
      </w:r>
      <w:r>
        <w:rPr>
          <w:rFonts w:ascii="Tahoma" w:hAnsi="Tahoma" w:cs="Tahoma"/>
        </w:rPr>
        <w:t xml:space="preserve"> bis  din data de </w:t>
      </w:r>
      <w:r>
        <w:rPr>
          <w:rFonts w:ascii="Tahoma" w:hAnsi="Tahoma" w:cs="Tahoma"/>
        </w:rPr>
        <w:t>28</w:t>
      </w:r>
      <w:r>
        <w:rPr>
          <w:rFonts w:ascii="Tahoma" w:hAnsi="Tahoma" w:cs="Tahoma"/>
        </w:rPr>
        <w:t>.0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.2023 a fost publicat Ordinul MS/CNAS nr.</w:t>
      </w:r>
      <w:r>
        <w:rPr>
          <w:rFonts w:ascii="Tahoma" w:hAnsi="Tahoma" w:cs="Tahoma"/>
        </w:rPr>
        <w:t>3241</w:t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t>800</w:t>
      </w:r>
      <w:r>
        <w:rPr>
          <w:rFonts w:ascii="Tahoma" w:hAnsi="Tahoma" w:cs="Tahoma"/>
        </w:rPr>
        <w:t xml:space="preserve">/2023 privind modificarea si completarea anexelor nr.1 si 2 la Ordinul Ministrului </w:t>
      </w:r>
      <w:proofErr w:type="spellStart"/>
      <w:r>
        <w:rPr>
          <w:rFonts w:ascii="Tahoma" w:hAnsi="Tahoma" w:cs="Tahoma"/>
        </w:rPr>
        <w:t>Sanatatii</w:t>
      </w:r>
      <w:proofErr w:type="spellEnd"/>
      <w:r>
        <w:rPr>
          <w:rFonts w:ascii="Tahoma" w:hAnsi="Tahoma" w:cs="Tahoma"/>
        </w:rPr>
        <w:t xml:space="preserve"> Publice si al </w:t>
      </w:r>
      <w:proofErr w:type="spellStart"/>
      <w:r>
        <w:rPr>
          <w:rFonts w:ascii="Tahoma" w:hAnsi="Tahoma" w:cs="Tahoma"/>
        </w:rPr>
        <w:t>Presedintelui</w:t>
      </w:r>
      <w:proofErr w:type="spellEnd"/>
      <w:r>
        <w:rPr>
          <w:rFonts w:ascii="Tahoma" w:hAnsi="Tahoma" w:cs="Tahoma"/>
        </w:rPr>
        <w:t xml:space="preserve"> Casei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nr.564/499/2021 pentru aprobarea protocoalelor terapeutice privind prescrierea medicamentelor aferente denumirilor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prevazute</w:t>
      </w:r>
      <w:proofErr w:type="spellEnd"/>
      <w:r>
        <w:rPr>
          <w:rFonts w:ascii="Tahoma" w:hAnsi="Tahoma" w:cs="Tahoma"/>
        </w:rPr>
        <w:t xml:space="preserve"> in Lista </w:t>
      </w:r>
      <w:proofErr w:type="spellStart"/>
      <w:r>
        <w:rPr>
          <w:rFonts w:ascii="Tahoma" w:hAnsi="Tahoma" w:cs="Tahoma"/>
        </w:rPr>
        <w:t>cuprinzand</w:t>
      </w:r>
      <w:proofErr w:type="spellEnd"/>
      <w:r>
        <w:rPr>
          <w:rFonts w:ascii="Tahoma" w:hAnsi="Tahoma" w:cs="Tahoma"/>
        </w:rPr>
        <w:t xml:space="preserve">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de care </w:t>
      </w:r>
      <w:proofErr w:type="spellStart"/>
      <w:r>
        <w:rPr>
          <w:rFonts w:ascii="Tahoma" w:hAnsi="Tahoma" w:cs="Tahoma"/>
        </w:rPr>
        <w:t>beneficiaza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asiguratii</w:t>
      </w:r>
      <w:proofErr w:type="spellEnd"/>
      <w:r>
        <w:rPr>
          <w:rFonts w:ascii="Tahoma" w:hAnsi="Tahoma" w:cs="Tahoma"/>
        </w:rPr>
        <w:t xml:space="preserve">, cu sau </w:t>
      </w:r>
      <w:proofErr w:type="spellStart"/>
      <w:r>
        <w:rPr>
          <w:rFonts w:ascii="Tahoma" w:hAnsi="Tahoma" w:cs="Tahoma"/>
        </w:rPr>
        <w:t>fara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contributie</w:t>
      </w:r>
      <w:proofErr w:type="spellEnd"/>
      <w:r>
        <w:rPr>
          <w:rFonts w:ascii="Tahoma" w:hAnsi="Tahoma" w:cs="Tahoma"/>
        </w:rPr>
        <w:t xml:space="preserve"> personala, pe baza de </w:t>
      </w:r>
      <w:proofErr w:type="spellStart"/>
      <w:r>
        <w:rPr>
          <w:rFonts w:ascii="Tahoma" w:hAnsi="Tahoma" w:cs="Tahoma"/>
        </w:rPr>
        <w:t>prescriptie</w:t>
      </w:r>
      <w:proofErr w:type="spellEnd"/>
      <w:r>
        <w:rPr>
          <w:rFonts w:ascii="Tahoma" w:hAnsi="Tahoma" w:cs="Tahoma"/>
        </w:rPr>
        <w:t xml:space="preserve"> medicala, in sistemul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sociale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, precum si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care se acorda in cadrul programelor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aprobata prin </w:t>
      </w:r>
      <w:proofErr w:type="spellStart"/>
      <w:r>
        <w:rPr>
          <w:rFonts w:ascii="Tahoma" w:hAnsi="Tahoma" w:cs="Tahoma"/>
        </w:rPr>
        <w:t>Hotararea</w:t>
      </w:r>
      <w:proofErr w:type="spellEnd"/>
      <w:r>
        <w:rPr>
          <w:rFonts w:ascii="Tahoma" w:hAnsi="Tahoma" w:cs="Tahoma"/>
        </w:rPr>
        <w:t xml:space="preserve"> Guvernului nr.720/2008 si a normelor metodologice privind implementarea acestora.</w:t>
      </w:r>
    </w:p>
    <w:p w14:paraId="090C5014" w14:textId="77777777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</w:p>
    <w:p w14:paraId="1D8D19F1" w14:textId="506D9CF5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Monitorul Oficial al României Partea I nr.87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din data de 28.09.2023 a fost publicat Ordinul MS/CNAS nr.32</w:t>
      </w:r>
      <w:r>
        <w:rPr>
          <w:rFonts w:ascii="Tahoma" w:hAnsi="Tahoma" w:cs="Tahoma"/>
        </w:rPr>
        <w:t>78</w:t>
      </w:r>
      <w:r>
        <w:rPr>
          <w:rFonts w:ascii="Tahoma" w:hAnsi="Tahoma" w:cs="Tahoma"/>
        </w:rPr>
        <w:t>/80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/2023 privind completarea anexe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nr.1 la Ordinul Ministrului </w:t>
      </w:r>
      <w:proofErr w:type="spellStart"/>
      <w:r>
        <w:rPr>
          <w:rFonts w:ascii="Tahoma" w:hAnsi="Tahoma" w:cs="Tahoma"/>
        </w:rPr>
        <w:t>Sanatatii</w:t>
      </w:r>
      <w:proofErr w:type="spellEnd"/>
      <w:r>
        <w:rPr>
          <w:rFonts w:ascii="Tahoma" w:hAnsi="Tahoma" w:cs="Tahoma"/>
        </w:rPr>
        <w:t xml:space="preserve"> Publice si al </w:t>
      </w:r>
      <w:proofErr w:type="spellStart"/>
      <w:r>
        <w:rPr>
          <w:rFonts w:ascii="Tahoma" w:hAnsi="Tahoma" w:cs="Tahoma"/>
        </w:rPr>
        <w:t>Presedintelui</w:t>
      </w:r>
      <w:proofErr w:type="spellEnd"/>
      <w:r>
        <w:rPr>
          <w:rFonts w:ascii="Tahoma" w:hAnsi="Tahoma" w:cs="Tahoma"/>
        </w:rPr>
        <w:t xml:space="preserve"> Casei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nr.564/499/2021 pentru aprobarea protocoalelor terapeutice privind prescrierea medicamentelor aferente denumirilor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prevazute</w:t>
      </w:r>
      <w:proofErr w:type="spellEnd"/>
      <w:r>
        <w:rPr>
          <w:rFonts w:ascii="Tahoma" w:hAnsi="Tahoma" w:cs="Tahoma"/>
        </w:rPr>
        <w:t xml:space="preserve"> in Lista </w:t>
      </w:r>
      <w:proofErr w:type="spellStart"/>
      <w:r>
        <w:rPr>
          <w:rFonts w:ascii="Tahoma" w:hAnsi="Tahoma" w:cs="Tahoma"/>
        </w:rPr>
        <w:t>cuprinzand</w:t>
      </w:r>
      <w:proofErr w:type="spellEnd"/>
      <w:r>
        <w:rPr>
          <w:rFonts w:ascii="Tahoma" w:hAnsi="Tahoma" w:cs="Tahoma"/>
        </w:rPr>
        <w:t xml:space="preserve">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de care </w:t>
      </w:r>
      <w:proofErr w:type="spellStart"/>
      <w:r>
        <w:rPr>
          <w:rFonts w:ascii="Tahoma" w:hAnsi="Tahoma" w:cs="Tahoma"/>
        </w:rPr>
        <w:t>beneficiaza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asiguratii</w:t>
      </w:r>
      <w:proofErr w:type="spellEnd"/>
      <w:r>
        <w:rPr>
          <w:rFonts w:ascii="Tahoma" w:hAnsi="Tahoma" w:cs="Tahoma"/>
        </w:rPr>
        <w:t xml:space="preserve">, cu sau </w:t>
      </w:r>
      <w:proofErr w:type="spellStart"/>
      <w:r>
        <w:rPr>
          <w:rFonts w:ascii="Tahoma" w:hAnsi="Tahoma" w:cs="Tahoma"/>
        </w:rPr>
        <w:t>fara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contributie</w:t>
      </w:r>
      <w:proofErr w:type="spellEnd"/>
      <w:r>
        <w:rPr>
          <w:rFonts w:ascii="Tahoma" w:hAnsi="Tahoma" w:cs="Tahoma"/>
        </w:rPr>
        <w:t xml:space="preserve"> personala, pe baza de </w:t>
      </w:r>
      <w:proofErr w:type="spellStart"/>
      <w:r>
        <w:rPr>
          <w:rFonts w:ascii="Tahoma" w:hAnsi="Tahoma" w:cs="Tahoma"/>
        </w:rPr>
        <w:t>prescriptie</w:t>
      </w:r>
      <w:proofErr w:type="spellEnd"/>
      <w:r>
        <w:rPr>
          <w:rFonts w:ascii="Tahoma" w:hAnsi="Tahoma" w:cs="Tahoma"/>
        </w:rPr>
        <w:t xml:space="preserve"> medicala, in sistemul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sociale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, precum si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care se acorda in cadrul programelor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aprobata prin </w:t>
      </w:r>
      <w:proofErr w:type="spellStart"/>
      <w:r>
        <w:rPr>
          <w:rFonts w:ascii="Tahoma" w:hAnsi="Tahoma" w:cs="Tahoma"/>
        </w:rPr>
        <w:t>Hotararea</w:t>
      </w:r>
      <w:proofErr w:type="spellEnd"/>
      <w:r>
        <w:rPr>
          <w:rFonts w:ascii="Tahoma" w:hAnsi="Tahoma" w:cs="Tahoma"/>
        </w:rPr>
        <w:t xml:space="preserve"> Guvernului nr.720/2008 si a normelor metodologice privind implementarea acestora.</w:t>
      </w:r>
    </w:p>
    <w:p w14:paraId="43635151" w14:textId="77777777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</w:p>
    <w:p w14:paraId="3868C1FE" w14:textId="64080EFB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 site-ul CNAS, in </w:t>
      </w:r>
      <w:proofErr w:type="spellStart"/>
      <w:r>
        <w:rPr>
          <w:rFonts w:ascii="Tahoma" w:hAnsi="Tahoma" w:cs="Tahoma"/>
        </w:rPr>
        <w:t>s</w:t>
      </w:r>
      <w:r w:rsidRPr="00AF6A1A">
        <w:rPr>
          <w:rFonts w:ascii="Tahoma" w:hAnsi="Tahoma" w:cs="Tahoma"/>
        </w:rPr>
        <w:t>ecţiunea</w:t>
      </w:r>
      <w:proofErr w:type="spellEnd"/>
      <w:r w:rsidRPr="00AF6A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,,</w:t>
      </w:r>
      <w:proofErr w:type="spellStart"/>
      <w:r>
        <w:rPr>
          <w:rFonts w:ascii="Tahoma" w:hAnsi="Tahoma" w:cs="Tahoma"/>
          <w:b/>
          <w:bCs/>
        </w:rPr>
        <w:t>informaţii</w:t>
      </w:r>
      <w:proofErr w:type="spellEnd"/>
      <w:r>
        <w:rPr>
          <w:rFonts w:ascii="Tahoma" w:hAnsi="Tahoma" w:cs="Tahoma"/>
          <w:b/>
          <w:bCs/>
        </w:rPr>
        <w:t xml:space="preserve"> pentru furnizori –protocoale terapeutice</w:t>
      </w:r>
      <w:r w:rsidRPr="00AF6A1A">
        <w:rPr>
          <w:rFonts w:ascii="Tahoma" w:hAnsi="Tahoma" w:cs="Tahoma"/>
        </w:rPr>
        <w:t>’’</w:t>
      </w:r>
      <w:r>
        <w:rPr>
          <w:rFonts w:ascii="Tahoma" w:hAnsi="Tahoma" w:cs="Tahoma"/>
        </w:rPr>
        <w:t xml:space="preserve"> au fost </w:t>
      </w:r>
      <w:r>
        <w:rPr>
          <w:rFonts w:ascii="Tahoma" w:hAnsi="Tahoma" w:cs="Tahoma"/>
        </w:rPr>
        <w:t>postate</w:t>
      </w:r>
      <w:r>
        <w:rPr>
          <w:rFonts w:ascii="Tahoma" w:hAnsi="Tahoma" w:cs="Tahoma"/>
        </w:rPr>
        <w:t xml:space="preserve"> protocoalele aprobate prin </w:t>
      </w:r>
      <w:r>
        <w:rPr>
          <w:rFonts w:ascii="Tahoma" w:hAnsi="Tahoma" w:cs="Tahoma"/>
        </w:rPr>
        <w:t xml:space="preserve">cele 2 acte normative mai sus </w:t>
      </w:r>
      <w:proofErr w:type="spellStart"/>
      <w:r>
        <w:rPr>
          <w:rFonts w:ascii="Tahoma" w:hAnsi="Tahoma" w:cs="Tahoma"/>
        </w:rPr>
        <w:t>mentionate</w:t>
      </w:r>
      <w:proofErr w:type="spellEnd"/>
      <w:r>
        <w:rPr>
          <w:rFonts w:ascii="Tahoma" w:hAnsi="Tahoma" w:cs="Tahoma"/>
        </w:rPr>
        <w:t xml:space="preserve">, sub denumirea ,,Lista protocoalelor terapeutice </w:t>
      </w:r>
      <w:r>
        <w:rPr>
          <w:rFonts w:ascii="Tahoma" w:hAnsi="Tahoma" w:cs="Tahoma"/>
        </w:rPr>
        <w:t>septembrie</w:t>
      </w:r>
      <w:r>
        <w:rPr>
          <w:rFonts w:ascii="Tahoma" w:hAnsi="Tahoma" w:cs="Tahoma"/>
        </w:rPr>
        <w:t xml:space="preserve"> 2023</w:t>
      </w:r>
      <w:r>
        <w:rPr>
          <w:rFonts w:ascii="Tahoma" w:hAnsi="Tahoma" w:cs="Tahoma"/>
          <w:lang w:val="en-US"/>
        </w:rPr>
        <w:t xml:space="preserve">’’, </w:t>
      </w:r>
      <w:proofErr w:type="spellStart"/>
      <w:r>
        <w:rPr>
          <w:rFonts w:ascii="Tahoma" w:hAnsi="Tahoma" w:cs="Tahoma"/>
          <w:lang w:val="en-US"/>
        </w:rPr>
        <w:t>respectiv</w:t>
      </w:r>
      <w:proofErr w:type="spellEnd"/>
      <w:r>
        <w:rPr>
          <w:rFonts w:ascii="Tahoma" w:hAnsi="Tahoma" w:cs="Tahoma"/>
          <w:lang w:val="en-US"/>
        </w:rPr>
        <w:t xml:space="preserve"> un n</w:t>
      </w:r>
      <w:proofErr w:type="spellStart"/>
      <w:r>
        <w:rPr>
          <w:rFonts w:ascii="Tahoma" w:hAnsi="Tahoma" w:cs="Tahoma"/>
          <w:lang w:val="en-US"/>
        </w:rPr>
        <w:t>umar</w:t>
      </w:r>
      <w:proofErr w:type="spellEnd"/>
      <w:r>
        <w:rPr>
          <w:rFonts w:ascii="Tahoma" w:hAnsi="Tahoma" w:cs="Tahoma"/>
          <w:lang w:val="en-US"/>
        </w:rPr>
        <w:t xml:space="preserve"> de </w:t>
      </w:r>
      <w:r>
        <w:rPr>
          <w:rFonts w:ascii="Tahoma" w:hAnsi="Tahoma" w:cs="Tahoma"/>
          <w:lang w:val="en-US"/>
        </w:rPr>
        <w:t>10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protocoale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terapeutice</w:t>
      </w:r>
      <w:proofErr w:type="spellEnd"/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actualizate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 xml:space="preserve">.  </w:t>
      </w:r>
    </w:p>
    <w:p w14:paraId="25E705FE" w14:textId="77777777" w:rsidR="00205403" w:rsidRPr="00E92150" w:rsidRDefault="00205403" w:rsidP="00205403">
      <w:pPr>
        <w:ind w:left="-540" w:right="-360" w:firstLine="360"/>
        <w:jc w:val="both"/>
        <w:rPr>
          <w:rFonts w:ascii="Tahoma" w:hAnsi="Tahoma" w:cs="Tahoma"/>
        </w:rPr>
      </w:pPr>
    </w:p>
    <w:p w14:paraId="2ADD9726" w14:textId="77777777" w:rsidR="00205403" w:rsidRPr="00C07009" w:rsidRDefault="00205403" w:rsidP="00205403">
      <w:pPr>
        <w:ind w:left="-540" w:right="-360" w:firstLine="360"/>
        <w:jc w:val="both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</w:rPr>
        <w:t>Mentionam</w:t>
      </w:r>
      <w:proofErr w:type="spellEnd"/>
      <w:r>
        <w:rPr>
          <w:rFonts w:ascii="Tahoma" w:hAnsi="Tahoma" w:cs="Tahoma"/>
        </w:rPr>
        <w:t xml:space="preserve"> ca, in conformitate cu prevederile legale in vigoare, medicii prescriptori au </w:t>
      </w:r>
      <w:proofErr w:type="spellStart"/>
      <w:r>
        <w:rPr>
          <w:rFonts w:ascii="Tahoma" w:hAnsi="Tahoma" w:cs="Tahoma"/>
        </w:rPr>
        <w:t>obligatia</w:t>
      </w:r>
      <w:proofErr w:type="spellEnd"/>
      <w:r>
        <w:rPr>
          <w:rFonts w:ascii="Tahoma" w:hAnsi="Tahoma" w:cs="Tahoma"/>
        </w:rPr>
        <w:t xml:space="preserve"> de a respecta schemele terapeutice stabilite prin protocoalele terapeutice ce constituie baza de prescriere si monitorizare a medicamentelor care se acorda </w:t>
      </w:r>
      <w:proofErr w:type="spellStart"/>
      <w:r>
        <w:rPr>
          <w:rFonts w:ascii="Tahoma" w:hAnsi="Tahoma" w:cs="Tahoma"/>
        </w:rPr>
        <w:t>asiguratilor</w:t>
      </w:r>
      <w:proofErr w:type="spellEnd"/>
      <w:r>
        <w:rPr>
          <w:rFonts w:ascii="Tahoma" w:hAnsi="Tahoma" w:cs="Tahoma"/>
        </w:rPr>
        <w:t xml:space="preserve"> pe baza de </w:t>
      </w:r>
      <w:proofErr w:type="spellStart"/>
      <w:r>
        <w:rPr>
          <w:rFonts w:ascii="Tahoma" w:hAnsi="Tahoma" w:cs="Tahoma"/>
        </w:rPr>
        <w:t>prescriptie</w:t>
      </w:r>
      <w:proofErr w:type="spellEnd"/>
      <w:r>
        <w:rPr>
          <w:rFonts w:ascii="Tahoma" w:hAnsi="Tahoma" w:cs="Tahoma"/>
        </w:rPr>
        <w:t xml:space="preserve"> medicala in sistemul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sociale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. </w:t>
      </w:r>
    </w:p>
    <w:bookmarkEnd w:id="0"/>
    <w:p w14:paraId="11FC5749" w14:textId="77777777" w:rsidR="00205403" w:rsidRDefault="00205403" w:rsidP="00205403">
      <w:pPr>
        <w:ind w:left="-540" w:right="-360" w:firstLine="360"/>
        <w:jc w:val="both"/>
        <w:rPr>
          <w:rFonts w:ascii="Tahoma" w:hAnsi="Tahoma" w:cs="Tahoma"/>
          <w:lang w:val="en-US"/>
        </w:rPr>
      </w:pPr>
    </w:p>
    <w:p w14:paraId="18AD5421" w14:textId="77777777" w:rsidR="00205403" w:rsidRPr="0063766A" w:rsidRDefault="00205403" w:rsidP="00205403">
      <w:pPr>
        <w:ind w:left="-540" w:right="-360" w:firstLine="360"/>
        <w:jc w:val="both"/>
        <w:rPr>
          <w:rFonts w:ascii="Tahoma" w:hAnsi="Tahoma" w:cs="Tahoma"/>
          <w:lang w:val="en-US"/>
        </w:rPr>
      </w:pPr>
    </w:p>
    <w:p w14:paraId="4C8129D7" w14:textId="77777777" w:rsidR="00205403" w:rsidRDefault="00205403" w:rsidP="00205403"/>
    <w:p w14:paraId="122EEB42" w14:textId="77777777" w:rsidR="00205403" w:rsidRDefault="00205403" w:rsidP="00205403"/>
    <w:p w14:paraId="4E882134" w14:textId="77777777" w:rsidR="003E36AC" w:rsidRDefault="003E36AC"/>
    <w:sectPr w:rsidR="003E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3"/>
    <w:rsid w:val="00205403"/>
    <w:rsid w:val="003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73F"/>
  <w15:chartTrackingRefBased/>
  <w15:docId w15:val="{89AC486A-72A8-463D-8C93-856E41E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205403"/>
    <w:pPr>
      <w:keepNext/>
      <w:outlineLvl w:val="5"/>
    </w:pPr>
    <w:rPr>
      <w:color w:val="003366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205403"/>
    <w:rPr>
      <w:rFonts w:ascii="Times New Roman" w:eastAsia="Times New Roman" w:hAnsi="Times New Roman" w:cs="Times New Roman"/>
      <w:color w:val="003366"/>
      <w:kern w:val="0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BARBU</dc:creator>
  <cp:keywords/>
  <dc:description/>
  <cp:lastModifiedBy>Liliana BARBU</cp:lastModifiedBy>
  <cp:revision>1</cp:revision>
  <dcterms:created xsi:type="dcterms:W3CDTF">2023-10-02T06:41:00Z</dcterms:created>
  <dcterms:modified xsi:type="dcterms:W3CDTF">2023-10-02T06:46:00Z</dcterms:modified>
</cp:coreProperties>
</file>