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A16" w:rsidRPr="00954A16" w:rsidRDefault="00954A16" w:rsidP="00A95F5E">
      <w:pPr>
        <w:pStyle w:val="spar"/>
        <w:spacing w:line="276" w:lineRule="auto"/>
        <w:jc w:val="center"/>
        <w:rPr>
          <w:rFonts w:ascii="Arial" w:hAnsi="Arial" w:cs="Arial"/>
          <w:b/>
          <w:sz w:val="22"/>
          <w:szCs w:val="22"/>
          <w:shd w:val="clear" w:color="auto" w:fill="FFFFFF"/>
        </w:rPr>
      </w:pPr>
      <w:r w:rsidRPr="00954A16">
        <w:rPr>
          <w:rFonts w:ascii="Arial" w:hAnsi="Arial" w:cs="Arial"/>
          <w:b/>
          <w:sz w:val="22"/>
          <w:szCs w:val="22"/>
          <w:shd w:val="clear" w:color="auto" w:fill="FFFFFF"/>
        </w:rPr>
        <w:t>Documentele necesare încheierii contractului de furnizare de servicii conexe</w:t>
      </w:r>
    </w:p>
    <w:p w:rsidR="00954A16" w:rsidRDefault="00954A16" w:rsidP="00A95F5E">
      <w:pPr>
        <w:pStyle w:val="spar"/>
        <w:spacing w:line="276" w:lineRule="auto"/>
        <w:jc w:val="center"/>
        <w:rPr>
          <w:rFonts w:ascii="Arial" w:hAnsi="Arial" w:cs="Arial"/>
          <w:b/>
          <w:sz w:val="22"/>
          <w:szCs w:val="22"/>
          <w:shd w:val="clear" w:color="auto" w:fill="FFFFFF"/>
        </w:rPr>
      </w:pPr>
      <w:r w:rsidRPr="00954A16">
        <w:rPr>
          <w:rFonts w:ascii="Arial" w:hAnsi="Arial" w:cs="Arial"/>
          <w:b/>
          <w:sz w:val="22"/>
          <w:szCs w:val="22"/>
          <w:shd w:val="clear" w:color="auto" w:fill="FFFFFF"/>
        </w:rPr>
        <w:t>actului medical pentru persoanele diagnosticate cu tulburări din spectrul autist</w:t>
      </w:r>
    </w:p>
    <w:p w:rsidR="00A95F5E" w:rsidRDefault="00A95F5E" w:rsidP="00954A16">
      <w:pPr>
        <w:pStyle w:val="spar"/>
        <w:spacing w:line="360" w:lineRule="auto"/>
        <w:jc w:val="center"/>
        <w:rPr>
          <w:rFonts w:ascii="Arial" w:hAnsi="Arial" w:cs="Arial"/>
          <w:b/>
          <w:sz w:val="22"/>
          <w:szCs w:val="22"/>
          <w:shd w:val="clear" w:color="auto" w:fill="FFFFFF"/>
        </w:rPr>
      </w:pPr>
    </w:p>
    <w:p w:rsidR="00A95F5E" w:rsidRDefault="00A95F5E" w:rsidP="00954A16">
      <w:pPr>
        <w:pStyle w:val="spar"/>
        <w:spacing w:line="360" w:lineRule="auto"/>
        <w:jc w:val="center"/>
        <w:rPr>
          <w:rFonts w:ascii="Arial" w:hAnsi="Arial" w:cs="Arial"/>
          <w:b/>
          <w:sz w:val="22"/>
          <w:szCs w:val="22"/>
          <w:shd w:val="clear" w:color="auto" w:fill="FFFFFF"/>
        </w:rPr>
      </w:pPr>
    </w:p>
    <w:p w:rsidR="00A95F5E" w:rsidRPr="00954A16" w:rsidRDefault="00A95F5E" w:rsidP="00954A16">
      <w:pPr>
        <w:pStyle w:val="spar"/>
        <w:spacing w:line="360" w:lineRule="auto"/>
        <w:jc w:val="center"/>
        <w:rPr>
          <w:rFonts w:ascii="Arial" w:hAnsi="Arial" w:cs="Arial"/>
          <w:b/>
          <w:sz w:val="22"/>
          <w:szCs w:val="22"/>
          <w:shd w:val="clear" w:color="auto" w:fill="FFFFFF"/>
        </w:rPr>
      </w:pPr>
    </w:p>
    <w:p w:rsidR="00954A16" w:rsidRPr="00954A16" w:rsidRDefault="00954A16" w:rsidP="00A95F5E">
      <w:pPr>
        <w:autoSpaceDE/>
        <w:autoSpaceDN/>
        <w:spacing w:line="276" w:lineRule="auto"/>
        <w:ind w:firstLine="708"/>
        <w:jc w:val="both"/>
        <w:rPr>
          <w:rFonts w:ascii="Arial" w:eastAsia="Times New Roman" w:hAnsi="Arial" w:cs="Arial"/>
          <w:sz w:val="22"/>
          <w:szCs w:val="22"/>
          <w:shd w:val="clear" w:color="auto" w:fill="FFFFFF"/>
        </w:rPr>
      </w:pPr>
      <w:r w:rsidRPr="00954A16">
        <w:rPr>
          <w:rStyle w:val="slitttl1"/>
          <w:rFonts w:ascii="Arial" w:eastAsia="Times New Roman" w:hAnsi="Arial" w:cs="Arial"/>
          <w:color w:val="auto"/>
          <w:sz w:val="22"/>
          <w:szCs w:val="22"/>
        </w:rPr>
        <w:t>a)</w:t>
      </w:r>
      <w:r w:rsidRPr="00954A16">
        <w:rPr>
          <w:rStyle w:val="slitbdy"/>
          <w:rFonts w:ascii="Arial" w:eastAsia="Times New Roman" w:hAnsi="Arial" w:cs="Arial"/>
          <w:b/>
          <w:i/>
          <w:color w:val="auto"/>
          <w:sz w:val="22"/>
          <w:szCs w:val="22"/>
        </w:rPr>
        <w:t>cererea/solicitarea</w:t>
      </w:r>
      <w:r w:rsidRPr="00954A16">
        <w:rPr>
          <w:rStyle w:val="slitbdy"/>
          <w:rFonts w:ascii="Arial" w:eastAsia="Times New Roman" w:hAnsi="Arial" w:cs="Arial"/>
          <w:color w:val="auto"/>
          <w:sz w:val="22"/>
          <w:szCs w:val="22"/>
        </w:rPr>
        <w:t xml:space="preserve"> pentru intrare în relaţie contractuală cu casa de asigurări de sănătate;</w:t>
      </w:r>
    </w:p>
    <w:p w:rsidR="00954A16" w:rsidRPr="00954A16" w:rsidRDefault="00954A16" w:rsidP="00A95F5E">
      <w:pPr>
        <w:autoSpaceDE/>
        <w:autoSpaceDN/>
        <w:spacing w:line="276" w:lineRule="auto"/>
        <w:jc w:val="both"/>
        <w:rPr>
          <w:rStyle w:val="slitbdy"/>
          <w:rFonts w:ascii="Arial" w:hAnsi="Arial" w:cs="Arial"/>
          <w:color w:val="auto"/>
          <w:sz w:val="22"/>
          <w:szCs w:val="22"/>
        </w:rPr>
      </w:pPr>
      <w:r>
        <w:rPr>
          <w:rStyle w:val="slitttl1"/>
          <w:rFonts w:ascii="Arial" w:eastAsia="Times New Roman" w:hAnsi="Arial" w:cs="Arial"/>
          <w:color w:val="auto"/>
          <w:sz w:val="22"/>
          <w:szCs w:val="22"/>
        </w:rPr>
        <w:t xml:space="preserve">   </w:t>
      </w:r>
      <w:r>
        <w:rPr>
          <w:rStyle w:val="slitttl1"/>
          <w:rFonts w:ascii="Arial" w:eastAsia="Times New Roman" w:hAnsi="Arial" w:cs="Arial"/>
          <w:color w:val="auto"/>
          <w:sz w:val="22"/>
          <w:szCs w:val="22"/>
        </w:rPr>
        <w:tab/>
      </w:r>
      <w:r w:rsidRPr="00954A16">
        <w:rPr>
          <w:rStyle w:val="slitttl1"/>
          <w:rFonts w:ascii="Arial" w:eastAsia="Times New Roman" w:hAnsi="Arial" w:cs="Arial"/>
          <w:color w:val="auto"/>
          <w:sz w:val="22"/>
          <w:szCs w:val="22"/>
        </w:rPr>
        <w:t>b)</w:t>
      </w:r>
    </w:p>
    <w:p w:rsidR="00954A16" w:rsidRPr="00954A16" w:rsidRDefault="00A95F5E" w:rsidP="00A95F5E">
      <w:pPr>
        <w:autoSpaceDE/>
        <w:autoSpaceDN/>
        <w:spacing w:line="276" w:lineRule="auto"/>
        <w:jc w:val="both"/>
        <w:rPr>
          <w:rFonts w:ascii="Arial" w:hAnsi="Arial" w:cs="Arial"/>
          <w:sz w:val="22"/>
          <w:szCs w:val="22"/>
        </w:rPr>
      </w:pPr>
      <w:r>
        <w:rPr>
          <w:rStyle w:val="spctttl1"/>
          <w:rFonts w:ascii="Arial" w:eastAsia="Times New Roman" w:hAnsi="Arial" w:cs="Arial"/>
          <w:color w:val="auto"/>
          <w:sz w:val="22"/>
          <w:szCs w:val="22"/>
        </w:rPr>
        <w:t xml:space="preserve">            </w:t>
      </w:r>
      <w:r w:rsidR="00954A16" w:rsidRPr="00954A16">
        <w:rPr>
          <w:rStyle w:val="spctttl1"/>
          <w:rFonts w:ascii="Arial" w:eastAsia="Times New Roman" w:hAnsi="Arial" w:cs="Arial"/>
          <w:color w:val="auto"/>
          <w:sz w:val="22"/>
          <w:szCs w:val="22"/>
        </w:rPr>
        <w:t>1</w:t>
      </w:r>
      <w:r w:rsidR="00954A16" w:rsidRPr="00954A16">
        <w:rPr>
          <w:rStyle w:val="spctttl1"/>
          <w:rFonts w:ascii="Arial" w:eastAsia="Times New Roman" w:hAnsi="Arial" w:cs="Arial"/>
          <w:b w:val="0"/>
          <w:i/>
          <w:color w:val="auto"/>
          <w:sz w:val="22"/>
          <w:szCs w:val="22"/>
        </w:rPr>
        <w:t>.</w:t>
      </w:r>
      <w:r w:rsidR="00954A16" w:rsidRPr="00954A16">
        <w:rPr>
          <w:rFonts w:ascii="Arial" w:eastAsia="Times New Roman" w:hAnsi="Arial" w:cs="Arial"/>
          <w:b/>
          <w:i/>
          <w:sz w:val="22"/>
          <w:szCs w:val="22"/>
          <w:shd w:val="clear" w:color="auto" w:fill="FFFFFF"/>
        </w:rPr>
        <w:t xml:space="preserve"> </w:t>
      </w:r>
      <w:r w:rsidR="00954A16" w:rsidRPr="00954A16">
        <w:rPr>
          <w:rStyle w:val="spctbdy"/>
          <w:rFonts w:ascii="Arial" w:eastAsia="Times New Roman" w:hAnsi="Arial" w:cs="Arial"/>
          <w:b/>
          <w:i/>
          <w:color w:val="auto"/>
          <w:sz w:val="22"/>
          <w:szCs w:val="22"/>
        </w:rPr>
        <w:t>dovada de evaluare</w:t>
      </w:r>
      <w:r w:rsidR="00954A16" w:rsidRPr="00954A16">
        <w:rPr>
          <w:rStyle w:val="spctbdy"/>
          <w:rFonts w:ascii="Arial" w:eastAsia="Times New Roman" w:hAnsi="Arial" w:cs="Arial"/>
          <w:color w:val="auto"/>
          <w:sz w:val="22"/>
          <w:szCs w:val="22"/>
        </w:rPr>
        <w:t xml:space="preserve"> a furnizorului, precum şi a punctului/punctelor de lucru secundare, după caz, pentru furnizorii care au această obligaţie conform prevederilor legale în vigoare, valabilă la data încheierii contractului, cu obligaţia furnizorului de a o reînnoi pe toată perioada derulării contractului.</w:t>
      </w:r>
    </w:p>
    <w:p w:rsidR="00954A16" w:rsidRDefault="00A95F5E" w:rsidP="00A95F5E">
      <w:pPr>
        <w:autoSpaceDE/>
        <w:autoSpaceDN/>
        <w:spacing w:line="276" w:lineRule="auto"/>
        <w:jc w:val="both"/>
        <w:rPr>
          <w:rStyle w:val="spctbdy"/>
          <w:rFonts w:ascii="Arial" w:eastAsia="Times New Roman" w:hAnsi="Arial" w:cs="Arial"/>
          <w:color w:val="auto"/>
          <w:sz w:val="22"/>
          <w:szCs w:val="22"/>
        </w:rPr>
      </w:pPr>
      <w:r>
        <w:rPr>
          <w:rStyle w:val="spctttl1"/>
          <w:rFonts w:ascii="Arial" w:eastAsia="Times New Roman" w:hAnsi="Arial" w:cs="Arial"/>
          <w:color w:val="auto"/>
          <w:sz w:val="22"/>
          <w:szCs w:val="22"/>
        </w:rPr>
        <w:t xml:space="preserve">            </w:t>
      </w:r>
      <w:r w:rsidR="00954A16" w:rsidRPr="00954A16">
        <w:rPr>
          <w:rStyle w:val="spctttl1"/>
          <w:rFonts w:ascii="Arial" w:eastAsia="Times New Roman" w:hAnsi="Arial" w:cs="Arial"/>
          <w:color w:val="auto"/>
          <w:sz w:val="22"/>
          <w:szCs w:val="22"/>
        </w:rPr>
        <w:t>2.</w:t>
      </w:r>
      <w:r w:rsidR="00954A16" w:rsidRPr="00954A16">
        <w:rPr>
          <w:rFonts w:ascii="Arial" w:eastAsia="Times New Roman" w:hAnsi="Arial" w:cs="Arial"/>
          <w:sz w:val="22"/>
          <w:szCs w:val="22"/>
          <w:shd w:val="clear" w:color="auto" w:fill="FFFFFF"/>
        </w:rPr>
        <w:t xml:space="preserve"> </w:t>
      </w:r>
      <w:r w:rsidR="00954A16" w:rsidRPr="00954A16">
        <w:rPr>
          <w:rStyle w:val="spctbdy"/>
          <w:rFonts w:ascii="Arial" w:eastAsia="Times New Roman" w:hAnsi="Arial" w:cs="Arial"/>
          <w:b/>
          <w:i/>
          <w:color w:val="auto"/>
          <w:sz w:val="22"/>
          <w:szCs w:val="22"/>
        </w:rPr>
        <w:t>dovada de acreditare sau de înscriere în procesul de acreditare</w:t>
      </w:r>
      <w:r w:rsidR="00954A16" w:rsidRPr="00954A16">
        <w:rPr>
          <w:rStyle w:val="spctbdy"/>
          <w:rFonts w:ascii="Arial" w:eastAsia="Times New Roman" w:hAnsi="Arial" w:cs="Arial"/>
          <w:color w:val="auto"/>
          <w:sz w:val="22"/>
          <w:szCs w:val="22"/>
        </w:rPr>
        <w:t xml:space="preserve"> a furnizorului, precum şi a punctului/punctelor de lucru secundare, după caz, pentru furnizorii care au această obligaţie conform prevederilor legale în vigoare, valabilă la data încheierii contractului, cu obligaţia furnizorului de a o reînnoi pe toată perioada derulării contractului;</w:t>
      </w:r>
    </w:p>
    <w:p w:rsidR="00A95F5E" w:rsidRPr="00954A16" w:rsidRDefault="00A95F5E" w:rsidP="00A95F5E">
      <w:pPr>
        <w:autoSpaceDE/>
        <w:autoSpaceDN/>
        <w:spacing w:line="276" w:lineRule="auto"/>
        <w:jc w:val="both"/>
        <w:rPr>
          <w:rFonts w:ascii="Arial" w:eastAsia="Times New Roman" w:hAnsi="Arial" w:cs="Arial"/>
          <w:sz w:val="22"/>
          <w:szCs w:val="22"/>
          <w:shd w:val="clear" w:color="auto" w:fill="FFFFFF"/>
        </w:rPr>
      </w:pPr>
    </w:p>
    <w:p w:rsidR="00954A16" w:rsidRDefault="00954A16" w:rsidP="00A95F5E">
      <w:pPr>
        <w:autoSpaceDE/>
        <w:autoSpaceDN/>
        <w:spacing w:line="276" w:lineRule="auto"/>
        <w:ind w:firstLine="708"/>
        <w:jc w:val="both"/>
        <w:rPr>
          <w:rStyle w:val="slitbdy"/>
          <w:rFonts w:ascii="Arial" w:eastAsia="Times New Roman" w:hAnsi="Arial" w:cs="Arial"/>
          <w:color w:val="auto"/>
          <w:sz w:val="22"/>
          <w:szCs w:val="22"/>
        </w:rPr>
      </w:pPr>
      <w:r w:rsidRPr="00954A16">
        <w:rPr>
          <w:rStyle w:val="slitttl1"/>
          <w:rFonts w:ascii="Arial" w:eastAsia="Times New Roman" w:hAnsi="Arial" w:cs="Arial"/>
          <w:color w:val="auto"/>
          <w:sz w:val="22"/>
          <w:szCs w:val="22"/>
        </w:rPr>
        <w:t>c)</w:t>
      </w:r>
      <w:r w:rsidRPr="00954A16">
        <w:rPr>
          <w:rStyle w:val="slitbdy"/>
          <w:rFonts w:ascii="Arial" w:eastAsia="Times New Roman" w:hAnsi="Arial" w:cs="Arial"/>
          <w:b/>
          <w:i/>
          <w:color w:val="auto"/>
          <w:sz w:val="22"/>
          <w:szCs w:val="22"/>
        </w:rPr>
        <w:t>contul</w:t>
      </w:r>
      <w:r w:rsidRPr="00954A16">
        <w:rPr>
          <w:rStyle w:val="slitbdy"/>
          <w:rFonts w:ascii="Arial" w:eastAsia="Times New Roman" w:hAnsi="Arial" w:cs="Arial"/>
          <w:color w:val="auto"/>
          <w:sz w:val="22"/>
          <w:szCs w:val="22"/>
        </w:rPr>
        <w:t xml:space="preserve"> deschis la Trezoreria Statului sau la bancă, potrivit legii;</w:t>
      </w:r>
    </w:p>
    <w:p w:rsidR="00A95F5E" w:rsidRPr="00954A16" w:rsidRDefault="00A95F5E" w:rsidP="00A95F5E">
      <w:pPr>
        <w:autoSpaceDE/>
        <w:autoSpaceDN/>
        <w:spacing w:line="276" w:lineRule="auto"/>
        <w:ind w:firstLine="708"/>
        <w:jc w:val="both"/>
        <w:rPr>
          <w:rFonts w:ascii="Arial" w:eastAsia="Times New Roman" w:hAnsi="Arial" w:cs="Arial"/>
          <w:sz w:val="22"/>
          <w:szCs w:val="22"/>
          <w:shd w:val="clear" w:color="auto" w:fill="FFFFFF"/>
        </w:rPr>
      </w:pPr>
    </w:p>
    <w:p w:rsidR="00954A16" w:rsidRDefault="00954A16" w:rsidP="00A95F5E">
      <w:pPr>
        <w:autoSpaceDE/>
        <w:autoSpaceDN/>
        <w:spacing w:line="276" w:lineRule="auto"/>
        <w:ind w:firstLine="708"/>
        <w:jc w:val="both"/>
        <w:rPr>
          <w:rStyle w:val="slitbdy"/>
          <w:rFonts w:ascii="Arial" w:eastAsia="Times New Roman" w:hAnsi="Arial" w:cs="Arial"/>
          <w:color w:val="auto"/>
          <w:sz w:val="22"/>
          <w:szCs w:val="22"/>
        </w:rPr>
      </w:pPr>
      <w:r w:rsidRPr="00954A16">
        <w:rPr>
          <w:rStyle w:val="slitttl1"/>
          <w:rFonts w:ascii="Arial" w:eastAsia="Times New Roman" w:hAnsi="Arial" w:cs="Arial"/>
          <w:color w:val="auto"/>
          <w:sz w:val="22"/>
          <w:szCs w:val="22"/>
        </w:rPr>
        <w:t>d)</w:t>
      </w:r>
      <w:r w:rsidRPr="00954A16">
        <w:rPr>
          <w:rStyle w:val="slitbdy"/>
          <w:rFonts w:ascii="Arial" w:eastAsia="Times New Roman" w:hAnsi="Arial" w:cs="Arial"/>
          <w:b/>
          <w:i/>
          <w:color w:val="auto"/>
          <w:sz w:val="22"/>
          <w:szCs w:val="22"/>
        </w:rPr>
        <w:t>codul de înregistrare fiscală</w:t>
      </w:r>
      <w:r w:rsidRPr="00954A16">
        <w:rPr>
          <w:rStyle w:val="slitbdy"/>
          <w:rFonts w:ascii="Arial" w:eastAsia="Times New Roman" w:hAnsi="Arial" w:cs="Arial"/>
          <w:color w:val="auto"/>
          <w:sz w:val="22"/>
          <w:szCs w:val="22"/>
        </w:rPr>
        <w:t xml:space="preserve"> - codul unic de înregistrare sau codul numeric personal - copia buletinului/cărţii de identitate, după caz;</w:t>
      </w:r>
    </w:p>
    <w:p w:rsidR="00A95F5E" w:rsidRPr="00954A16" w:rsidRDefault="00A95F5E" w:rsidP="00A95F5E">
      <w:pPr>
        <w:autoSpaceDE/>
        <w:autoSpaceDN/>
        <w:spacing w:line="276" w:lineRule="auto"/>
        <w:ind w:firstLine="708"/>
        <w:jc w:val="both"/>
        <w:rPr>
          <w:rFonts w:ascii="Arial" w:eastAsia="Times New Roman" w:hAnsi="Arial" w:cs="Arial"/>
          <w:sz w:val="22"/>
          <w:szCs w:val="22"/>
          <w:shd w:val="clear" w:color="auto" w:fill="FFFFFF"/>
        </w:rPr>
      </w:pPr>
    </w:p>
    <w:p w:rsidR="00954A16" w:rsidRDefault="00954A16" w:rsidP="00A95F5E">
      <w:pPr>
        <w:autoSpaceDE/>
        <w:autoSpaceDN/>
        <w:spacing w:line="276" w:lineRule="auto"/>
        <w:ind w:firstLine="708"/>
        <w:jc w:val="both"/>
        <w:rPr>
          <w:rStyle w:val="slitbdy"/>
          <w:rFonts w:ascii="Arial" w:eastAsia="Times New Roman" w:hAnsi="Arial" w:cs="Arial"/>
          <w:color w:val="auto"/>
          <w:sz w:val="22"/>
          <w:szCs w:val="22"/>
        </w:rPr>
      </w:pPr>
      <w:r w:rsidRPr="00954A16">
        <w:rPr>
          <w:rStyle w:val="slitttl1"/>
          <w:rFonts w:ascii="Arial" w:eastAsia="Times New Roman" w:hAnsi="Arial" w:cs="Arial"/>
          <w:color w:val="auto"/>
          <w:sz w:val="22"/>
          <w:szCs w:val="22"/>
        </w:rPr>
        <w:t>e)</w:t>
      </w:r>
      <w:r w:rsidRPr="00954A16">
        <w:rPr>
          <w:rStyle w:val="slitbdy"/>
          <w:rFonts w:ascii="Arial" w:eastAsia="Times New Roman" w:hAnsi="Arial" w:cs="Arial"/>
          <w:b/>
          <w:i/>
          <w:color w:val="auto"/>
          <w:sz w:val="22"/>
          <w:szCs w:val="22"/>
        </w:rPr>
        <w:t>dovada asigurării de răspundere civilă</w:t>
      </w:r>
      <w:r w:rsidRPr="00954A16">
        <w:rPr>
          <w:rStyle w:val="slitbdy"/>
          <w:rFonts w:ascii="Arial" w:eastAsia="Times New Roman" w:hAnsi="Arial" w:cs="Arial"/>
          <w:color w:val="auto"/>
          <w:sz w:val="22"/>
          <w:szCs w:val="22"/>
        </w:rPr>
        <w:t xml:space="preserve"> în domeniul psihologiei în concordanţă cu tipul de furnizor, atât pentru furnizor, cât şi pentru psihologii care îşi desfăşoară activitatea în formele prevăzute la </w:t>
      </w:r>
      <w:r w:rsidRPr="00954A16">
        <w:rPr>
          <w:rStyle w:val="slitbdy"/>
          <w:rFonts w:ascii="Arial" w:eastAsia="Times New Roman" w:hAnsi="Arial" w:cs="Arial"/>
          <w:color w:val="auto"/>
          <w:sz w:val="22"/>
          <w:szCs w:val="22"/>
          <w:u w:val="single"/>
        </w:rPr>
        <w:t>art. 6 din Legea nr. 213/2004</w:t>
      </w:r>
      <w:r w:rsidRPr="00954A16">
        <w:rPr>
          <w:rStyle w:val="slitbdy"/>
          <w:rFonts w:ascii="Arial" w:eastAsia="Times New Roman" w:hAnsi="Arial" w:cs="Arial"/>
          <w:color w:val="auto"/>
          <w:sz w:val="22"/>
          <w:szCs w:val="22"/>
        </w:rPr>
        <w:t>, cu modificările ulterioare, valabilă la data încheierii contractului, cu obligaţia furnizorului de a o reînnoi pe toată perioada derulării contractului, cu excepţia furnizorilor în care îşi desfăşoară activitatea un singur psiholog care vor încheia asigurare de răspundere civilă profesională în domeniul psihologiei numai pentru acesta;</w:t>
      </w:r>
    </w:p>
    <w:p w:rsidR="00A95F5E" w:rsidRPr="00954A16" w:rsidRDefault="00A95F5E" w:rsidP="00A95F5E">
      <w:pPr>
        <w:autoSpaceDE/>
        <w:autoSpaceDN/>
        <w:spacing w:line="276" w:lineRule="auto"/>
        <w:ind w:firstLine="708"/>
        <w:jc w:val="both"/>
        <w:rPr>
          <w:rFonts w:ascii="Arial" w:eastAsia="Times New Roman" w:hAnsi="Arial" w:cs="Arial"/>
          <w:sz w:val="22"/>
          <w:szCs w:val="22"/>
          <w:shd w:val="clear" w:color="auto" w:fill="FFFFFF"/>
        </w:rPr>
      </w:pPr>
    </w:p>
    <w:p w:rsidR="00954A16" w:rsidRDefault="00954A16" w:rsidP="00A95F5E">
      <w:pPr>
        <w:autoSpaceDE/>
        <w:autoSpaceDN/>
        <w:spacing w:line="276" w:lineRule="auto"/>
        <w:ind w:firstLine="708"/>
        <w:jc w:val="both"/>
        <w:rPr>
          <w:rStyle w:val="slitbdy"/>
          <w:rFonts w:ascii="Arial" w:eastAsia="Times New Roman" w:hAnsi="Arial" w:cs="Arial"/>
          <w:color w:val="auto"/>
          <w:sz w:val="22"/>
          <w:szCs w:val="22"/>
        </w:rPr>
      </w:pPr>
      <w:r w:rsidRPr="00954A16">
        <w:rPr>
          <w:rStyle w:val="slitttl1"/>
          <w:rFonts w:ascii="Arial" w:eastAsia="Times New Roman" w:hAnsi="Arial" w:cs="Arial"/>
          <w:color w:val="auto"/>
          <w:sz w:val="22"/>
          <w:szCs w:val="22"/>
        </w:rPr>
        <w:t>f)</w:t>
      </w:r>
      <w:r w:rsidRPr="00954A16">
        <w:rPr>
          <w:rStyle w:val="slitbdy"/>
          <w:rFonts w:ascii="Arial" w:eastAsia="Times New Roman" w:hAnsi="Arial" w:cs="Arial"/>
          <w:b/>
          <w:i/>
          <w:color w:val="auto"/>
          <w:sz w:val="22"/>
          <w:szCs w:val="22"/>
        </w:rPr>
        <w:t>documentele necesare pentru încadrarea acestora în criteriile de selecţie</w:t>
      </w:r>
      <w:r w:rsidRPr="00954A16">
        <w:rPr>
          <w:rStyle w:val="slitbdy"/>
          <w:rFonts w:ascii="Arial" w:eastAsia="Times New Roman" w:hAnsi="Arial" w:cs="Arial"/>
          <w:color w:val="auto"/>
          <w:sz w:val="22"/>
          <w:szCs w:val="22"/>
        </w:rPr>
        <w:t xml:space="preserve"> conform condiţiilor stabilite prin norme;</w:t>
      </w:r>
    </w:p>
    <w:p w:rsidR="00A95F5E" w:rsidRPr="00954A16" w:rsidRDefault="00A95F5E" w:rsidP="00A95F5E">
      <w:pPr>
        <w:autoSpaceDE/>
        <w:autoSpaceDN/>
        <w:spacing w:line="276" w:lineRule="auto"/>
        <w:ind w:firstLine="708"/>
        <w:jc w:val="both"/>
        <w:rPr>
          <w:rFonts w:ascii="Arial" w:eastAsia="Times New Roman" w:hAnsi="Arial" w:cs="Arial"/>
          <w:sz w:val="22"/>
          <w:szCs w:val="22"/>
          <w:shd w:val="clear" w:color="auto" w:fill="FFFFFF"/>
        </w:rPr>
      </w:pPr>
    </w:p>
    <w:p w:rsidR="00954A16" w:rsidRDefault="00954A16" w:rsidP="00A95F5E">
      <w:pPr>
        <w:autoSpaceDE/>
        <w:autoSpaceDN/>
        <w:spacing w:line="276" w:lineRule="auto"/>
        <w:ind w:firstLine="708"/>
        <w:jc w:val="both"/>
        <w:rPr>
          <w:rStyle w:val="slitbdy"/>
          <w:rFonts w:ascii="Arial" w:eastAsia="Times New Roman" w:hAnsi="Arial" w:cs="Arial"/>
          <w:color w:val="auto"/>
          <w:sz w:val="22"/>
          <w:szCs w:val="22"/>
        </w:rPr>
      </w:pPr>
      <w:r w:rsidRPr="00954A16">
        <w:rPr>
          <w:rStyle w:val="slitttl1"/>
          <w:rFonts w:ascii="Arial" w:eastAsia="Times New Roman" w:hAnsi="Arial" w:cs="Arial"/>
          <w:color w:val="auto"/>
          <w:sz w:val="22"/>
          <w:szCs w:val="22"/>
        </w:rPr>
        <w:t>g)</w:t>
      </w:r>
      <w:r w:rsidRPr="00954A16">
        <w:rPr>
          <w:rStyle w:val="slitbdy"/>
          <w:rFonts w:ascii="Arial" w:eastAsia="Times New Roman" w:hAnsi="Arial" w:cs="Arial"/>
          <w:color w:val="auto"/>
          <w:sz w:val="22"/>
          <w:szCs w:val="22"/>
        </w:rPr>
        <w:t xml:space="preserve">lista, asumată prin semnătura electronică, cu </w:t>
      </w:r>
      <w:r w:rsidRPr="00954A16">
        <w:rPr>
          <w:rStyle w:val="slitbdy"/>
          <w:rFonts w:ascii="Arial" w:eastAsia="Times New Roman" w:hAnsi="Arial" w:cs="Arial"/>
          <w:b/>
          <w:i/>
          <w:color w:val="auto"/>
          <w:sz w:val="22"/>
          <w:szCs w:val="22"/>
        </w:rPr>
        <w:t>personalul</w:t>
      </w:r>
      <w:r w:rsidRPr="00954A16">
        <w:rPr>
          <w:rStyle w:val="slitbdy"/>
          <w:rFonts w:ascii="Arial" w:eastAsia="Times New Roman" w:hAnsi="Arial" w:cs="Arial"/>
          <w:color w:val="auto"/>
          <w:sz w:val="22"/>
          <w:szCs w:val="22"/>
        </w:rPr>
        <w:t xml:space="preserve"> care intră sub incidenţa contractului încheiat cu casa de asigurări de sănătate şi care îşi desfăşoară activitatea în mod legal la furnizor, precum şi </w:t>
      </w:r>
      <w:r w:rsidRPr="00954A16">
        <w:rPr>
          <w:rStyle w:val="slitbdy"/>
          <w:rFonts w:ascii="Arial" w:eastAsia="Times New Roman" w:hAnsi="Arial" w:cs="Arial"/>
          <w:b/>
          <w:i/>
          <w:color w:val="auto"/>
          <w:sz w:val="22"/>
          <w:szCs w:val="22"/>
        </w:rPr>
        <w:t>programul de lucru</w:t>
      </w:r>
      <w:r w:rsidRPr="00954A16">
        <w:rPr>
          <w:rStyle w:val="slitbdy"/>
          <w:rFonts w:ascii="Arial" w:eastAsia="Times New Roman" w:hAnsi="Arial" w:cs="Arial"/>
          <w:color w:val="auto"/>
          <w:sz w:val="22"/>
          <w:szCs w:val="22"/>
        </w:rPr>
        <w:t xml:space="preserve"> al acestuia. Lista cuprinde informaţii necesare încheierii contractului;</w:t>
      </w:r>
    </w:p>
    <w:p w:rsidR="00A95F5E" w:rsidRPr="00954A16" w:rsidRDefault="00A95F5E" w:rsidP="00A95F5E">
      <w:pPr>
        <w:autoSpaceDE/>
        <w:autoSpaceDN/>
        <w:spacing w:line="276" w:lineRule="auto"/>
        <w:ind w:firstLine="708"/>
        <w:jc w:val="both"/>
        <w:rPr>
          <w:rFonts w:ascii="Arial" w:eastAsia="Times New Roman" w:hAnsi="Arial" w:cs="Arial"/>
          <w:sz w:val="22"/>
          <w:szCs w:val="22"/>
          <w:shd w:val="clear" w:color="auto" w:fill="FFFFFF"/>
        </w:rPr>
      </w:pPr>
    </w:p>
    <w:p w:rsidR="00954A16" w:rsidRDefault="00954A16" w:rsidP="00A95F5E">
      <w:pPr>
        <w:autoSpaceDE/>
        <w:autoSpaceDN/>
        <w:spacing w:line="276" w:lineRule="auto"/>
        <w:ind w:firstLine="708"/>
        <w:jc w:val="both"/>
        <w:rPr>
          <w:rStyle w:val="slitbdy"/>
          <w:rFonts w:ascii="Arial" w:eastAsia="Times New Roman" w:hAnsi="Arial" w:cs="Arial"/>
          <w:color w:val="auto"/>
          <w:sz w:val="22"/>
          <w:szCs w:val="22"/>
        </w:rPr>
      </w:pPr>
      <w:r w:rsidRPr="00954A16">
        <w:rPr>
          <w:rStyle w:val="slitttl1"/>
          <w:rFonts w:ascii="Arial" w:eastAsia="Times New Roman" w:hAnsi="Arial" w:cs="Arial"/>
          <w:color w:val="auto"/>
          <w:sz w:val="22"/>
          <w:szCs w:val="22"/>
        </w:rPr>
        <w:t>h)</w:t>
      </w:r>
      <w:r w:rsidRPr="00954A16">
        <w:rPr>
          <w:rStyle w:val="slitbdy"/>
          <w:rFonts w:ascii="Arial" w:eastAsia="Times New Roman" w:hAnsi="Arial" w:cs="Arial"/>
          <w:b/>
          <w:i/>
          <w:color w:val="auto"/>
          <w:sz w:val="22"/>
          <w:szCs w:val="22"/>
        </w:rPr>
        <w:t>programul de activitate al furnizorului</w:t>
      </w:r>
      <w:r w:rsidRPr="00954A16">
        <w:rPr>
          <w:rStyle w:val="slitbdy"/>
          <w:rFonts w:ascii="Arial" w:eastAsia="Times New Roman" w:hAnsi="Arial" w:cs="Arial"/>
          <w:color w:val="auto"/>
          <w:sz w:val="22"/>
          <w:szCs w:val="22"/>
        </w:rPr>
        <w:t>/punctului de lucru/punctelor de lucru secundare, după caz;</w:t>
      </w:r>
    </w:p>
    <w:p w:rsidR="00A95F5E" w:rsidRPr="00954A16" w:rsidRDefault="00A95F5E" w:rsidP="00A95F5E">
      <w:pPr>
        <w:autoSpaceDE/>
        <w:autoSpaceDN/>
        <w:spacing w:line="276" w:lineRule="auto"/>
        <w:ind w:firstLine="708"/>
        <w:jc w:val="both"/>
        <w:rPr>
          <w:rFonts w:ascii="Arial" w:eastAsia="Times New Roman" w:hAnsi="Arial" w:cs="Arial"/>
          <w:sz w:val="22"/>
          <w:szCs w:val="22"/>
          <w:shd w:val="clear" w:color="auto" w:fill="FFFFFF"/>
        </w:rPr>
      </w:pPr>
    </w:p>
    <w:p w:rsidR="00954A16" w:rsidRPr="00954A16" w:rsidRDefault="00954A16" w:rsidP="00A95F5E">
      <w:pPr>
        <w:autoSpaceDE/>
        <w:autoSpaceDN/>
        <w:spacing w:line="276" w:lineRule="auto"/>
        <w:ind w:firstLine="708"/>
        <w:jc w:val="both"/>
        <w:rPr>
          <w:rFonts w:ascii="Arial" w:eastAsia="Times New Roman" w:hAnsi="Arial" w:cs="Arial"/>
          <w:sz w:val="22"/>
          <w:szCs w:val="22"/>
          <w:shd w:val="clear" w:color="auto" w:fill="FFFFFF"/>
        </w:rPr>
      </w:pPr>
      <w:r w:rsidRPr="00954A16">
        <w:rPr>
          <w:rStyle w:val="slitttl1"/>
          <w:rFonts w:ascii="Arial" w:eastAsia="Times New Roman" w:hAnsi="Arial" w:cs="Arial"/>
          <w:color w:val="auto"/>
          <w:sz w:val="22"/>
          <w:szCs w:val="22"/>
        </w:rPr>
        <w:t>i)</w:t>
      </w:r>
      <w:r w:rsidRPr="00954A16">
        <w:rPr>
          <w:rStyle w:val="slitbdy"/>
          <w:rFonts w:ascii="Arial" w:eastAsia="Times New Roman" w:hAnsi="Arial" w:cs="Arial"/>
          <w:b/>
          <w:i/>
          <w:color w:val="auto"/>
          <w:sz w:val="22"/>
          <w:szCs w:val="22"/>
        </w:rPr>
        <w:t>certificatul de membru al Colegiul Psihologilor din România</w:t>
      </w:r>
      <w:r w:rsidRPr="00954A16">
        <w:rPr>
          <w:rStyle w:val="slitbdy"/>
          <w:rFonts w:ascii="Arial" w:eastAsia="Times New Roman" w:hAnsi="Arial" w:cs="Arial"/>
          <w:color w:val="auto"/>
          <w:sz w:val="22"/>
          <w:szCs w:val="22"/>
        </w:rPr>
        <w:t xml:space="preserve"> pentru fiecare psiholog care îşi desfăşoară activitatea la furnizor într-o formă prevăzută de lege şi care urmează să fie înregistrat în contract şi să funcţioneze sub incidenţa acestuia, valabil la data încheierii contractului şi reînnoit pe toată perioada derulării contractului, document care se eliberează/avizează şi pe baza dovezii de asigurare de răspundere civilă în domeniul psihologiei.</w:t>
      </w:r>
    </w:p>
    <w:p w:rsidR="005A3D7F" w:rsidRPr="00954A16" w:rsidRDefault="005A3D7F" w:rsidP="00954A16">
      <w:pPr>
        <w:spacing w:line="360" w:lineRule="auto"/>
        <w:rPr>
          <w:rFonts w:ascii="Arial" w:hAnsi="Arial" w:cs="Arial"/>
          <w:sz w:val="22"/>
          <w:szCs w:val="22"/>
        </w:rPr>
      </w:pPr>
    </w:p>
    <w:sectPr w:rsidR="005A3D7F" w:rsidRPr="00954A16" w:rsidSect="005A3D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4A16"/>
    <w:rsid w:val="005A3D7F"/>
    <w:rsid w:val="007E6DC8"/>
    <w:rsid w:val="00954A16"/>
    <w:rsid w:val="00A95F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A16"/>
    <w:pPr>
      <w:autoSpaceDE w:val="0"/>
      <w:autoSpaceDN w:val="0"/>
      <w:jc w:val="left"/>
    </w:pPr>
    <w:rPr>
      <w:rFonts w:ascii="Verdana" w:eastAsia="Verdana" w:hAnsi="Verdana" w:cs="Times New Roman"/>
      <w:sz w:val="18"/>
      <w:szCs w:val="1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r">
    <w:name w:val="s_par"/>
    <w:basedOn w:val="Normal"/>
    <w:rsid w:val="00954A16"/>
    <w:pPr>
      <w:autoSpaceDE/>
      <w:autoSpaceDN/>
      <w:ind w:left="180"/>
    </w:pPr>
    <w:rPr>
      <w:rFonts w:ascii="Times New Roman" w:eastAsiaTheme="minorEastAsia" w:hAnsi="Times New Roman"/>
      <w:sz w:val="24"/>
      <w:szCs w:val="24"/>
    </w:rPr>
  </w:style>
  <w:style w:type="paragraph" w:customStyle="1" w:styleId="sanxttl">
    <w:name w:val="s_anx_ttl"/>
    <w:basedOn w:val="Normal"/>
    <w:rsid w:val="00954A16"/>
    <w:pPr>
      <w:autoSpaceDE/>
      <w:autoSpaceDN/>
      <w:jc w:val="center"/>
    </w:pPr>
    <w:rPr>
      <w:rFonts w:eastAsiaTheme="minorEastAsia"/>
      <w:b/>
      <w:bCs/>
      <w:color w:val="24689B"/>
      <w:sz w:val="16"/>
    </w:rPr>
  </w:style>
  <w:style w:type="character" w:customStyle="1" w:styleId="slitttl1">
    <w:name w:val="s_lit_ttl1"/>
    <w:basedOn w:val="DefaultParagraphFont"/>
    <w:rsid w:val="00954A16"/>
    <w:rPr>
      <w:rFonts w:ascii="Verdana" w:hAnsi="Verdana" w:hint="default"/>
      <w:b/>
      <w:bCs/>
      <w:vanish w:val="0"/>
      <w:webHidden w:val="0"/>
      <w:color w:val="8B0000"/>
      <w:sz w:val="16"/>
      <w:szCs w:val="16"/>
      <w:shd w:val="clear" w:color="auto" w:fill="FFFFFF"/>
      <w:specVanish w:val="0"/>
    </w:rPr>
  </w:style>
  <w:style w:type="character" w:customStyle="1" w:styleId="slitbdy">
    <w:name w:val="s_lit_bdy"/>
    <w:basedOn w:val="DefaultParagraphFont"/>
    <w:rsid w:val="00954A16"/>
    <w:rPr>
      <w:rFonts w:ascii="Verdana" w:hAnsi="Verdana" w:hint="default"/>
      <w:b w:val="0"/>
      <w:bCs w:val="0"/>
      <w:color w:val="000000"/>
      <w:sz w:val="16"/>
      <w:szCs w:val="16"/>
      <w:shd w:val="clear" w:color="auto" w:fill="FFFFFF"/>
    </w:rPr>
  </w:style>
  <w:style w:type="character" w:customStyle="1" w:styleId="spctttl1">
    <w:name w:val="s_pct_ttl1"/>
    <w:basedOn w:val="DefaultParagraphFont"/>
    <w:rsid w:val="00954A16"/>
    <w:rPr>
      <w:rFonts w:ascii="Verdana" w:hAnsi="Verdana" w:hint="default"/>
      <w:b/>
      <w:bCs/>
      <w:color w:val="8B0000"/>
      <w:sz w:val="16"/>
      <w:szCs w:val="16"/>
      <w:shd w:val="clear" w:color="auto" w:fill="FFFFFF"/>
    </w:rPr>
  </w:style>
  <w:style w:type="character" w:customStyle="1" w:styleId="spctbdy">
    <w:name w:val="s_pct_bdy"/>
    <w:basedOn w:val="DefaultParagraphFont"/>
    <w:rsid w:val="00954A16"/>
    <w:rPr>
      <w:rFonts w:ascii="Verdana" w:hAnsi="Verdana" w:hint="default"/>
      <w:b w:val="0"/>
      <w:bCs w:val="0"/>
      <w:color w:val="000000"/>
      <w:sz w:val="16"/>
      <w:szCs w:val="16"/>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400</Words>
  <Characters>2322</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bianca.gaicean</dc:creator>
  <cp:lastModifiedBy>bianca.gaicean</cp:lastModifiedBy>
  <cp:revision>2</cp:revision>
  <dcterms:created xsi:type="dcterms:W3CDTF">2023-10-27T09:35:00Z</dcterms:created>
  <dcterms:modified xsi:type="dcterms:W3CDTF">2023-10-27T09:35:00Z</dcterms:modified>
</cp:coreProperties>
</file>