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ANEXA 45</w:t>
      </w:r>
    </w:p>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MODEL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Denumirea furnizorului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Sediul social/Adresa fiscală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punct de lucru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DECLARAŢIE DE PROGRAM</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pPr>
        <w:autoSpaceDE w:val="0"/>
        <w:autoSpaceDN w:val="0"/>
        <w:adjustRightInd w:val="0"/>
        <w:spacing w:after="0" w:line="240" w:lineRule="auto"/>
        <w:rPr>
          <w:rFonts w:ascii="Times New Roman" w:hAnsi="Times New Roman" w:cs="Times New Roman"/>
          <w:sz w:val="18"/>
          <w:szCs w:val="18"/>
        </w:rPr>
      </w:pP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Semnificaţia coloanei A din tabelul de mai jos este următoarea:</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A - Sărbători legale.</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___________________________________________________________________________</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|Locaţia unde   |Adresa/| Program de lucru în contract cu casa de asigurări |</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|se desfăşoară  |telefon| de sănătate**)                                    |</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|activitatea    |e-mail |___________________________________________________|</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|Luni|Marţi|Miercuri|Joi|Vineri|Sâmbătă|Duminică| A |</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|_______________|_______|____|_____|________|___|______|_______|________|___|</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|Sediu social   |       |    |     |        |   |      |       |        |   |</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bCs/>
          <w:sz w:val="18"/>
          <w:szCs w:val="18"/>
        </w:rPr>
        <w:t>lucrativ</w:t>
      </w:r>
      <w:r>
        <w:rPr>
          <w:rFonts w:ascii="Courier New" w:hAnsi="Courier New" w:cs="Courier New"/>
          <w:sz w:val="18"/>
          <w:szCs w:val="18"/>
        </w:rPr>
        <w:t xml:space="preserve">       |       |    |     |        |   |      |       |        |   |</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|_______________|_______|____|_____|________|___|______|_______|________|___|</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|Punct de lucru/|       |    |     |        |   |      |       |        |   |</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bCs/>
          <w:sz w:val="18"/>
          <w:szCs w:val="18"/>
        </w:rPr>
        <w:t>punct secundar</w:t>
      </w:r>
      <w:r>
        <w:rPr>
          <w:rFonts w:ascii="Courier New" w:hAnsi="Courier New" w:cs="Courier New"/>
          <w:sz w:val="18"/>
          <w:szCs w:val="18"/>
        </w:rPr>
        <w:t xml:space="preserve"> |       |    |     |        |   |      |       |        |   |</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bCs/>
          <w:sz w:val="18"/>
          <w:szCs w:val="18"/>
        </w:rPr>
        <w:t>de lucru*)</w:t>
      </w:r>
      <w:r>
        <w:rPr>
          <w:rFonts w:ascii="Courier New" w:hAnsi="Courier New" w:cs="Courier New"/>
          <w:sz w:val="18"/>
          <w:szCs w:val="18"/>
        </w:rPr>
        <w:t xml:space="preserve">     |       |    |     |        |   |      |       |        |   |</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|_______________|_______|____|_____|________|___|______|_______|________|___|</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       |        |   |</w:t>
      </w:r>
    </w:p>
    <w:p>
      <w:pPr>
        <w:autoSpaceDE w:val="0"/>
        <w:autoSpaceDN w:val="0"/>
        <w:adjustRightInd w:val="0"/>
        <w:spacing w:after="0" w:line="240" w:lineRule="auto"/>
        <w:rPr>
          <w:rFonts w:ascii="Times New Roman" w:hAnsi="Times New Roman" w:cs="Times New Roman"/>
          <w:sz w:val="18"/>
          <w:szCs w:val="18"/>
        </w:rPr>
      </w:pPr>
      <w:r>
        <w:rPr>
          <w:rFonts w:ascii="Courier New" w:hAnsi="Courier New" w:cs="Courier New"/>
          <w:sz w:val="18"/>
          <w:szCs w:val="18"/>
        </w:rPr>
        <w:t>|_______________|_______|____|_____|________|___|______|_______|________|___|</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pentru medicii de familie se completează distinct programul la cabinet şi programul la domiciliu.</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b/>
          <w:bCs/>
          <w:sz w:val="18"/>
          <w:szCs w:val="18"/>
        </w:rPr>
        <w:t>Data                    Reprezentant legal:</w:t>
      </w:r>
    </w:p>
    <w:p>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nume şi prenume .....................</w:t>
      </w:r>
    </w:p>
    <w:p>
      <w:pPr>
        <w:autoSpaceDE w:val="0"/>
        <w:autoSpaceDN w:val="0"/>
        <w:adjustRightInd w:val="0"/>
        <w:spacing w:after="0" w:line="240" w:lineRule="auto"/>
        <w:rPr>
          <w:rFonts w:ascii="Times New Roman" w:hAnsi="Times New Roman" w:cs="Times New Roman"/>
          <w:sz w:val="18"/>
          <w:szCs w:val="18"/>
        </w:rPr>
      </w:pPr>
      <w:r>
        <w:rPr>
          <w:rFonts w:ascii="Courier New" w:hAnsi="Courier New" w:cs="Courier New"/>
          <w:sz w:val="18"/>
          <w:szCs w:val="18"/>
        </w:rPr>
        <w:t xml:space="preserve">                                      semnătura ...........................</w:t>
      </w:r>
    </w:p>
    <w:p>
      <w:pPr>
        <w:autoSpaceDE w:val="0"/>
        <w:autoSpaceDN w:val="0"/>
        <w:adjustRightInd w:val="0"/>
        <w:spacing w:after="0" w:line="240" w:lineRule="auto"/>
        <w:rPr>
          <w:rFonts w:ascii="Times New Roman" w:hAnsi="Times New Roman" w:cs="Times New Roman"/>
          <w:sz w:val="18"/>
          <w:szCs w:val="18"/>
        </w:rPr>
      </w:pPr>
    </w:p>
    <w:p/>
    <w:sectPr>
      <w:footerReference r:id="rId3" w:type="default"/>
      <w:pgSz w:w="11906" w:h="16838"/>
      <w:pgMar w:top="1417" w:right="1417" w:bottom="1417" w:left="1417" w:header="708" w:footer="708" w:gutter="0"/>
      <w:pgNumType w:start="496"/>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entury Gothi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Century Gothic"/>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altName w:val="Century Gothic"/>
    <w:panose1 w:val="020F0502020204030204"/>
    <w:charset w:val="86"/>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SimSun">
    <w:altName w:val="Century Gothic"/>
    <w:panose1 w:val="00000000000000000000"/>
    <w:charset w:val="86"/>
    <w:family w:val="auto"/>
    <w:pitch w:val="default"/>
    <w:sig w:usb0="00000000" w:usb1="00000000" w:usb2="00000000" w:usb3="00000000" w:csb0="00000000" w:csb1="00000000"/>
  </w:font>
  <w:font w:name="Calibri">
    <w:altName w:val="Century Gothic"/>
    <w:panose1 w:val="020F0502020204030204"/>
    <w:charset w:val="EE"/>
    <w:family w:val="swiss"/>
    <w:pitch w:val="default"/>
    <w:sig w:usb0="00000000" w:usb1="00000000" w:usb2="00000009" w:usb3="00000000" w:csb0="000001FF" w:csb1="00000000"/>
  </w:font>
  <w:font w:name="Calibri">
    <w:altName w:val="Century Gothic"/>
    <w:panose1 w:val="00000000000000000000"/>
    <w:charset w:val="00"/>
    <w:family w:val="auto"/>
    <w:pitch w:val="default"/>
    <w:sig w:usb0="00000000" w:usb1="00000000" w:usb2="00000000" w:usb3="00000000" w:csb0="00000000" w:csb1="00000000"/>
  </w:font>
  <w:font w:name="Courier New">
    <w:panose1 w:val="02070309020205020404"/>
    <w:charset w:val="EE"/>
    <w:family w:val="moder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817036"/>
      <w:docPartObj>
        <w:docPartGallery w:val="AutoText"/>
      </w:docPartObj>
    </w:sdtPr>
    <w:sdtContent>
      <w:p>
        <w:pPr>
          <w:pStyle w:val="2"/>
          <w:jc w:val="right"/>
        </w:pPr>
        <w:r>
          <w:fldChar w:fldCharType="begin"/>
        </w:r>
        <w:r>
          <w:instrText xml:space="preserve">PAGE   \* MERGEFORMAT</w:instrText>
        </w:r>
        <w:r>
          <w:fldChar w:fldCharType="separate"/>
        </w:r>
        <w:r>
          <w:t>496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19"/>
    <w:rsid w:val="00212308"/>
    <w:rsid w:val="002C6B70"/>
    <w:rsid w:val="004415B4"/>
    <w:rsid w:val="00453363"/>
    <w:rsid w:val="00536590"/>
    <w:rsid w:val="0064222B"/>
    <w:rsid w:val="00D30A19"/>
    <w:rsid w:val="00E00C34"/>
    <w:rsid w:val="26966C7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536"/>
        <w:tab w:val="right" w:pos="9072"/>
      </w:tabs>
      <w:spacing w:after="0" w:line="240" w:lineRule="auto"/>
    </w:pPr>
  </w:style>
  <w:style w:type="paragraph" w:styleId="3">
    <w:name w:val="header"/>
    <w:basedOn w:val="1"/>
    <w:link w:val="6"/>
    <w:unhideWhenUsed/>
    <w:uiPriority w:val="99"/>
    <w:pPr>
      <w:tabs>
        <w:tab w:val="center" w:pos="4536"/>
        <w:tab w:val="right" w:pos="9072"/>
      </w:tabs>
      <w:spacing w:after="0" w:line="240" w:lineRule="auto"/>
    </w:pPr>
  </w:style>
  <w:style w:type="character" w:customStyle="1" w:styleId="6">
    <w:name w:val="Antet Caracter"/>
    <w:basedOn w:val="4"/>
    <w:link w:val="3"/>
    <w:uiPriority w:val="99"/>
  </w:style>
  <w:style w:type="character" w:customStyle="1" w:styleId="7">
    <w:name w:val="Subsol Caracter"/>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397</Words>
  <Characters>2308</Characters>
  <Lines>19</Lines>
  <Paragraphs>5</Paragraphs>
  <TotalTime>2</TotalTime>
  <ScaleCrop>false</ScaleCrop>
  <LinksUpToDate>false</LinksUpToDate>
  <CharactersWithSpaces>2700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2021-05-25T15:26:00Z</dcterms:created>
  <dc:creator>Rodica PATRASCU</dc:creator>
  <cp:lastModifiedBy>ReliT</cp:lastModifiedBy>
  <cp:lastPrinted>2021-06-14T12:09:00Z</cp:lastPrinted>
  <dcterms:modified xsi:type="dcterms:W3CDTF">2021-07-01T06:06:33Z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