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5B" w:rsidRDefault="007F265B" w:rsidP="00E15D58">
      <w:pPr>
        <w:autoSpaceDE w:val="0"/>
        <w:autoSpaceDN w:val="0"/>
        <w:adjustRightInd w:val="0"/>
        <w:spacing w:after="0"/>
        <w:jc w:val="both"/>
        <w:rPr>
          <w:rFonts w:ascii="Times New Roman" w:hAnsi="Times New Roman" w:cs="Times New Roman"/>
          <w:b/>
          <w:sz w:val="24"/>
          <w:szCs w:val="24"/>
        </w:rPr>
      </w:pPr>
      <w:bookmarkStart w:id="0" w:name="_GoBack"/>
      <w:bookmarkEnd w:id="0"/>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1853FF" w:rsidRPr="00355784" w:rsidRDefault="00B64A68" w:rsidP="00E15D58">
      <w:pPr>
        <w:spacing w:after="0"/>
        <w:jc w:val="both"/>
        <w:rPr>
          <w:rFonts w:ascii="Times New Roman" w:hAnsi="Times New Roman" w:cs="Times New Roman"/>
          <w:b/>
          <w:sz w:val="24"/>
          <w:szCs w:val="24"/>
          <w:lang w:val="en-US"/>
        </w:rPr>
      </w:pPr>
      <w:r w:rsidRPr="00B64A68">
        <w:rPr>
          <w:rFonts w:ascii="Times New Roman" w:hAnsi="Times New Roman" w:cs="Times New Roman"/>
          <w:b/>
          <w:sz w:val="24"/>
          <w:szCs w:val="24"/>
        </w:rPr>
        <w:t xml:space="preserve">4. Înțeleg că informațiile colectate şi prelucrate de către </w:t>
      </w:r>
      <w:r w:rsidRPr="00355784">
        <w:rPr>
          <w:rFonts w:ascii="Times New Roman" w:hAnsi="Times New Roman" w:cs="Times New Roman"/>
          <w:b/>
          <w:sz w:val="24"/>
          <w:szCs w:val="24"/>
          <w:u w:val="single"/>
        </w:rPr>
        <w:t>CAS</w:t>
      </w:r>
      <w:r w:rsidRPr="00355784">
        <w:rPr>
          <w:rFonts w:ascii="Times New Roman" w:hAnsi="Times New Roman" w:cs="Times New Roman"/>
          <w:b/>
          <w:sz w:val="24"/>
          <w:szCs w:val="24"/>
          <w:u w:val="single"/>
          <w:vertAlign w:val="superscript"/>
        </w:rPr>
        <w:footnoteReference w:id="1"/>
      </w:r>
      <w:r w:rsidR="00355784" w:rsidRPr="00355784">
        <w:rPr>
          <w:rFonts w:ascii="Times New Roman" w:hAnsi="Times New Roman" w:cs="Times New Roman"/>
          <w:b/>
          <w:sz w:val="24"/>
          <w:szCs w:val="24"/>
          <w:u w:val="single"/>
        </w:rPr>
        <w:t>Ialomiţa, str. Matei Basarab nr. 175, Slobozia, jud. Ialomiţa, cod 920092, tel. 0243</w:t>
      </w:r>
      <w:r w:rsidR="003059A2">
        <w:rPr>
          <w:rFonts w:ascii="Times New Roman" w:hAnsi="Times New Roman" w:cs="Times New Roman"/>
          <w:b/>
          <w:sz w:val="24"/>
          <w:szCs w:val="24"/>
          <w:u w:val="single"/>
        </w:rPr>
        <w:t xml:space="preserve"> </w:t>
      </w:r>
      <w:r w:rsidR="00355784" w:rsidRPr="00355784">
        <w:rPr>
          <w:rFonts w:ascii="Times New Roman" w:hAnsi="Times New Roman" w:cs="Times New Roman"/>
          <w:b/>
          <w:sz w:val="24"/>
          <w:szCs w:val="24"/>
          <w:u w:val="single"/>
        </w:rPr>
        <w:t>231</w:t>
      </w:r>
      <w:r w:rsidR="003059A2">
        <w:rPr>
          <w:rFonts w:ascii="Times New Roman" w:hAnsi="Times New Roman" w:cs="Times New Roman"/>
          <w:b/>
          <w:sz w:val="24"/>
          <w:szCs w:val="24"/>
          <w:u w:val="single"/>
        </w:rPr>
        <w:t xml:space="preserve"> </w:t>
      </w:r>
      <w:r w:rsidR="00355784" w:rsidRPr="00355784">
        <w:rPr>
          <w:rFonts w:ascii="Times New Roman" w:hAnsi="Times New Roman" w:cs="Times New Roman"/>
          <w:b/>
          <w:sz w:val="24"/>
          <w:szCs w:val="24"/>
          <w:u w:val="single"/>
        </w:rPr>
        <w:t xml:space="preserve">665, e-mail </w:t>
      </w:r>
      <w:hyperlink r:id="rId8" w:history="1">
        <w:r w:rsidR="00355784" w:rsidRPr="0054184C">
          <w:rPr>
            <w:rStyle w:val="Hyperlink"/>
            <w:rFonts w:ascii="Times New Roman" w:hAnsi="Times New Roman" w:cs="Times New Roman"/>
            <w:b/>
            <w:sz w:val="24"/>
            <w:szCs w:val="24"/>
          </w:rPr>
          <w:t>cereri@casil.ro</w:t>
        </w:r>
      </w:hyperlink>
      <w:r w:rsidR="00355784">
        <w:rPr>
          <w:rFonts w:ascii="Times New Roman" w:hAnsi="Times New Roman" w:cs="Times New Roman"/>
          <w:b/>
          <w:sz w:val="24"/>
          <w:szCs w:val="24"/>
          <w:u w:val="single"/>
        </w:rPr>
        <w:t xml:space="preserve">, </w:t>
      </w:r>
      <w:r w:rsidRPr="00B64A68">
        <w:rPr>
          <w:rFonts w:ascii="Times New Roman" w:hAnsi="Times New Roman" w:cs="Times New Roman"/>
          <w:b/>
          <w:sz w:val="24"/>
          <w:szCs w:val="24"/>
        </w:rPr>
        <w:t>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Pr="00B64A68">
        <w:rPr>
          <w:rFonts w:ascii="Times New Roman" w:hAnsi="Times New Roman" w:cs="Times New Roman"/>
          <w:b/>
          <w:sz w:val="24"/>
          <w:szCs w:val="24"/>
          <w:vertAlign w:val="superscript"/>
        </w:rPr>
        <w:footnoteReference w:id="2"/>
      </w:r>
      <w:r w:rsidR="00643F67">
        <w:rPr>
          <w:rFonts w:ascii="Times New Roman" w:hAnsi="Times New Roman" w:cs="Times New Roman"/>
          <w:b/>
          <w:sz w:val="24"/>
          <w:szCs w:val="24"/>
        </w:rPr>
        <w:t xml:space="preserve"> din cadrul CAS</w:t>
      </w:r>
      <w:r w:rsidR="003059A2">
        <w:rPr>
          <w:rFonts w:ascii="Times New Roman" w:hAnsi="Times New Roman" w:cs="Times New Roman"/>
          <w:b/>
          <w:sz w:val="24"/>
          <w:szCs w:val="24"/>
        </w:rPr>
        <w:t xml:space="preserve"> </w:t>
      </w:r>
      <w:r w:rsidR="00355784">
        <w:rPr>
          <w:rFonts w:ascii="Times New Roman" w:hAnsi="Times New Roman" w:cs="Times New Roman"/>
          <w:b/>
          <w:sz w:val="24"/>
          <w:szCs w:val="24"/>
        </w:rPr>
        <w:t xml:space="preserve">Ialomiţa, e-mail </w:t>
      </w:r>
      <w:hyperlink r:id="rId9" w:history="1">
        <w:r w:rsidR="00355784" w:rsidRPr="0054184C">
          <w:rPr>
            <w:rStyle w:val="Hyperlink"/>
            <w:rFonts w:ascii="Times New Roman" w:hAnsi="Times New Roman" w:cs="Times New Roman"/>
            <w:b/>
            <w:sz w:val="24"/>
            <w:szCs w:val="24"/>
          </w:rPr>
          <w:t>dpo</w:t>
        </w:r>
        <w:r w:rsidR="00355784" w:rsidRPr="0054184C">
          <w:rPr>
            <w:rStyle w:val="Hyperlink"/>
            <w:rFonts w:ascii="Times New Roman" w:hAnsi="Times New Roman" w:cs="Times New Roman"/>
            <w:b/>
            <w:sz w:val="24"/>
            <w:szCs w:val="24"/>
            <w:lang w:val="en-US"/>
          </w:rPr>
          <w:t>@casil.ro</w:t>
        </w:r>
      </w:hyperlink>
      <w:r w:rsidR="00355784">
        <w:rPr>
          <w:rFonts w:ascii="Times New Roman" w:hAnsi="Times New Roman" w:cs="Times New Roman"/>
          <w:b/>
          <w:sz w:val="24"/>
          <w:szCs w:val="24"/>
          <w:lang w:val="en-US"/>
        </w:rPr>
        <w:t>, tel. 0243 231 665, int. 132.</w:t>
      </w: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E83E24">
      <w:pgSz w:w="12240" w:h="15840"/>
      <w:pgMar w:top="567" w:right="1185" w:bottom="284" w:left="1418" w:header="709"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3A" w:rsidRDefault="008B293A" w:rsidP="00B64A68">
      <w:pPr>
        <w:spacing w:after="0" w:line="240" w:lineRule="auto"/>
      </w:pPr>
      <w:r>
        <w:separator/>
      </w:r>
    </w:p>
  </w:endnote>
  <w:endnote w:type="continuationSeparator" w:id="0">
    <w:p w:rsidR="008B293A" w:rsidRDefault="008B293A"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3A" w:rsidRDefault="008B293A" w:rsidP="00B64A68">
      <w:pPr>
        <w:spacing w:after="0" w:line="240" w:lineRule="auto"/>
      </w:pPr>
      <w:r>
        <w:separator/>
      </w:r>
    </w:p>
  </w:footnote>
  <w:footnote w:type="continuationSeparator" w:id="0">
    <w:p w:rsidR="008B293A" w:rsidRDefault="008B293A" w:rsidP="00B64A68">
      <w:pPr>
        <w:spacing w:after="0" w:line="240" w:lineRule="auto"/>
      </w:pPr>
      <w:r>
        <w:continuationSeparator/>
      </w:r>
    </w:p>
  </w:footnote>
  <w:footnote w:id="1">
    <w:p w:rsidR="00B64A68" w:rsidRPr="00355784" w:rsidRDefault="00B64A68" w:rsidP="00B64A68">
      <w:pPr>
        <w:pStyle w:val="NoSpacing"/>
        <w:jc w:val="both"/>
        <w:rPr>
          <w:sz w:val="20"/>
          <w:szCs w:val="20"/>
        </w:rPr>
      </w:pPr>
      <w:r w:rsidRPr="00355784">
        <w:rPr>
          <w:rStyle w:val="FootnoteReference"/>
          <w:sz w:val="20"/>
          <w:szCs w:val="20"/>
        </w:rPr>
        <w:footnoteRef/>
      </w:r>
      <w:r w:rsidR="001321A2" w:rsidRPr="00355784">
        <w:rPr>
          <w:sz w:val="20"/>
          <w:szCs w:val="20"/>
        </w:rPr>
        <w:t>Cererile puse la dispoziţia asiguraţilor potrivit art. 3 alin. (2) din prezentele Norme metodologice se vor</w:t>
      </w:r>
      <w:r w:rsidRPr="00355784">
        <w:rPr>
          <w:sz w:val="20"/>
          <w:szCs w:val="20"/>
        </w:rPr>
        <w:t xml:space="preserve"> completa cu datele de contact ale fiecărei case de asigurări de sănătate</w:t>
      </w:r>
    </w:p>
  </w:footnote>
  <w:footnote w:id="2">
    <w:p w:rsidR="00B64A68" w:rsidRPr="00355784" w:rsidRDefault="00B64A68" w:rsidP="00B64A68">
      <w:pPr>
        <w:pStyle w:val="NoSpacing"/>
        <w:jc w:val="both"/>
        <w:rPr>
          <w:sz w:val="20"/>
          <w:szCs w:val="20"/>
        </w:rPr>
      </w:pPr>
      <w:r w:rsidRPr="00355784">
        <w:rPr>
          <w:rStyle w:val="FootnoteReference"/>
          <w:sz w:val="20"/>
          <w:szCs w:val="20"/>
        </w:rPr>
        <w:footnoteRef/>
      </w:r>
      <w:r w:rsidR="001321A2" w:rsidRPr="00355784">
        <w:rPr>
          <w:sz w:val="20"/>
          <w:szCs w:val="20"/>
        </w:rPr>
        <w:t xml:space="preserve">Cererile puse la dispoziţia asiguraţilor potrivit art. 3 alin. (2) din prezentele Norme metodologice se vor </w:t>
      </w:r>
      <w:r w:rsidRPr="00355784">
        <w:rPr>
          <w:sz w:val="20"/>
          <w:szCs w:val="20"/>
        </w:rPr>
        <w:t>completa cu datele de contact ale DPO-ului  fiecărei case de asigurări de sănătate</w:t>
      </w:r>
    </w:p>
    <w:p w:rsidR="00B64A68" w:rsidRDefault="00B64A68" w:rsidP="00B64A68">
      <w:pPr>
        <w:pStyle w:val="No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059A2"/>
    <w:rsid w:val="0032028B"/>
    <w:rsid w:val="00323268"/>
    <w:rsid w:val="00340BF3"/>
    <w:rsid w:val="00346578"/>
    <w:rsid w:val="00354D20"/>
    <w:rsid w:val="00355784"/>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8E7FFE"/>
    <w:rsid w:val="00905957"/>
    <w:rsid w:val="00923678"/>
    <w:rsid w:val="009402CF"/>
    <w:rsid w:val="00951517"/>
    <w:rsid w:val="00991AAC"/>
    <w:rsid w:val="009A1EE4"/>
    <w:rsid w:val="009B4C5E"/>
    <w:rsid w:val="009B7697"/>
    <w:rsid w:val="009C41AD"/>
    <w:rsid w:val="009E1C0D"/>
    <w:rsid w:val="009E3D35"/>
    <w:rsid w:val="00A03A38"/>
    <w:rsid w:val="00A17977"/>
    <w:rsid w:val="00A257DB"/>
    <w:rsid w:val="00A33E39"/>
    <w:rsid w:val="00A40FBD"/>
    <w:rsid w:val="00A4709F"/>
    <w:rsid w:val="00A47A1F"/>
    <w:rsid w:val="00A56BD7"/>
    <w:rsid w:val="00A87E76"/>
    <w:rsid w:val="00AA72E1"/>
    <w:rsid w:val="00B512E7"/>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83E24"/>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04C70-7F01-4D71-94D1-909638F8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character" w:styleId="Hyperlink">
    <w:name w:val="Hyperlink"/>
    <w:basedOn w:val="DefaultParagraphFont"/>
    <w:uiPriority w:val="99"/>
    <w:unhideWhenUsed/>
    <w:rsid w:val="00355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ri@casi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casi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8B2C-3FA9-4BC0-9C81-8680A310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CASIL INFO</cp:lastModifiedBy>
  <cp:revision>2</cp:revision>
  <cp:lastPrinted>2020-08-18T13:28:00Z</cp:lastPrinted>
  <dcterms:created xsi:type="dcterms:W3CDTF">2021-02-10T12:00:00Z</dcterms:created>
  <dcterms:modified xsi:type="dcterms:W3CDTF">2021-02-10T12:00:00Z</dcterms:modified>
</cp:coreProperties>
</file>