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7E" w:rsidRDefault="00C0757E" w:rsidP="00C0757E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ANEXA </w:t>
      </w:r>
      <w:smartTag w:uri="urn:schemas-microsoft-com:office:smarttags" w:element="metricconverter">
        <w:smartTagPr>
          <w:attr w:name="ProductID" w:val="18 A"/>
        </w:smartTagPr>
        <w:r>
          <w:rPr>
            <w:b/>
          </w:rPr>
          <w:t>18 A</w:t>
        </w:r>
      </w:smartTag>
    </w:p>
    <w:p w:rsidR="00C0757E" w:rsidRDefault="00C0757E" w:rsidP="00C0757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0757E" w:rsidRDefault="00C0757E" w:rsidP="00C0757E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C0757E" w:rsidRDefault="00C0757E" w:rsidP="00C0757E">
      <w:pPr>
        <w:autoSpaceDE w:val="0"/>
        <w:autoSpaceDN w:val="0"/>
        <w:adjustRightInd w:val="0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Furnizor de servicii medicale paraclinice ..........................................................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Sediul social/Adresa fiscală ...............................................................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  <w:r>
        <w:rPr>
          <w:rFonts w:ascii="Arial Narrow" w:hAnsi="Arial Narrow" w:cs="Courier New"/>
          <w:b/>
        </w:rPr>
        <w:t>DECLARAŢIE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Courier New"/>
          <w:b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Subsemnatul(a), .............................................................................. legitimat(ă) cu B.I./C.I. seria ..........., nr. ..................., în calitate de reprezentant legal, cunoscând că falsul în declaraţii se pedepseşte conform legii, declar pe propria răspundere că am / nu am contract de furnizare de servicii medicale paraclinice şi cu:</w:t>
      </w: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noProof/>
          <w:lang w:val="en-US" w:eastAsia="en-US"/>
        </w:rPr>
        <w:pict>
          <v:rect id="_x0000_s1026" style="position:absolute;left:0;text-align:left;margin-left:4.6pt;margin-top:12.85pt;width:22.8pt;height:15.7pt;z-index:251660288"/>
        </w:pict>
      </w:r>
      <w:r>
        <w:rPr>
          <w:rFonts w:ascii="Arial Narrow" w:hAnsi="Arial Narrow" w:cs="Courier New"/>
        </w:rPr>
        <w:t xml:space="preserve"> </w:t>
      </w:r>
    </w:p>
    <w:p w:rsidR="00C0757E" w:rsidRDefault="00C0757E" w:rsidP="00C0757E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  <w:t>Casa Asigurărilor de Sănătate a Apărării, Ordinii Publice, Siguranţei Naţionale şi Autorităţii Judecătoreşti</w:t>
      </w: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</w:t>
      </w: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noProof/>
          <w:lang w:val="en-US" w:eastAsia="en-US"/>
        </w:rPr>
        <w:pict>
          <v:rect id="_x0000_s1027" style="position:absolute;left:0;text-align:left;margin-left:4pt;margin-top:12.25pt;width:22.8pt;height:15.7pt;z-index:251661312"/>
        </w:pict>
      </w:r>
      <w:r>
        <w:rPr>
          <w:rFonts w:ascii="Arial Narrow" w:hAnsi="Arial Narrow" w:cs="Courier New"/>
        </w:rPr>
        <w:t xml:space="preserve"> </w:t>
      </w:r>
    </w:p>
    <w:p w:rsidR="00C0757E" w:rsidRDefault="00C0757E" w:rsidP="00C0757E">
      <w:pPr>
        <w:autoSpaceDE w:val="0"/>
        <w:autoSpaceDN w:val="0"/>
        <w:adjustRightInd w:val="0"/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Casa de Asigurări de Sănătate .......................................................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Începând cu data de 1 iulie 2018, optez sa rămân in relația contractuală cu Casa de Asigurări de Sănătate ……….................................................................………*)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*) Se completează numai de furnizorii care, până la data de 1 iulie 2018, au fost în contract atât cu Casa Asigurărilor de Sănătate a Apărării, Ordinii Publice, Siguranței Naționale și Autorității Judecătorești cât și cu Casa de Asigurări de Sănătate județeană, respectiv cu Casa de Asigurări de Sănătate a Municipiului București.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</w:p>
    <w:p w:rsidR="00C0757E" w:rsidRDefault="00C0757E" w:rsidP="00C0757E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Data 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>Reprezentant legal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....................................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nume și prenume ...............................................</w:t>
      </w:r>
    </w:p>
    <w:p w:rsidR="00C0757E" w:rsidRDefault="00C0757E" w:rsidP="00C0757E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 semnătura ...............................................</w:t>
      </w:r>
    </w:p>
    <w:p w:rsidR="009C5AAD" w:rsidRDefault="009C5AAD"/>
    <w:sectPr w:rsidR="009C5AAD">
      <w:footerReference w:type="even" r:id="rId4"/>
      <w:footerReference w:type="default" r:id="rId5"/>
      <w:pgSz w:w="11906" w:h="16838"/>
      <w:pgMar w:top="851" w:right="851" w:bottom="851" w:left="1134" w:header="709" w:footer="709" w:gutter="0"/>
      <w:pgNumType w:start="16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7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C075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757E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0757E"/>
    <w:rsid w:val="009C5AAD"/>
    <w:rsid w:val="00C0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75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757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C07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Cuc</cp:lastModifiedBy>
  <cp:revision>1</cp:revision>
  <dcterms:created xsi:type="dcterms:W3CDTF">2018-03-30T20:42:00Z</dcterms:created>
  <dcterms:modified xsi:type="dcterms:W3CDTF">2018-03-30T20:43:00Z</dcterms:modified>
</cp:coreProperties>
</file>