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B95EBF" w:rsidRPr="002B4677" w:rsidRDefault="00B95EBF" w:rsidP="00B95E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5D58E6">
        <w:rPr>
          <w:rFonts w:ascii="Arial" w:hAnsi="Arial" w:cs="Arial"/>
          <w:b/>
          <w:sz w:val="28"/>
          <w:szCs w:val="28"/>
        </w:rPr>
        <w:t xml:space="preserve"> ale conditiilor care au stat la baza evaluarii</w:t>
      </w:r>
      <w:r w:rsidRPr="005D58E6">
        <w:rPr>
          <w:rFonts w:ascii="Arial" w:hAnsi="Arial" w:cs="Arial"/>
          <w:b/>
          <w:sz w:val="28"/>
          <w:szCs w:val="28"/>
        </w:rPr>
        <w:t>, drep</w:t>
      </w:r>
      <w:r w:rsidR="00DA6B23" w:rsidRPr="005D58E6">
        <w:rPr>
          <w:rFonts w:ascii="Arial" w:hAnsi="Arial" w:cs="Arial"/>
          <w:b/>
          <w:sz w:val="28"/>
          <w:szCs w:val="28"/>
        </w:rPr>
        <w:t>t pentru care semnez si raspund.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48"/>
    <w:rsid w:val="000C1525"/>
    <w:rsid w:val="000D2C4E"/>
    <w:rsid w:val="000F7348"/>
    <w:rsid w:val="0018389C"/>
    <w:rsid w:val="00192DF9"/>
    <w:rsid w:val="001D65FB"/>
    <w:rsid w:val="002B2E14"/>
    <w:rsid w:val="00325B55"/>
    <w:rsid w:val="00545CB4"/>
    <w:rsid w:val="005D49B0"/>
    <w:rsid w:val="005D58E6"/>
    <w:rsid w:val="005E3C84"/>
    <w:rsid w:val="00627F3B"/>
    <w:rsid w:val="006C4503"/>
    <w:rsid w:val="007457F5"/>
    <w:rsid w:val="00802C5E"/>
    <w:rsid w:val="00806152"/>
    <w:rsid w:val="00816A50"/>
    <w:rsid w:val="00A04852"/>
    <w:rsid w:val="00AB3B4F"/>
    <w:rsid w:val="00AF694E"/>
    <w:rsid w:val="00B17CF4"/>
    <w:rsid w:val="00B63655"/>
    <w:rsid w:val="00B95EBF"/>
    <w:rsid w:val="00BD298C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Utilizator</cp:lastModifiedBy>
  <cp:revision>2</cp:revision>
  <cp:lastPrinted>2006-03-24T14:01:00Z</cp:lastPrinted>
  <dcterms:created xsi:type="dcterms:W3CDTF">2018-04-02T12:21:00Z</dcterms:created>
  <dcterms:modified xsi:type="dcterms:W3CDTF">2018-04-02T12:21:00Z</dcterms:modified>
</cp:coreProperties>
</file>