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6" w:rsidRPr="007B78E6" w:rsidRDefault="007B78E6" w:rsidP="007B78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8E6">
        <w:rPr>
          <w:rFonts w:ascii="Times New Roman" w:eastAsia="Times New Roman" w:hAnsi="Times New Roman" w:cs="Times New Roman"/>
          <w:b/>
          <w:sz w:val="28"/>
          <w:szCs w:val="28"/>
        </w:rPr>
        <w:t>ACȚIUNI DE CONTROL 2017</w:t>
      </w:r>
    </w:p>
    <w:p w:rsidR="007B78E6" w:rsidRDefault="007B78E6" w:rsidP="007B7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8E6" w:rsidRPr="002A4986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986">
        <w:rPr>
          <w:rFonts w:ascii="Times New Roman" w:eastAsia="Times New Roman" w:hAnsi="Times New Roman" w:cs="Times New Roman"/>
          <w:sz w:val="28"/>
          <w:szCs w:val="28"/>
        </w:rPr>
        <w:t>Prin Planul de control pentru anul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aprobat de Presedinte/ Director General al CAS Olt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și avizat de CNAS,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au fost prevăzute </w:t>
      </w:r>
      <w:r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de actiuni de control. În anul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au fost realizate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1 acțiuni de control, din care tematice </w:t>
      </w:r>
      <w:r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, operative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inopinate. </w:t>
      </w:r>
    </w:p>
    <w:p w:rsidR="007B78E6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986">
        <w:rPr>
          <w:rFonts w:ascii="Times New Roman" w:eastAsia="Times New Roman" w:hAnsi="Times New Roman" w:cs="Times New Roman"/>
          <w:sz w:val="28"/>
          <w:szCs w:val="28"/>
        </w:rPr>
        <w:t>Pentru toate domeniile de asistenta medicala, au fost cuprinsi furnizorii de servicii medicale neverifica</w:t>
      </w:r>
      <w:r>
        <w:rPr>
          <w:rFonts w:ascii="Times New Roman" w:eastAsia="Times New Roman" w:hAnsi="Times New Roman" w:cs="Times New Roman"/>
          <w:sz w:val="28"/>
          <w:szCs w:val="28"/>
        </w:rPr>
        <w:t>ți în ultimii 3 anii dar ș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>i cei la care s-au constatat deficiente cu ocazia controalelor anterioare.</w:t>
      </w:r>
    </w:p>
    <w:p w:rsidR="007B78E6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986">
        <w:rPr>
          <w:rFonts w:ascii="Times New Roman" w:eastAsia="Times New Roman" w:hAnsi="Times New Roman" w:cs="Times New Roman"/>
          <w:sz w:val="28"/>
          <w:szCs w:val="28"/>
        </w:rPr>
        <w:t>Au fost verificați: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medici de familie,</w:t>
      </w:r>
    </w:p>
    <w:p w:rsidR="007B78E6" w:rsidRPr="002A4986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furnizori de investigaţii paraclinice </w:t>
      </w:r>
    </w:p>
    <w:p w:rsidR="007B78E6" w:rsidRPr="002A4986" w:rsidRDefault="007B78E6" w:rsidP="007B78E6">
      <w:p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farmacii,</w:t>
      </w:r>
    </w:p>
    <w:p w:rsidR="007B78E6" w:rsidRPr="002A4986" w:rsidRDefault="007B78E6" w:rsidP="007B78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 furnizori de dispozitive medicale</w:t>
      </w:r>
    </w:p>
    <w:p w:rsidR="007B78E6" w:rsidRPr="002A4986" w:rsidRDefault="007B78E6" w:rsidP="007B78E6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controale au vizat ambulatoriul de specialitate clinic</w:t>
      </w:r>
    </w:p>
    <w:p w:rsidR="007B78E6" w:rsidRPr="002A4986" w:rsidRDefault="007B78E6" w:rsidP="007B78E6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asistenţa medicală spitalicească</w:t>
      </w:r>
    </w:p>
    <w:p w:rsidR="007B78E6" w:rsidRPr="002A4986" w:rsidRDefault="007B78E6" w:rsidP="007B78E6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>- 5 asistența medicală de recuperare-reabilitare,</w:t>
      </w:r>
    </w:p>
    <w:p w:rsidR="007B78E6" w:rsidRPr="002A4986" w:rsidRDefault="007B78E6" w:rsidP="007B78E6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furnizorii de îngrijiri medicale la domiciliu,</w:t>
      </w:r>
    </w:p>
    <w:p w:rsidR="007B78E6" w:rsidRPr="002A4986" w:rsidRDefault="007B78E6" w:rsidP="007B78E6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 xml:space="preserve"> ambulatoriul de specialitate stomatologic</w:t>
      </w:r>
    </w:p>
    <w:p w:rsidR="007B78E6" w:rsidRPr="002A4986" w:rsidRDefault="007B78E6" w:rsidP="007B78E6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- </w:t>
      </w:r>
      <w:r w:rsidRPr="002A4986">
        <w:rPr>
          <w:rFonts w:ascii="Times New Roman" w:eastAsia="Times New Roman" w:hAnsi="Times New Roman" w:cs="Times New Roman"/>
          <w:sz w:val="28"/>
          <w:szCs w:val="28"/>
        </w:rPr>
        <w:t>1  programele naționale de sănătate.</w:t>
      </w:r>
    </w:p>
    <w:p w:rsidR="007B78E6" w:rsidRPr="002A4986" w:rsidRDefault="007B78E6" w:rsidP="007B78E6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986">
        <w:rPr>
          <w:rFonts w:ascii="Times New Roman" w:eastAsia="Times New Roman" w:hAnsi="Times New Roman" w:cs="Times New Roman"/>
          <w:sz w:val="28"/>
          <w:szCs w:val="28"/>
        </w:rPr>
        <w:t>In cadrul acestor controale, s-a verificat:</w:t>
      </w:r>
    </w:p>
    <w:p w:rsidR="007B78E6" w:rsidRPr="002A4986" w:rsidRDefault="007B78E6" w:rsidP="007B78E6">
      <w:pPr>
        <w:numPr>
          <w:ilvl w:val="0"/>
          <w:numId w:val="1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respectare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clauzelor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contractuale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7B78E6" w:rsidRPr="002A4986" w:rsidRDefault="007B78E6" w:rsidP="007B78E6">
      <w:pPr>
        <w:numPr>
          <w:ilvl w:val="0"/>
          <w:numId w:val="1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concordanta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medicale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contractate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raportate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furnizor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decontate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CAS, cu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medicale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consemnate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evidentele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cabinetelor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medicale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7B78E6" w:rsidRPr="002A4986" w:rsidRDefault="007B78E6" w:rsidP="007B78E6">
      <w:pPr>
        <w:numPr>
          <w:ilvl w:val="0"/>
          <w:numId w:val="1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respectarea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programului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lucru</w:t>
      </w:r>
      <w:proofErr w:type="spellEnd"/>
    </w:p>
    <w:p w:rsidR="007B78E6" w:rsidRPr="002A4986" w:rsidRDefault="007B78E6" w:rsidP="007B78E6">
      <w:pPr>
        <w:numPr>
          <w:ilvl w:val="0"/>
          <w:numId w:val="1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proofErr w:type="gram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respectare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parcursul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derulării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condiţiilor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existente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momentul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evaluarii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B78E6" w:rsidRPr="002A4986" w:rsidRDefault="007B78E6" w:rsidP="007B78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Urmare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acţiunilor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control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realizate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imputată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furnizorilor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medicale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contravaloarea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medicale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raportate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CAS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Olt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nerespectarea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legale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obligaţiilor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contractuale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acestea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887.415,37</w:t>
      </w:r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lei. </w:t>
      </w:r>
    </w:p>
    <w:p w:rsidR="007B78E6" w:rsidRDefault="007B78E6" w:rsidP="007B78E6">
      <w:pPr>
        <w:tabs>
          <w:tab w:val="left" w:pos="36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această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perioadă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recuperată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632.801,90 lei</w:t>
      </w:r>
      <w:r w:rsidRPr="002A498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B78E6" w:rsidRPr="00F53E1E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Principalele disfuncţionalităţi şi iregularităţi identificate în cursul acţiunilor de control, structurate pe domenii,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au fost:</w:t>
      </w:r>
    </w:p>
    <w:p w:rsidR="007B78E6" w:rsidRPr="00F53E1E" w:rsidRDefault="007B78E6" w:rsidP="007B78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1)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o-RO"/>
        </w:rPr>
        <w:t xml:space="preserve"> asistenţa medicală primară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: 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- acordarea de servicii medicale asiguraţilor pe perioada când acestia figurau internaţi în spital;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- prescriere de medicamente compensate/gratuite asiguraţilor pe perioada când acestia figurau internaţi în spital;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- prescriere de medicamente compensate/gratuite asiguraţilor fara respectarea protocoalelor terapeutice;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recomandarea de investigaţii paraclinice fără respectarea dispoziţiilor legale; 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-</w:t>
      </w: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neconcordanţa între serviciile medicale raportate de furnizori şi cele consemnate în evidenţele medicale primare;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- nerespectarea programului de lucru de catre medicii de familie;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- nerespectarea modului de prescriere electronica a medicamentelor de care unii medici care au avut incheiate conventii de reciprocitate;</w:t>
      </w:r>
    </w:p>
    <w:p w:rsidR="007B78E6" w:rsidRPr="0050122A" w:rsidRDefault="007B78E6" w:rsidP="007B78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>- raportări eronate de servicii medicale;</w:t>
      </w:r>
    </w:p>
    <w:p w:rsidR="007B78E6" w:rsidRPr="0050122A" w:rsidRDefault="007B78E6" w:rsidP="007B78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>- nerespectarea clauzelor contractuale.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Suma totală imputată în asistenţa medicală primară a fost </w:t>
      </w:r>
      <w:r w:rsidRPr="00F53E1E">
        <w:rPr>
          <w:rFonts w:ascii="Times New Roman" w:eastAsia="Times New Roman" w:hAnsi="Times New Roman" w:cs="Times New Roman"/>
          <w:sz w:val="28"/>
          <w:szCs w:val="28"/>
          <w:lang w:eastAsia="ro-RO"/>
        </w:rPr>
        <w:t>7.685,21</w:t>
      </w: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lei, suma recuperată integral.</w:t>
      </w:r>
    </w:p>
    <w:p w:rsidR="007B78E6" w:rsidRDefault="007B78E6" w:rsidP="007B78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2)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o-RO"/>
        </w:rPr>
        <w:t xml:space="preserve"> asistenţa medicală ambulatorie de specialitate clinică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: </w:t>
      </w:r>
    </w:p>
    <w:p w:rsidR="007B78E6" w:rsidRPr="002C1EC5" w:rsidRDefault="007B78E6" w:rsidP="007B78E6">
      <w:pPr>
        <w:pStyle w:val="ListParagraph"/>
        <w:numPr>
          <w:ilvl w:val="0"/>
          <w:numId w:val="2"/>
        </w:num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 w:rsidRPr="002C1EC5">
        <w:rPr>
          <w:rFonts w:ascii="Times New Roman" w:eastAsia="Times New Roman" w:hAnsi="Times New Roman" w:cs="Times New Roman"/>
          <w:sz w:val="28"/>
          <w:szCs w:val="28"/>
          <w:lang w:eastAsia="ro-RO"/>
        </w:rPr>
        <w:t>acordarea de servicii medicale asiguraţilor pe perioada când acestia figurau internaţi în spital;</w:t>
      </w:r>
    </w:p>
    <w:p w:rsidR="007B78E6" w:rsidRPr="002C1EC5" w:rsidRDefault="007B78E6" w:rsidP="007B78E6">
      <w:pPr>
        <w:pStyle w:val="ListParagraph"/>
        <w:numPr>
          <w:ilvl w:val="0"/>
          <w:numId w:val="2"/>
        </w:numPr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 w:rsidRPr="002C1EC5">
        <w:rPr>
          <w:rFonts w:ascii="Times New Roman" w:eastAsia="Times New Roman" w:hAnsi="Times New Roman" w:cs="Times New Roman"/>
          <w:sz w:val="28"/>
          <w:szCs w:val="28"/>
          <w:lang w:eastAsia="ro-RO"/>
        </w:rPr>
        <w:t>prescriere de medicamente compensate/gratuite asiguraţilor pe perioada când acestia figurau internaţi în spital.</w:t>
      </w:r>
    </w:p>
    <w:p w:rsidR="007B78E6" w:rsidRPr="0050122A" w:rsidRDefault="007B78E6" w:rsidP="007B78E6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Suma totală imputată în asistenţa medicală ambulatorie de specialitate clinică a fost </w:t>
      </w:r>
      <w:r w:rsidRPr="00F53E1E">
        <w:rPr>
          <w:rFonts w:ascii="Times New Roman" w:eastAsia="Times New Roman" w:hAnsi="Times New Roman" w:cs="Times New Roman"/>
          <w:sz w:val="28"/>
          <w:szCs w:val="28"/>
          <w:lang w:eastAsia="ro-RO"/>
        </w:rPr>
        <w:t>22.714,97 lei</w:t>
      </w: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, suma recuperată in perioada de raportare a fost de 8.103,35 lei.</w:t>
      </w:r>
    </w:p>
    <w:p w:rsidR="007B78E6" w:rsidRPr="00F53E1E" w:rsidRDefault="007B78E6" w:rsidP="007B78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o-RO"/>
        </w:rPr>
      </w:pPr>
      <w:r w:rsidRPr="00F53E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o-RO"/>
        </w:rPr>
        <w:t xml:space="preserve">3) asistenta medicala ambulatorie de specialitate paraclinica: </w:t>
      </w:r>
    </w:p>
    <w:p w:rsidR="007B78E6" w:rsidRPr="002C1EC5" w:rsidRDefault="007B78E6" w:rsidP="007B78E6">
      <w:pPr>
        <w:pStyle w:val="ListParagraph"/>
        <w:numPr>
          <w:ilvl w:val="0"/>
          <w:numId w:val="2"/>
        </w:numPr>
        <w:tabs>
          <w:tab w:val="center" w:pos="-3686"/>
          <w:tab w:val="center" w:pos="0"/>
          <w:tab w:val="center" w:pos="709"/>
          <w:tab w:val="center" w:pos="5670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EC5">
        <w:rPr>
          <w:rFonts w:ascii="Times New Roman" w:hAnsi="Times New Roman" w:cs="Times New Roman"/>
          <w:sz w:val="28"/>
          <w:szCs w:val="28"/>
        </w:rPr>
        <w:t>efectuarea de investigaţii paraclinice pacienţilor pe durata spitalizării, fără respectarea clauzelor contractuale.</w:t>
      </w:r>
    </w:p>
    <w:p w:rsidR="007B78E6" w:rsidRPr="0050122A" w:rsidRDefault="007B78E6" w:rsidP="007B78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Suma totală imputată în asistenţa medicală ambulatorie de specialitate paraclinică a fost </w:t>
      </w:r>
      <w:r w:rsidRPr="00F53E1E">
        <w:rPr>
          <w:rFonts w:ascii="Times New Roman" w:eastAsia="Times New Roman" w:hAnsi="Times New Roman" w:cs="Times New Roman"/>
          <w:sz w:val="28"/>
          <w:szCs w:val="28"/>
          <w:lang w:eastAsia="ro-RO"/>
        </w:rPr>
        <w:t>1,545 lei</w:t>
      </w: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, suma recuperată integral.</w:t>
      </w:r>
    </w:p>
    <w:p w:rsidR="007B78E6" w:rsidRPr="00F53E1E" w:rsidRDefault="007B78E6" w:rsidP="007B78E6">
      <w:pPr>
        <w:tabs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o-RO"/>
        </w:rPr>
      </w:pP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4)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o-RO"/>
        </w:rPr>
        <w:t xml:space="preserve"> </w:t>
      </w:r>
      <w:r w:rsidRPr="00F53E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o-RO"/>
        </w:rPr>
        <w:t>ambulatoriul de specialitate stomatologic:</w:t>
      </w:r>
    </w:p>
    <w:p w:rsidR="007B78E6" w:rsidRPr="002C1EC5" w:rsidRDefault="007B78E6" w:rsidP="007B78E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2C1EC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raportarea unor servicii stomatologice care nu au fost regăsite ca efectuate.</w:t>
      </w:r>
    </w:p>
    <w:p w:rsidR="007B78E6" w:rsidRPr="00F53E1E" w:rsidRDefault="007B78E6" w:rsidP="007B78E6">
      <w:pPr>
        <w:tabs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 xml:space="preserve">Suma totală imputată în </w:t>
      </w:r>
      <w:r w:rsidRPr="0050122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ambulatoriul de specialitate stomatologic a fost de </w:t>
      </w:r>
      <w:r w:rsidRPr="00F53E1E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382,60 le</w:t>
      </w:r>
      <w:r w:rsidRPr="0050122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i, </w:t>
      </w: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suma recuperată integral.</w:t>
      </w:r>
    </w:p>
    <w:p w:rsidR="007B78E6" w:rsidRPr="00F53E1E" w:rsidRDefault="007B78E6" w:rsidP="007B78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5)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o-RO"/>
        </w:rPr>
        <w:t xml:space="preserve"> asistenţa medicală spitalicească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:  </w:t>
      </w:r>
    </w:p>
    <w:p w:rsidR="007B78E6" w:rsidRPr="002C1EC5" w:rsidRDefault="007B78E6" w:rsidP="007B78E6">
      <w:pPr>
        <w:pStyle w:val="ListParagraph"/>
        <w:numPr>
          <w:ilvl w:val="0"/>
          <w:numId w:val="2"/>
        </w:numPr>
        <w:tabs>
          <w:tab w:val="center" w:pos="-3686"/>
          <w:tab w:val="center" w:pos="0"/>
          <w:tab w:val="center" w:pos="709"/>
          <w:tab w:val="center" w:pos="5670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EC5">
        <w:rPr>
          <w:rFonts w:ascii="Times New Roman" w:hAnsi="Times New Roman" w:cs="Times New Roman"/>
          <w:sz w:val="28"/>
          <w:szCs w:val="28"/>
        </w:rPr>
        <w:t>sume decontate de CAS Olt pentru persoane carora le-a fost prejudiciata sanatatea de catre alte persoane si nerecuperate de spitale in termenul general de prescriptie de 3 ani.</w:t>
      </w:r>
    </w:p>
    <w:p w:rsidR="007B78E6" w:rsidRPr="0050122A" w:rsidRDefault="007B78E6" w:rsidP="007B78E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Suma totală imputată în asistenţa medicală spitaliceasca a fost de </w:t>
      </w:r>
      <w:r w:rsidRPr="00F53E1E">
        <w:rPr>
          <w:rFonts w:ascii="Times New Roman" w:eastAsia="Times New Roman" w:hAnsi="Times New Roman" w:cs="Times New Roman"/>
          <w:sz w:val="28"/>
          <w:szCs w:val="28"/>
          <w:lang w:eastAsia="ro-RO"/>
        </w:rPr>
        <w:t>800.904,79 lei,</w:t>
      </w: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suma recuperată in perioada de raportare a fost de 558.113,72 lei.</w:t>
      </w:r>
    </w:p>
    <w:p w:rsidR="007B78E6" w:rsidRPr="00F53E1E" w:rsidRDefault="007B78E6" w:rsidP="007B78E6">
      <w:pPr>
        <w:tabs>
          <w:tab w:val="center" w:pos="-3686"/>
          <w:tab w:val="center" w:pos="0"/>
          <w:tab w:val="center" w:pos="4153"/>
          <w:tab w:val="center" w:pos="5670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53E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8) </w:t>
      </w:r>
      <w:proofErr w:type="spellStart"/>
      <w:proofErr w:type="gramStart"/>
      <w:r w:rsidRPr="00F53E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îngrijiri</w:t>
      </w:r>
      <w:proofErr w:type="spellEnd"/>
      <w:proofErr w:type="gramEnd"/>
      <w:r w:rsidRPr="00F53E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F53E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medicale</w:t>
      </w:r>
      <w:proofErr w:type="spellEnd"/>
      <w:r w:rsidRPr="00F53E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la </w:t>
      </w:r>
      <w:proofErr w:type="spellStart"/>
      <w:r w:rsidRPr="00F53E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domiciliu</w:t>
      </w:r>
      <w:proofErr w:type="spellEnd"/>
      <w:r w:rsidRPr="00F53E1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7B78E6" w:rsidRDefault="007B78E6" w:rsidP="007B78E6">
      <w:pPr>
        <w:pStyle w:val="ListParagraph"/>
        <w:numPr>
          <w:ilvl w:val="0"/>
          <w:numId w:val="2"/>
        </w:numPr>
        <w:tabs>
          <w:tab w:val="center" w:pos="-3686"/>
          <w:tab w:val="center" w:pos="0"/>
          <w:tab w:val="center" w:pos="709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EC5">
        <w:rPr>
          <w:rFonts w:ascii="Times New Roman" w:hAnsi="Times New Roman" w:cs="Times New Roman"/>
          <w:sz w:val="28"/>
          <w:szCs w:val="28"/>
        </w:rPr>
        <w:t>raportări de servicii efectuate unor pacienţi care figurau internaţi în spitalizare continuă;</w:t>
      </w:r>
    </w:p>
    <w:p w:rsidR="007B78E6" w:rsidRPr="002C1EC5" w:rsidRDefault="007B78E6" w:rsidP="007B78E6">
      <w:pPr>
        <w:pStyle w:val="ListParagraph"/>
        <w:numPr>
          <w:ilvl w:val="0"/>
          <w:numId w:val="2"/>
        </w:numPr>
        <w:tabs>
          <w:tab w:val="center" w:pos="-3686"/>
          <w:tab w:val="center" w:pos="0"/>
          <w:tab w:val="center" w:pos="709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EC5">
        <w:rPr>
          <w:rFonts w:ascii="Times New Roman" w:hAnsi="Times New Roman" w:cs="Times New Roman"/>
          <w:sz w:val="28"/>
          <w:szCs w:val="28"/>
        </w:rPr>
        <w:t>nerespectarea clauzelor contractuale.</w:t>
      </w:r>
    </w:p>
    <w:p w:rsidR="007B78E6" w:rsidRPr="00F53E1E" w:rsidRDefault="007B78E6" w:rsidP="007B78E6">
      <w:pPr>
        <w:tabs>
          <w:tab w:val="center" w:pos="-3686"/>
          <w:tab w:val="center" w:pos="0"/>
          <w:tab w:val="center" w:pos="4153"/>
          <w:tab w:val="center" w:pos="5670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122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Suma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totală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imputată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furnizorilor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ingrijiri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domiciliu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3E1E">
        <w:rPr>
          <w:rFonts w:ascii="Times New Roman" w:hAnsi="Times New Roman" w:cs="Times New Roman"/>
          <w:sz w:val="28"/>
          <w:szCs w:val="28"/>
          <w:lang w:val="en-US"/>
        </w:rPr>
        <w:t>388</w:t>
      </w:r>
      <w:proofErr w:type="gramStart"/>
      <w:r w:rsidRPr="00F53E1E">
        <w:rPr>
          <w:rFonts w:ascii="Times New Roman" w:hAnsi="Times New Roman" w:cs="Times New Roman"/>
          <w:sz w:val="28"/>
          <w:szCs w:val="28"/>
          <w:lang w:val="en-US"/>
        </w:rPr>
        <w:t>,19</w:t>
      </w:r>
      <w:proofErr w:type="gramEnd"/>
      <w:r w:rsidRPr="00501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53E1E">
        <w:rPr>
          <w:rFonts w:ascii="Times New Roman" w:hAnsi="Times New Roman" w:cs="Times New Roman"/>
          <w:sz w:val="28"/>
          <w:szCs w:val="28"/>
          <w:lang w:val="en-US"/>
        </w:rPr>
        <w:t>lei,</w:t>
      </w:r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122A">
        <w:rPr>
          <w:rFonts w:ascii="Times New Roman" w:hAnsi="Times New Roman" w:cs="Times New Roman"/>
          <w:sz w:val="28"/>
          <w:szCs w:val="28"/>
          <w:lang w:val="en-US"/>
        </w:rPr>
        <w:t>recuperată</w:t>
      </w:r>
      <w:proofErr w:type="spellEnd"/>
      <w:r w:rsidRPr="0050122A">
        <w:rPr>
          <w:rFonts w:ascii="Times New Roman" w:hAnsi="Times New Roman" w:cs="Times New Roman"/>
          <w:sz w:val="28"/>
          <w:szCs w:val="28"/>
          <w:lang w:val="en-US"/>
        </w:rPr>
        <w:t xml:space="preserve"> integral.</w:t>
      </w:r>
    </w:p>
    <w:p w:rsidR="007B78E6" w:rsidRPr="00F53E1E" w:rsidRDefault="007B78E6" w:rsidP="007B78E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9)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o-RO"/>
        </w:rPr>
        <w:t xml:space="preserve"> asistenţa medicală de recuperare-reabilitare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: </w:t>
      </w:r>
    </w:p>
    <w:p w:rsidR="007B78E6" w:rsidRPr="0050122A" w:rsidRDefault="007B78E6" w:rsidP="007B78E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ab/>
        <w:t>Nu au fost identificate disfunctionalitati.</w:t>
      </w:r>
    </w:p>
    <w:p w:rsidR="007B78E6" w:rsidRPr="00F53E1E" w:rsidRDefault="007B78E6" w:rsidP="007B78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</w:pP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10)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o-RO"/>
        </w:rPr>
        <w:t xml:space="preserve"> Furnizori de medicamente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 xml:space="preserve"> </w:t>
      </w:r>
    </w:p>
    <w:p w:rsidR="007B78E6" w:rsidRDefault="007B78E6" w:rsidP="007B78E6">
      <w:pPr>
        <w:pStyle w:val="ListParagraph"/>
        <w:numPr>
          <w:ilvl w:val="0"/>
          <w:numId w:val="3"/>
        </w:numPr>
        <w:tabs>
          <w:tab w:val="center" w:pos="-3686"/>
          <w:tab w:val="center" w:pos="0"/>
          <w:tab w:val="center" w:pos="709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EC5">
        <w:rPr>
          <w:rFonts w:ascii="Times New Roman" w:hAnsi="Times New Roman" w:cs="Times New Roman"/>
          <w:sz w:val="28"/>
          <w:szCs w:val="28"/>
        </w:rPr>
        <w:t>eliberarea de medicamente în baza unor date de identificare ce aparţin unor persoane decedate;</w:t>
      </w:r>
    </w:p>
    <w:p w:rsidR="007B78E6" w:rsidRDefault="007B78E6" w:rsidP="007B78E6">
      <w:pPr>
        <w:pStyle w:val="ListParagraph"/>
        <w:numPr>
          <w:ilvl w:val="0"/>
          <w:numId w:val="3"/>
        </w:numPr>
        <w:tabs>
          <w:tab w:val="center" w:pos="-3686"/>
          <w:tab w:val="center" w:pos="0"/>
          <w:tab w:val="center" w:pos="709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EC5">
        <w:rPr>
          <w:rFonts w:ascii="Times New Roman" w:hAnsi="Times New Roman" w:cs="Times New Roman"/>
          <w:sz w:val="28"/>
          <w:szCs w:val="28"/>
        </w:rPr>
        <w:t>lipsa solicitării scrise din partea asiguratului cu privire la aprovizionarea unor medicamente care să însoţească prescripţia medicală aflată în farmacie dar neeliberată aşa cum prevăd clauzele contractuale;</w:t>
      </w:r>
    </w:p>
    <w:p w:rsidR="007B78E6" w:rsidRPr="002C1EC5" w:rsidRDefault="007B78E6" w:rsidP="007B78E6">
      <w:pPr>
        <w:pStyle w:val="ListParagraph"/>
        <w:numPr>
          <w:ilvl w:val="0"/>
          <w:numId w:val="3"/>
        </w:numPr>
        <w:tabs>
          <w:tab w:val="center" w:pos="-3686"/>
          <w:tab w:val="center" w:pos="0"/>
          <w:tab w:val="center" w:pos="709"/>
          <w:tab w:val="right" w:pos="830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EC5">
        <w:rPr>
          <w:rFonts w:ascii="Times New Roman" w:hAnsi="Times New Roman" w:cs="Times New Roman"/>
          <w:sz w:val="28"/>
          <w:szCs w:val="28"/>
        </w:rPr>
        <w:t>receptionarea eronata a unor medicamente (coduri CIM).</w:t>
      </w:r>
    </w:p>
    <w:p w:rsidR="007B78E6" w:rsidRPr="0050122A" w:rsidRDefault="007B78E6" w:rsidP="007B78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Suma imputată a fost de </w:t>
      </w:r>
      <w:r w:rsidRPr="00F53E1E">
        <w:rPr>
          <w:rFonts w:ascii="Times New Roman" w:eastAsia="Times New Roman" w:hAnsi="Times New Roman" w:cs="Times New Roman"/>
          <w:sz w:val="28"/>
          <w:szCs w:val="28"/>
          <w:lang w:eastAsia="ro-RO"/>
        </w:rPr>
        <w:t>2.962,89 lei</w:t>
      </w: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, fiind recuperată în totalitate.</w:t>
      </w:r>
    </w:p>
    <w:p w:rsidR="007B78E6" w:rsidRDefault="007B78E6" w:rsidP="007B78E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E1E">
        <w:rPr>
          <w:rFonts w:ascii="Times New Roman" w:eastAsia="Times New Roman" w:hAnsi="Times New Roman" w:cs="Times New Roman"/>
          <w:i/>
          <w:sz w:val="28"/>
          <w:szCs w:val="28"/>
        </w:rPr>
        <w:t xml:space="preserve">11) 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dispozitive medicale</w:t>
      </w:r>
    </w:p>
    <w:p w:rsidR="007B78E6" w:rsidRPr="002C1EC5" w:rsidRDefault="007B78E6" w:rsidP="007B78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1EC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raportare de servicii de închiriere dispozitive medicale, după data decesului beneficiarilor acestora.  </w:t>
      </w:r>
    </w:p>
    <w:p w:rsidR="007B78E6" w:rsidRPr="0050122A" w:rsidRDefault="007B78E6" w:rsidP="007B78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Suma imputată a fost de </w:t>
      </w:r>
      <w:r w:rsidRPr="004F2A8C">
        <w:rPr>
          <w:rFonts w:ascii="Times New Roman" w:eastAsia="Times New Roman" w:hAnsi="Times New Roman" w:cs="Times New Roman"/>
          <w:sz w:val="28"/>
          <w:szCs w:val="28"/>
          <w:lang w:eastAsia="ro-RO"/>
        </w:rPr>
        <w:t>53.621,42 lei</w:t>
      </w: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>, fiind recuperată în totalitate.</w:t>
      </w:r>
    </w:p>
    <w:p w:rsidR="007B78E6" w:rsidRPr="00F53E1E" w:rsidRDefault="007B78E6" w:rsidP="007B78E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53E1E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12</w:t>
      </w:r>
      <w:r w:rsidRPr="00F53E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o-RO"/>
        </w:rPr>
        <w:t>) programe naţionale de sănătate:</w:t>
      </w:r>
      <w:r w:rsidRPr="00F53E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</w:t>
      </w:r>
    </w:p>
    <w:p w:rsidR="007B78E6" w:rsidRDefault="007B78E6" w:rsidP="007B78E6">
      <w:pPr>
        <w:tabs>
          <w:tab w:val="left" w:pos="72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50122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Nu s-au identificat disfunc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ț</w:t>
      </w:r>
      <w:bookmarkStart w:id="0" w:name="_GoBack"/>
      <w:bookmarkEnd w:id="0"/>
      <w:r w:rsidRPr="0050122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ionalit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ăț</w:t>
      </w:r>
      <w:r w:rsidRPr="0050122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sau iregularit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ăț</w:t>
      </w:r>
      <w:r w:rsidRPr="0050122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i.</w:t>
      </w:r>
    </w:p>
    <w:p w:rsidR="00644BCE" w:rsidRDefault="00644BCE" w:rsidP="007B78E6">
      <w:pPr>
        <w:ind w:left="-426" w:firstLine="426"/>
      </w:pPr>
    </w:p>
    <w:sectPr w:rsidR="00644BCE" w:rsidSect="007B78E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420"/>
    <w:multiLevelType w:val="hybridMultilevel"/>
    <w:tmpl w:val="C86EAC8E"/>
    <w:lvl w:ilvl="0" w:tplc="0418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0DC1384"/>
    <w:multiLevelType w:val="hybridMultilevel"/>
    <w:tmpl w:val="E8547098"/>
    <w:lvl w:ilvl="0" w:tplc="8FEAA6C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D3886"/>
    <w:multiLevelType w:val="hybridMultilevel"/>
    <w:tmpl w:val="B8C02032"/>
    <w:lvl w:ilvl="0" w:tplc="8FEAA6C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C7655"/>
    <w:multiLevelType w:val="hybridMultilevel"/>
    <w:tmpl w:val="C742D842"/>
    <w:lvl w:ilvl="0" w:tplc="8FEAA6C2">
      <w:start w:val="1"/>
      <w:numFmt w:val="bullet"/>
      <w:lvlText w:val="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37"/>
    <w:rsid w:val="00644BCE"/>
    <w:rsid w:val="007B78E6"/>
    <w:rsid w:val="009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</dc:creator>
  <cp:keywords/>
  <dc:description/>
  <cp:lastModifiedBy>constanta</cp:lastModifiedBy>
  <cp:revision>2</cp:revision>
  <dcterms:created xsi:type="dcterms:W3CDTF">2018-10-23T07:32:00Z</dcterms:created>
  <dcterms:modified xsi:type="dcterms:W3CDTF">2018-10-23T07:38:00Z</dcterms:modified>
</cp:coreProperties>
</file>