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FD0CA" w14:textId="77777777" w:rsidR="00717A67" w:rsidRDefault="003761FE" w:rsidP="0009208B">
      <w:pPr>
        <w:rPr>
          <w:lang w:val="ro-RO"/>
        </w:rPr>
      </w:pPr>
      <w:r>
        <w:rPr>
          <w:noProof/>
          <w:lang w:val="ro-RO" w:eastAsia="ro-RO"/>
        </w:rPr>
        <w:pict w14:anchorId="33447BB2">
          <v:group id="_x0000_s1026" style="position:absolute;margin-left:-9pt;margin-top:0;width:103.5pt;height:56.25pt;z-index:2" coordorigin="9045,6300" coordsize="2070,1125" wrapcoords="10487 576 8922 1728 7043 4320 1722 9792 157 10944 157 12096 2817 14400 2817 21312 18313 21312 18313 14400 21443 11808 21443 11232 19878 9792 14713 5184 14870 4032 13617 1152 12678 576 10487 576">
            <v:shapetype id="_x0000_t202" coordsize="21600,21600" o:spt="202" path="m,l,21600r21600,l21600,xe">
              <v:stroke joinstyle="miter"/>
              <v:path gradientshapeok="t" o:connecttype="rect"/>
            </v:shapetype>
            <v:shape id="_x0000_s1027" type="#_x0000_t202" style="position:absolute;left:9345;top:6990;width:1440;height:435" stroked="f">
              <v:textbox style="mso-next-textbox:#_x0000_s1027">
                <w:txbxContent>
                  <w:p w14:paraId="6786AEFA" w14:textId="77777777" w:rsidR="00717A67" w:rsidRDefault="00717A67" w:rsidP="0009208B">
                    <w:pPr>
                      <w:jc w:val="center"/>
                      <w:rPr>
                        <w:b/>
                        <w:bCs/>
                        <w:i/>
                        <w:iCs/>
                        <w:sz w:val="28"/>
                        <w:szCs w:val="28"/>
                      </w:rPr>
                    </w:pPr>
                    <w:r>
                      <w:rPr>
                        <w:b/>
                        <w:bCs/>
                        <w:i/>
                        <w:iCs/>
                        <w:sz w:val="28"/>
                        <w:szCs w:val="28"/>
                      </w:rPr>
                      <w:t>CAS OLT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9045;top:6300;width:2070;height:765">
              <v:imagedata r:id="rId5" o:title=""/>
            </v:shape>
            <w10:wrap type="square"/>
          </v:group>
        </w:pict>
      </w:r>
      <w:r w:rsidR="00717A67">
        <w:rPr>
          <w:lang w:val="ro-RO"/>
        </w:rPr>
        <w:t xml:space="preserve"> </w:t>
      </w:r>
    </w:p>
    <w:tbl>
      <w:tblPr>
        <w:tblpPr w:leftFromText="180" w:rightFromText="180" w:vertAnchor="text" w:horzAnchor="page" w:tblpX="3110" w:tblpY="2"/>
        <w:tblW w:w="0" w:type="auto"/>
        <w:tblLayout w:type="fixed"/>
        <w:tblLook w:val="0000" w:firstRow="0" w:lastRow="0" w:firstColumn="0" w:lastColumn="0" w:noHBand="0" w:noVBand="0"/>
      </w:tblPr>
      <w:tblGrid>
        <w:gridCol w:w="1369"/>
        <w:gridCol w:w="2551"/>
        <w:gridCol w:w="1418"/>
        <w:gridCol w:w="606"/>
        <w:gridCol w:w="2087"/>
      </w:tblGrid>
      <w:tr w:rsidR="00717A67" w14:paraId="524D11A0" w14:textId="77777777" w:rsidTr="000E03A8">
        <w:trPr>
          <w:cantSplit/>
          <w:trHeight w:val="274"/>
        </w:trPr>
        <w:tc>
          <w:tcPr>
            <w:tcW w:w="5944" w:type="dxa"/>
            <w:gridSpan w:val="4"/>
            <w:tcBorders>
              <w:top w:val="nil"/>
              <w:left w:val="nil"/>
              <w:bottom w:val="single" w:sz="6" w:space="0" w:color="auto"/>
              <w:right w:val="nil"/>
            </w:tcBorders>
          </w:tcPr>
          <w:p w14:paraId="70C9B0A5" w14:textId="77777777" w:rsidR="00717A67" w:rsidRDefault="00717A67" w:rsidP="000E03A8">
            <w:pPr>
              <w:pStyle w:val="Titlu1"/>
              <w:rPr>
                <w:shadow/>
              </w:rPr>
            </w:pPr>
            <w:r>
              <w:rPr>
                <w:shadow/>
                <w:noProof/>
                <w:sz w:val="24"/>
                <w:szCs w:val="24"/>
              </w:rPr>
              <w:t>CASA DE ASIGURĂRI DE SĂNĂTATE OLT</w:t>
            </w:r>
          </w:p>
        </w:tc>
        <w:tc>
          <w:tcPr>
            <w:tcW w:w="2087" w:type="dxa"/>
            <w:tcBorders>
              <w:top w:val="nil"/>
              <w:left w:val="nil"/>
              <w:bottom w:val="single" w:sz="6" w:space="0" w:color="auto"/>
              <w:right w:val="nil"/>
            </w:tcBorders>
          </w:tcPr>
          <w:p w14:paraId="048A8CED" w14:textId="77777777" w:rsidR="00717A67" w:rsidRDefault="00717A67" w:rsidP="000E03A8">
            <w:pPr>
              <w:pStyle w:val="Titlu1"/>
              <w:rPr>
                <w:shadow/>
              </w:rPr>
            </w:pPr>
          </w:p>
        </w:tc>
      </w:tr>
      <w:tr w:rsidR="00717A67" w14:paraId="2BAE6EFD" w14:textId="77777777" w:rsidTr="000E03A8">
        <w:trPr>
          <w:cantSplit/>
          <w:trHeight w:val="274"/>
        </w:trPr>
        <w:tc>
          <w:tcPr>
            <w:tcW w:w="3920" w:type="dxa"/>
            <w:gridSpan w:val="2"/>
            <w:tcBorders>
              <w:top w:val="single" w:sz="6" w:space="0" w:color="auto"/>
              <w:left w:val="single" w:sz="6" w:space="0" w:color="auto"/>
              <w:bottom w:val="nil"/>
              <w:right w:val="single" w:sz="6" w:space="0" w:color="auto"/>
            </w:tcBorders>
          </w:tcPr>
          <w:p w14:paraId="71AA036F" w14:textId="77777777" w:rsidR="00717A67" w:rsidRDefault="00717A67" w:rsidP="000E03A8">
            <w:pPr>
              <w:pStyle w:val="Titlu1"/>
              <w:rPr>
                <w:shadow/>
                <w:sz w:val="18"/>
                <w:szCs w:val="18"/>
              </w:rPr>
            </w:pPr>
            <w:r>
              <w:rPr>
                <w:shadow/>
                <w:sz w:val="18"/>
                <w:szCs w:val="18"/>
              </w:rPr>
              <w:t>Aleea  Muncii  Nr. 1-3,  Slatina,  Olt</w:t>
            </w:r>
          </w:p>
        </w:tc>
        <w:tc>
          <w:tcPr>
            <w:tcW w:w="1418" w:type="dxa"/>
            <w:tcBorders>
              <w:top w:val="single" w:sz="6" w:space="0" w:color="auto"/>
              <w:left w:val="single" w:sz="6" w:space="0" w:color="auto"/>
              <w:bottom w:val="nil"/>
              <w:right w:val="nil"/>
            </w:tcBorders>
          </w:tcPr>
          <w:p w14:paraId="2252B123" w14:textId="77777777" w:rsidR="00717A67" w:rsidRDefault="00717A67" w:rsidP="000E03A8">
            <w:pPr>
              <w:pStyle w:val="Titlu1"/>
              <w:rPr>
                <w:shadow/>
                <w:noProof/>
                <w:sz w:val="18"/>
                <w:szCs w:val="18"/>
              </w:rPr>
            </w:pPr>
            <w:r>
              <w:rPr>
                <w:sz w:val="18"/>
                <w:szCs w:val="18"/>
              </w:rPr>
              <w:t>Nr.ord.com/an</w:t>
            </w:r>
          </w:p>
        </w:tc>
        <w:tc>
          <w:tcPr>
            <w:tcW w:w="2693" w:type="dxa"/>
            <w:gridSpan w:val="2"/>
            <w:tcBorders>
              <w:top w:val="single" w:sz="6" w:space="0" w:color="auto"/>
              <w:left w:val="nil"/>
              <w:bottom w:val="nil"/>
              <w:right w:val="single" w:sz="6" w:space="0" w:color="auto"/>
            </w:tcBorders>
          </w:tcPr>
          <w:p w14:paraId="59625046" w14:textId="77777777" w:rsidR="00717A67" w:rsidRDefault="00717A67" w:rsidP="000E03A8">
            <w:pPr>
              <w:pStyle w:val="Titlu1"/>
              <w:rPr>
                <w:shadow/>
                <w:sz w:val="18"/>
                <w:szCs w:val="18"/>
              </w:rPr>
            </w:pPr>
            <w:r>
              <w:rPr>
                <w:sz w:val="18"/>
                <w:szCs w:val="18"/>
              </w:rPr>
              <w:t>989/1998</w:t>
            </w:r>
          </w:p>
        </w:tc>
      </w:tr>
      <w:tr w:rsidR="00717A67" w14:paraId="38B3273F" w14:textId="77777777" w:rsidTr="000E03A8">
        <w:trPr>
          <w:trHeight w:val="274"/>
        </w:trPr>
        <w:tc>
          <w:tcPr>
            <w:tcW w:w="1369" w:type="dxa"/>
            <w:tcBorders>
              <w:top w:val="nil"/>
              <w:left w:val="single" w:sz="6" w:space="0" w:color="auto"/>
              <w:bottom w:val="nil"/>
              <w:right w:val="nil"/>
            </w:tcBorders>
          </w:tcPr>
          <w:p w14:paraId="5DE4A66B" w14:textId="77777777" w:rsidR="00717A67" w:rsidRDefault="00717A67" w:rsidP="000E03A8">
            <w:pPr>
              <w:pStyle w:val="Titlu1"/>
              <w:rPr>
                <w:sz w:val="18"/>
                <w:szCs w:val="18"/>
              </w:rPr>
            </w:pPr>
            <w:r>
              <w:rPr>
                <w:sz w:val="18"/>
                <w:szCs w:val="18"/>
              </w:rPr>
              <w:t>Tel:</w:t>
            </w:r>
          </w:p>
        </w:tc>
        <w:tc>
          <w:tcPr>
            <w:tcW w:w="2551" w:type="dxa"/>
            <w:tcBorders>
              <w:top w:val="nil"/>
              <w:left w:val="nil"/>
              <w:bottom w:val="nil"/>
              <w:right w:val="single" w:sz="6" w:space="0" w:color="auto"/>
            </w:tcBorders>
          </w:tcPr>
          <w:p w14:paraId="27D12DCA" w14:textId="77777777" w:rsidR="00717A67" w:rsidRDefault="00717A67" w:rsidP="000E03A8">
            <w:pPr>
              <w:pStyle w:val="Titlu1"/>
              <w:rPr>
                <w:sz w:val="18"/>
                <w:szCs w:val="18"/>
              </w:rPr>
            </w:pPr>
            <w:r>
              <w:rPr>
                <w:sz w:val="18"/>
                <w:szCs w:val="18"/>
              </w:rPr>
              <w:t>0372756681</w:t>
            </w:r>
          </w:p>
        </w:tc>
        <w:tc>
          <w:tcPr>
            <w:tcW w:w="1418" w:type="dxa"/>
            <w:tcBorders>
              <w:top w:val="nil"/>
              <w:left w:val="single" w:sz="6" w:space="0" w:color="auto"/>
              <w:bottom w:val="nil"/>
              <w:right w:val="nil"/>
            </w:tcBorders>
          </w:tcPr>
          <w:p w14:paraId="1ED66CD6" w14:textId="77777777" w:rsidR="00717A67" w:rsidRDefault="00717A67" w:rsidP="000E03A8">
            <w:pPr>
              <w:pStyle w:val="Titlu1"/>
              <w:rPr>
                <w:shadow/>
                <w:noProof/>
                <w:sz w:val="18"/>
                <w:szCs w:val="18"/>
              </w:rPr>
            </w:pPr>
            <w:r>
              <w:rPr>
                <w:sz w:val="18"/>
                <w:szCs w:val="18"/>
              </w:rPr>
              <w:t xml:space="preserve">A.F./C.U.I.  </w:t>
            </w:r>
          </w:p>
        </w:tc>
        <w:tc>
          <w:tcPr>
            <w:tcW w:w="2693" w:type="dxa"/>
            <w:gridSpan w:val="2"/>
            <w:tcBorders>
              <w:top w:val="nil"/>
              <w:left w:val="nil"/>
              <w:bottom w:val="nil"/>
              <w:right w:val="single" w:sz="6" w:space="0" w:color="auto"/>
            </w:tcBorders>
          </w:tcPr>
          <w:p w14:paraId="231A080A" w14:textId="77777777" w:rsidR="00717A67" w:rsidRDefault="00717A67" w:rsidP="000E03A8">
            <w:pPr>
              <w:pStyle w:val="Titlu1"/>
              <w:rPr>
                <w:shadow/>
                <w:sz w:val="18"/>
                <w:szCs w:val="18"/>
              </w:rPr>
            </w:pPr>
            <w:r>
              <w:rPr>
                <w:sz w:val="18"/>
                <w:szCs w:val="18"/>
              </w:rPr>
              <w:t>11340121</w:t>
            </w:r>
          </w:p>
        </w:tc>
      </w:tr>
      <w:tr w:rsidR="00717A67" w14:paraId="3CD2F4C5" w14:textId="77777777" w:rsidTr="000E03A8">
        <w:trPr>
          <w:trHeight w:val="274"/>
        </w:trPr>
        <w:tc>
          <w:tcPr>
            <w:tcW w:w="1369" w:type="dxa"/>
            <w:tcBorders>
              <w:top w:val="nil"/>
              <w:left w:val="single" w:sz="6" w:space="0" w:color="auto"/>
              <w:bottom w:val="nil"/>
              <w:right w:val="nil"/>
            </w:tcBorders>
          </w:tcPr>
          <w:p w14:paraId="4BF57DE4" w14:textId="77777777" w:rsidR="00717A67" w:rsidRDefault="00717A67" w:rsidP="000E03A8">
            <w:pPr>
              <w:pStyle w:val="Titlu1"/>
              <w:rPr>
                <w:sz w:val="18"/>
                <w:szCs w:val="18"/>
              </w:rPr>
            </w:pPr>
            <w:r>
              <w:rPr>
                <w:sz w:val="18"/>
                <w:szCs w:val="18"/>
              </w:rPr>
              <w:t>Fax:</w:t>
            </w:r>
          </w:p>
        </w:tc>
        <w:tc>
          <w:tcPr>
            <w:tcW w:w="2551" w:type="dxa"/>
            <w:tcBorders>
              <w:top w:val="nil"/>
              <w:left w:val="nil"/>
              <w:bottom w:val="nil"/>
              <w:right w:val="single" w:sz="6" w:space="0" w:color="auto"/>
            </w:tcBorders>
          </w:tcPr>
          <w:p w14:paraId="23EB8426" w14:textId="77777777" w:rsidR="00717A67" w:rsidRDefault="00717A67" w:rsidP="000E03A8">
            <w:pPr>
              <w:pStyle w:val="Titlu1"/>
              <w:rPr>
                <w:sz w:val="18"/>
                <w:szCs w:val="18"/>
              </w:rPr>
            </w:pPr>
            <w:r>
              <w:rPr>
                <w:sz w:val="18"/>
                <w:szCs w:val="18"/>
              </w:rPr>
              <w:t>0372877480</w:t>
            </w:r>
          </w:p>
        </w:tc>
        <w:tc>
          <w:tcPr>
            <w:tcW w:w="1418" w:type="dxa"/>
            <w:tcBorders>
              <w:top w:val="nil"/>
              <w:left w:val="single" w:sz="6" w:space="0" w:color="auto"/>
              <w:bottom w:val="nil"/>
              <w:right w:val="nil"/>
            </w:tcBorders>
          </w:tcPr>
          <w:p w14:paraId="1D3963FF" w14:textId="77777777" w:rsidR="00717A67" w:rsidRDefault="00717A67" w:rsidP="000E03A8">
            <w:pPr>
              <w:pStyle w:val="Titlu1"/>
              <w:rPr>
                <w:shadow/>
                <w:noProof/>
                <w:sz w:val="18"/>
                <w:szCs w:val="18"/>
              </w:rPr>
            </w:pPr>
            <w:r>
              <w:rPr>
                <w:sz w:val="18"/>
                <w:szCs w:val="18"/>
              </w:rPr>
              <w:t xml:space="preserve">Contul                </w:t>
            </w:r>
          </w:p>
        </w:tc>
        <w:tc>
          <w:tcPr>
            <w:tcW w:w="2693" w:type="dxa"/>
            <w:gridSpan w:val="2"/>
            <w:tcBorders>
              <w:top w:val="nil"/>
              <w:left w:val="nil"/>
              <w:bottom w:val="nil"/>
              <w:right w:val="single" w:sz="6" w:space="0" w:color="auto"/>
            </w:tcBorders>
          </w:tcPr>
          <w:p w14:paraId="3DBDFE56" w14:textId="77777777" w:rsidR="00717A67" w:rsidRDefault="00717A67" w:rsidP="000E03A8">
            <w:pPr>
              <w:pStyle w:val="Titlu1"/>
              <w:rPr>
                <w:shadow/>
                <w:sz w:val="16"/>
                <w:szCs w:val="16"/>
              </w:rPr>
            </w:pPr>
            <w:r>
              <w:rPr>
                <w:sz w:val="16"/>
                <w:szCs w:val="16"/>
              </w:rPr>
              <w:t>RO61TREZ27A660404200109X</w:t>
            </w:r>
          </w:p>
        </w:tc>
      </w:tr>
      <w:tr w:rsidR="00717A67" w14:paraId="0BF35052" w14:textId="77777777" w:rsidTr="000E03A8">
        <w:trPr>
          <w:trHeight w:val="274"/>
        </w:trPr>
        <w:tc>
          <w:tcPr>
            <w:tcW w:w="1369" w:type="dxa"/>
            <w:tcBorders>
              <w:top w:val="nil"/>
              <w:left w:val="single" w:sz="6" w:space="0" w:color="auto"/>
              <w:bottom w:val="nil"/>
              <w:right w:val="nil"/>
            </w:tcBorders>
          </w:tcPr>
          <w:p w14:paraId="04050702" w14:textId="77777777" w:rsidR="00717A67" w:rsidRDefault="00717A67" w:rsidP="000E03A8">
            <w:pPr>
              <w:pStyle w:val="Titlu1"/>
              <w:rPr>
                <w:sz w:val="18"/>
                <w:szCs w:val="18"/>
              </w:rPr>
            </w:pPr>
            <w:r>
              <w:rPr>
                <w:sz w:val="18"/>
                <w:szCs w:val="18"/>
              </w:rPr>
              <w:t>TEL VERDE:</w:t>
            </w:r>
          </w:p>
        </w:tc>
        <w:tc>
          <w:tcPr>
            <w:tcW w:w="2551" w:type="dxa"/>
            <w:tcBorders>
              <w:top w:val="nil"/>
              <w:left w:val="nil"/>
              <w:bottom w:val="nil"/>
              <w:right w:val="single" w:sz="6" w:space="0" w:color="auto"/>
            </w:tcBorders>
          </w:tcPr>
          <w:p w14:paraId="4FEA783F" w14:textId="77777777" w:rsidR="00717A67" w:rsidRDefault="00717A67" w:rsidP="000E03A8">
            <w:pPr>
              <w:pStyle w:val="Titlu1"/>
              <w:rPr>
                <w:sz w:val="18"/>
                <w:szCs w:val="18"/>
              </w:rPr>
            </w:pPr>
            <w:r>
              <w:rPr>
                <w:sz w:val="18"/>
                <w:szCs w:val="18"/>
              </w:rPr>
              <w:t>0800.500.228</w:t>
            </w:r>
          </w:p>
        </w:tc>
        <w:tc>
          <w:tcPr>
            <w:tcW w:w="1418" w:type="dxa"/>
            <w:tcBorders>
              <w:top w:val="nil"/>
              <w:left w:val="single" w:sz="6" w:space="0" w:color="auto"/>
              <w:bottom w:val="nil"/>
              <w:right w:val="nil"/>
            </w:tcBorders>
          </w:tcPr>
          <w:p w14:paraId="7113DC47" w14:textId="77777777" w:rsidR="00717A67" w:rsidRDefault="00717A67" w:rsidP="000E03A8">
            <w:pPr>
              <w:pStyle w:val="Titlu1"/>
              <w:rPr>
                <w:sz w:val="18"/>
                <w:szCs w:val="18"/>
              </w:rPr>
            </w:pPr>
            <w:r>
              <w:rPr>
                <w:sz w:val="18"/>
                <w:szCs w:val="18"/>
              </w:rPr>
              <w:t xml:space="preserve">Banca                  </w:t>
            </w:r>
          </w:p>
        </w:tc>
        <w:tc>
          <w:tcPr>
            <w:tcW w:w="2693" w:type="dxa"/>
            <w:gridSpan w:val="2"/>
            <w:tcBorders>
              <w:top w:val="nil"/>
              <w:left w:val="nil"/>
              <w:bottom w:val="nil"/>
              <w:right w:val="single" w:sz="6" w:space="0" w:color="auto"/>
            </w:tcBorders>
          </w:tcPr>
          <w:p w14:paraId="21F6965E" w14:textId="77777777" w:rsidR="00717A67" w:rsidRDefault="00717A67" w:rsidP="000E03A8">
            <w:pPr>
              <w:pStyle w:val="Titlu1"/>
              <w:rPr>
                <w:sz w:val="18"/>
                <w:szCs w:val="18"/>
              </w:rPr>
            </w:pPr>
            <w:r>
              <w:rPr>
                <w:sz w:val="18"/>
                <w:szCs w:val="18"/>
              </w:rPr>
              <w:t>TREZORERIA  SLATINA</w:t>
            </w:r>
          </w:p>
        </w:tc>
      </w:tr>
      <w:tr w:rsidR="00717A67" w14:paraId="33451547" w14:textId="77777777" w:rsidTr="000E03A8">
        <w:trPr>
          <w:trHeight w:val="274"/>
        </w:trPr>
        <w:tc>
          <w:tcPr>
            <w:tcW w:w="1369" w:type="dxa"/>
            <w:tcBorders>
              <w:top w:val="nil"/>
              <w:left w:val="single" w:sz="6" w:space="0" w:color="auto"/>
              <w:bottom w:val="single" w:sz="6" w:space="0" w:color="auto"/>
              <w:right w:val="nil"/>
            </w:tcBorders>
          </w:tcPr>
          <w:p w14:paraId="105D07CC" w14:textId="77777777" w:rsidR="00717A67" w:rsidRDefault="00717A67" w:rsidP="000E03A8">
            <w:pPr>
              <w:pStyle w:val="Titlu1"/>
              <w:rPr>
                <w:sz w:val="18"/>
                <w:szCs w:val="18"/>
              </w:rPr>
            </w:pPr>
            <w:r>
              <w:rPr>
                <w:sz w:val="18"/>
                <w:szCs w:val="18"/>
              </w:rPr>
              <w:t xml:space="preserve">E-mail:   </w:t>
            </w:r>
          </w:p>
        </w:tc>
        <w:tc>
          <w:tcPr>
            <w:tcW w:w="2551" w:type="dxa"/>
            <w:tcBorders>
              <w:top w:val="nil"/>
              <w:left w:val="nil"/>
              <w:bottom w:val="single" w:sz="6" w:space="0" w:color="auto"/>
              <w:right w:val="single" w:sz="6" w:space="0" w:color="auto"/>
            </w:tcBorders>
          </w:tcPr>
          <w:p w14:paraId="5C00E4D0" w14:textId="77777777" w:rsidR="00717A67" w:rsidRDefault="00717A67" w:rsidP="000E03A8">
            <w:pPr>
              <w:pStyle w:val="Titlu1"/>
              <w:rPr>
                <w:sz w:val="18"/>
                <w:szCs w:val="18"/>
              </w:rPr>
            </w:pPr>
            <w:r>
              <w:t>acds.casot@gmail.com</w:t>
            </w:r>
          </w:p>
        </w:tc>
        <w:tc>
          <w:tcPr>
            <w:tcW w:w="1418" w:type="dxa"/>
            <w:tcBorders>
              <w:top w:val="nil"/>
              <w:left w:val="single" w:sz="6" w:space="0" w:color="auto"/>
              <w:bottom w:val="single" w:sz="6" w:space="0" w:color="auto"/>
              <w:right w:val="nil"/>
            </w:tcBorders>
          </w:tcPr>
          <w:p w14:paraId="2956F93F" w14:textId="77777777" w:rsidR="00717A67" w:rsidRDefault="00717A67" w:rsidP="000E03A8">
            <w:pPr>
              <w:pStyle w:val="Titlu1"/>
              <w:rPr>
                <w:sz w:val="18"/>
                <w:szCs w:val="18"/>
              </w:rPr>
            </w:pPr>
            <w:r>
              <w:rPr>
                <w:sz w:val="18"/>
                <w:szCs w:val="18"/>
              </w:rPr>
              <w:t>Capital social</w:t>
            </w:r>
          </w:p>
        </w:tc>
        <w:tc>
          <w:tcPr>
            <w:tcW w:w="2693" w:type="dxa"/>
            <w:gridSpan w:val="2"/>
            <w:tcBorders>
              <w:top w:val="nil"/>
              <w:left w:val="nil"/>
              <w:bottom w:val="single" w:sz="6" w:space="0" w:color="auto"/>
              <w:right w:val="single" w:sz="6" w:space="0" w:color="auto"/>
            </w:tcBorders>
          </w:tcPr>
          <w:p w14:paraId="08A4BF21" w14:textId="77777777" w:rsidR="00717A67" w:rsidRDefault="00717A67" w:rsidP="000E03A8">
            <w:pPr>
              <w:pStyle w:val="Titlu1"/>
              <w:rPr>
                <w:sz w:val="18"/>
                <w:szCs w:val="18"/>
              </w:rPr>
            </w:pPr>
            <w:r>
              <w:rPr>
                <w:sz w:val="18"/>
                <w:szCs w:val="18"/>
              </w:rPr>
              <w:t>-</w:t>
            </w:r>
          </w:p>
        </w:tc>
      </w:tr>
    </w:tbl>
    <w:p w14:paraId="7C4E18C9" w14:textId="77777777" w:rsidR="00717A67" w:rsidRDefault="00717A67" w:rsidP="0009208B">
      <w:pPr>
        <w:rPr>
          <w:lang w:val="ro-RO"/>
        </w:rPr>
      </w:pPr>
    </w:p>
    <w:p w14:paraId="5B19C89C" w14:textId="77777777" w:rsidR="00717A67" w:rsidRDefault="00717A67" w:rsidP="0009208B">
      <w:pPr>
        <w:rPr>
          <w:lang w:val="ro-RO"/>
        </w:rPr>
      </w:pPr>
    </w:p>
    <w:p w14:paraId="0731F09A" w14:textId="77777777" w:rsidR="00717A67" w:rsidRDefault="003761FE" w:rsidP="0009208B">
      <w:pPr>
        <w:rPr>
          <w:b/>
          <w:bCs/>
          <w:lang w:val="ro-RO"/>
        </w:rPr>
      </w:pPr>
      <w:r>
        <w:rPr>
          <w:noProof/>
          <w:lang w:val="ro-RO" w:eastAsia="ro-RO"/>
        </w:rPr>
        <w:pict w14:anchorId="654A1EA6">
          <v:line id="_x0000_s1029" style="position:absolute;z-index:1" from="-27pt,7.6pt" to="486pt,7.6pt"/>
        </w:pict>
      </w:r>
      <w:r w:rsidR="00717A67">
        <w:rPr>
          <w:b/>
          <w:bCs/>
          <w:lang w:val="ro-RO"/>
        </w:rPr>
        <w:tab/>
        <w:t xml:space="preserve">                                      </w:t>
      </w:r>
    </w:p>
    <w:p w14:paraId="5AACE02C" w14:textId="2475E1B4" w:rsidR="00717A67" w:rsidRPr="00BC1A10" w:rsidRDefault="00717A67" w:rsidP="0009208B">
      <w:pPr>
        <w:tabs>
          <w:tab w:val="left" w:pos="3435"/>
        </w:tabs>
        <w:rPr>
          <w:b/>
          <w:bCs/>
          <w:color w:val="000000"/>
          <w:lang w:val="ro-RO"/>
        </w:rPr>
      </w:pPr>
      <w:r w:rsidRPr="00BC1A10">
        <w:rPr>
          <w:b/>
          <w:bCs/>
          <w:color w:val="000000"/>
          <w:lang w:val="ro-RO"/>
        </w:rPr>
        <w:tab/>
      </w:r>
    </w:p>
    <w:p w14:paraId="3520E648" w14:textId="77777777" w:rsidR="00717A67" w:rsidRPr="00997506" w:rsidRDefault="00717A67" w:rsidP="0009208B">
      <w:pPr>
        <w:tabs>
          <w:tab w:val="left" w:pos="3435"/>
        </w:tabs>
        <w:jc w:val="center"/>
        <w:rPr>
          <w:rFonts w:ascii="Times New Roman" w:hAnsi="Times New Roman" w:cs="Times New Roman"/>
          <w:b/>
          <w:bCs/>
          <w:sz w:val="24"/>
          <w:szCs w:val="24"/>
        </w:rPr>
      </w:pPr>
      <w:r w:rsidRPr="00997506">
        <w:rPr>
          <w:rFonts w:ascii="Times New Roman" w:hAnsi="Times New Roman" w:cs="Times New Roman"/>
          <w:b/>
          <w:bCs/>
          <w:sz w:val="24"/>
          <w:szCs w:val="24"/>
        </w:rPr>
        <w:t>ANUNŢ</w:t>
      </w:r>
    </w:p>
    <w:p w14:paraId="2DCA3737" w14:textId="0F9F6909" w:rsidR="0057562C" w:rsidRPr="0057562C" w:rsidRDefault="00717A67" w:rsidP="0057562C">
      <w:pPr>
        <w:tabs>
          <w:tab w:val="left" w:pos="3435"/>
        </w:tabs>
        <w:jc w:val="center"/>
        <w:rPr>
          <w:rFonts w:ascii="Times New Roman" w:hAnsi="Times New Roman" w:cs="Times New Roman"/>
          <w:b/>
          <w:bCs/>
          <w:sz w:val="24"/>
          <w:szCs w:val="24"/>
        </w:rPr>
      </w:pPr>
      <w:r w:rsidRPr="00997506">
        <w:rPr>
          <w:rFonts w:ascii="Times New Roman" w:hAnsi="Times New Roman" w:cs="Times New Roman"/>
          <w:b/>
          <w:bCs/>
          <w:sz w:val="24"/>
          <w:szCs w:val="24"/>
        </w:rPr>
        <w:t xml:space="preserve">PRIVIND ORGANIZAREA ACŢIUNII DE NEGOCIERE ȘI ÎNCHEIERE A CONTRACTELOR </w:t>
      </w:r>
      <w:r w:rsidRPr="00997506">
        <w:rPr>
          <w:rFonts w:ascii="Times New Roman" w:hAnsi="Times New Roman" w:cs="Times New Roman"/>
          <w:b/>
          <w:bCs/>
          <w:sz w:val="24"/>
          <w:szCs w:val="24"/>
          <w:lang w:val="ro-RO"/>
        </w:rPr>
        <w:t>DE FURNIZARE DE SERVICII MEDI</w:t>
      </w:r>
      <w:r w:rsidR="00EB69F3">
        <w:rPr>
          <w:rFonts w:ascii="Times New Roman" w:hAnsi="Times New Roman" w:cs="Times New Roman"/>
          <w:b/>
          <w:bCs/>
          <w:sz w:val="24"/>
          <w:szCs w:val="24"/>
          <w:lang w:val="ro-RO"/>
        </w:rPr>
        <w:t>C</w:t>
      </w:r>
      <w:r w:rsidRPr="00997506">
        <w:rPr>
          <w:rFonts w:ascii="Times New Roman" w:hAnsi="Times New Roman" w:cs="Times New Roman"/>
          <w:b/>
          <w:bCs/>
          <w:sz w:val="24"/>
          <w:szCs w:val="24"/>
          <w:lang w:val="ro-RO"/>
        </w:rPr>
        <w:t>ALE ÎN ASISTENŢA MEDICALĂ DE SPECIALITATE PENTRU SPECIALITĂŢI CLINICE,</w:t>
      </w:r>
      <w:r w:rsidRPr="00997506">
        <w:rPr>
          <w:rFonts w:ascii="Times New Roman" w:hAnsi="Times New Roman" w:cs="Times New Roman"/>
          <w:sz w:val="24"/>
          <w:szCs w:val="24"/>
        </w:rPr>
        <w:t xml:space="preserve"> </w:t>
      </w:r>
      <w:r w:rsidR="0057562C">
        <w:rPr>
          <w:rFonts w:ascii="Times New Roman" w:hAnsi="Times New Roman" w:cs="Times New Roman"/>
          <w:b/>
          <w:bCs/>
          <w:sz w:val="24"/>
          <w:szCs w:val="24"/>
          <w:lang w:val="ro-RO"/>
        </w:rPr>
        <w:t>INCLUSIV</w:t>
      </w:r>
      <w:r w:rsidRPr="00997506">
        <w:rPr>
          <w:rFonts w:ascii="Times New Roman" w:hAnsi="Times New Roman" w:cs="Times New Roman"/>
          <w:b/>
          <w:bCs/>
          <w:sz w:val="24"/>
          <w:szCs w:val="24"/>
          <w:lang w:val="ro-RO"/>
        </w:rPr>
        <w:t xml:space="preserve"> PENTRU</w:t>
      </w:r>
      <w:r w:rsidR="0057562C">
        <w:rPr>
          <w:rFonts w:ascii="Times New Roman" w:hAnsi="Times New Roman" w:cs="Times New Roman"/>
          <w:b/>
          <w:bCs/>
          <w:sz w:val="24"/>
          <w:szCs w:val="24"/>
          <w:lang w:val="ro-RO"/>
        </w:rPr>
        <w:t xml:space="preserve"> SPECIALITATEA MEDICINĂ FIZICĂ ȘI DE REABILITARE PENTRU</w:t>
      </w:r>
      <w:r w:rsidRPr="00997506">
        <w:rPr>
          <w:rFonts w:ascii="Times New Roman" w:hAnsi="Times New Roman" w:cs="Times New Roman"/>
          <w:b/>
          <w:bCs/>
          <w:sz w:val="24"/>
          <w:szCs w:val="24"/>
          <w:lang w:val="ro-RO"/>
        </w:rPr>
        <w:t xml:space="preserve"> ANUL 202</w:t>
      </w:r>
      <w:r w:rsidR="0057562C">
        <w:rPr>
          <w:rFonts w:ascii="Times New Roman" w:hAnsi="Times New Roman" w:cs="Times New Roman"/>
          <w:b/>
          <w:bCs/>
          <w:sz w:val="24"/>
          <w:szCs w:val="24"/>
          <w:lang w:val="ro-RO"/>
        </w:rPr>
        <w:t>2</w:t>
      </w:r>
      <w:r w:rsidRPr="00997506">
        <w:rPr>
          <w:rFonts w:ascii="Times New Roman" w:hAnsi="Times New Roman" w:cs="Times New Roman"/>
          <w:b/>
          <w:bCs/>
          <w:sz w:val="24"/>
          <w:szCs w:val="24"/>
          <w:lang w:val="ro-RO"/>
        </w:rPr>
        <w:t xml:space="preserve">, </w:t>
      </w:r>
      <w:r w:rsidR="0057562C" w:rsidRPr="0057562C">
        <w:rPr>
          <w:rFonts w:ascii="Times New Roman" w:hAnsi="Times New Roman" w:cs="Times New Roman"/>
          <w:b/>
          <w:bCs/>
          <w:sz w:val="24"/>
          <w:szCs w:val="24"/>
        </w:rPr>
        <w:t xml:space="preserve">PENTRU PERIOADA </w:t>
      </w:r>
      <w:r w:rsidR="00321922">
        <w:rPr>
          <w:rFonts w:ascii="Times New Roman" w:hAnsi="Times New Roman" w:cs="Times New Roman"/>
          <w:b/>
          <w:bCs/>
          <w:sz w:val="24"/>
          <w:szCs w:val="24"/>
        </w:rPr>
        <w:t>15</w:t>
      </w:r>
      <w:r w:rsidR="0057562C" w:rsidRPr="0057562C">
        <w:rPr>
          <w:rFonts w:ascii="Times New Roman" w:hAnsi="Times New Roman" w:cs="Times New Roman"/>
          <w:b/>
          <w:bCs/>
          <w:sz w:val="24"/>
          <w:szCs w:val="24"/>
        </w:rPr>
        <w:t>.0</w:t>
      </w:r>
      <w:r w:rsidR="00321922">
        <w:rPr>
          <w:rFonts w:ascii="Times New Roman" w:hAnsi="Times New Roman" w:cs="Times New Roman"/>
          <w:b/>
          <w:bCs/>
          <w:sz w:val="24"/>
          <w:szCs w:val="24"/>
        </w:rPr>
        <w:t>4</w:t>
      </w:r>
      <w:r w:rsidR="0057562C" w:rsidRPr="0057562C">
        <w:rPr>
          <w:rFonts w:ascii="Times New Roman" w:hAnsi="Times New Roman" w:cs="Times New Roman"/>
          <w:b/>
          <w:bCs/>
          <w:sz w:val="24"/>
          <w:szCs w:val="24"/>
        </w:rPr>
        <w:t>-31.12.2022</w:t>
      </w:r>
    </w:p>
    <w:p w14:paraId="4A2F1A05" w14:textId="41B512E5" w:rsidR="00717A67" w:rsidRPr="00997506" w:rsidRDefault="00717A67" w:rsidP="0009208B">
      <w:pPr>
        <w:jc w:val="center"/>
        <w:rPr>
          <w:rFonts w:ascii="Times New Roman" w:hAnsi="Times New Roman" w:cs="Times New Roman"/>
          <w:b/>
          <w:bCs/>
          <w:sz w:val="24"/>
          <w:szCs w:val="24"/>
        </w:rPr>
      </w:pPr>
    </w:p>
    <w:p w14:paraId="3BD594F5" w14:textId="77777777" w:rsidR="0057562C" w:rsidRPr="0057562C" w:rsidRDefault="0057562C" w:rsidP="0057562C">
      <w:pPr>
        <w:ind w:firstLine="708"/>
        <w:jc w:val="both"/>
        <w:rPr>
          <w:rFonts w:ascii="Times New Roman" w:hAnsi="Times New Roman" w:cs="Times New Roman"/>
          <w:b/>
          <w:sz w:val="24"/>
          <w:szCs w:val="24"/>
        </w:rPr>
      </w:pPr>
      <w:r w:rsidRPr="0057562C">
        <w:rPr>
          <w:rFonts w:ascii="Times New Roman" w:hAnsi="Times New Roman" w:cs="Times New Roman"/>
          <w:b/>
          <w:sz w:val="24"/>
          <w:szCs w:val="24"/>
        </w:rPr>
        <w:t xml:space="preserve">In </w:t>
      </w:r>
      <w:proofErr w:type="spellStart"/>
      <w:r w:rsidRPr="0057562C">
        <w:rPr>
          <w:rFonts w:ascii="Times New Roman" w:hAnsi="Times New Roman" w:cs="Times New Roman"/>
          <w:b/>
          <w:sz w:val="24"/>
          <w:szCs w:val="24"/>
        </w:rPr>
        <w:t>temeiul</w:t>
      </w:r>
      <w:proofErr w:type="spellEnd"/>
      <w:r w:rsidRPr="0057562C">
        <w:rPr>
          <w:rFonts w:ascii="Times New Roman" w:hAnsi="Times New Roman" w:cs="Times New Roman"/>
          <w:b/>
          <w:sz w:val="24"/>
          <w:szCs w:val="24"/>
        </w:rPr>
        <w:t xml:space="preserve"> </w:t>
      </w:r>
      <w:proofErr w:type="spellStart"/>
      <w:r w:rsidRPr="0057562C">
        <w:rPr>
          <w:rFonts w:ascii="Times New Roman" w:hAnsi="Times New Roman" w:cs="Times New Roman"/>
          <w:b/>
          <w:sz w:val="24"/>
          <w:szCs w:val="24"/>
        </w:rPr>
        <w:t>prevederilor</w:t>
      </w:r>
      <w:proofErr w:type="spellEnd"/>
      <w:r w:rsidRPr="0057562C">
        <w:rPr>
          <w:rFonts w:ascii="Times New Roman" w:hAnsi="Times New Roman" w:cs="Times New Roman"/>
          <w:b/>
          <w:sz w:val="24"/>
          <w:szCs w:val="24"/>
        </w:rPr>
        <w:t>:</w:t>
      </w:r>
    </w:p>
    <w:p w14:paraId="0BC04A6E" w14:textId="77777777" w:rsidR="0057562C" w:rsidRPr="0057562C" w:rsidRDefault="0057562C" w:rsidP="0057562C">
      <w:pPr>
        <w:numPr>
          <w:ilvl w:val="0"/>
          <w:numId w:val="6"/>
        </w:numPr>
        <w:autoSpaceDE w:val="0"/>
        <w:autoSpaceDN w:val="0"/>
        <w:adjustRightInd w:val="0"/>
        <w:spacing w:after="0" w:line="240" w:lineRule="auto"/>
        <w:jc w:val="both"/>
        <w:rPr>
          <w:rFonts w:ascii="Times New Roman" w:hAnsi="Times New Roman" w:cs="Times New Roman"/>
          <w:i/>
          <w:sz w:val="24"/>
          <w:szCs w:val="24"/>
        </w:rPr>
      </w:pPr>
      <w:r w:rsidRPr="0057562C">
        <w:rPr>
          <w:rFonts w:ascii="Times New Roman" w:hAnsi="Times New Roman" w:cs="Times New Roman"/>
          <w:sz w:val="24"/>
          <w:szCs w:val="24"/>
        </w:rPr>
        <w:t xml:space="preserve">HG nr.696 /2021 </w:t>
      </w:r>
      <w:proofErr w:type="spellStart"/>
      <w:r w:rsidRPr="0057562C">
        <w:rPr>
          <w:rFonts w:ascii="Times New Roman" w:hAnsi="Times New Roman" w:cs="Times New Roman"/>
          <w:sz w:val="24"/>
          <w:szCs w:val="24"/>
        </w:rPr>
        <w:t>pentru</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aprobarea</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pachetelor</w:t>
      </w:r>
      <w:proofErr w:type="spellEnd"/>
      <w:r w:rsidRPr="0057562C">
        <w:rPr>
          <w:rFonts w:ascii="Times New Roman" w:hAnsi="Times New Roman" w:cs="Times New Roman"/>
          <w:sz w:val="24"/>
          <w:szCs w:val="24"/>
        </w:rPr>
        <w:t xml:space="preserve"> de </w:t>
      </w:r>
      <w:proofErr w:type="spellStart"/>
      <w:r w:rsidRPr="0057562C">
        <w:rPr>
          <w:rFonts w:ascii="Times New Roman" w:hAnsi="Times New Roman" w:cs="Times New Roman"/>
          <w:sz w:val="24"/>
          <w:szCs w:val="24"/>
        </w:rPr>
        <w:t>servicii</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și</w:t>
      </w:r>
      <w:proofErr w:type="spellEnd"/>
      <w:r w:rsidRPr="0057562C">
        <w:rPr>
          <w:rFonts w:ascii="Times New Roman" w:hAnsi="Times New Roman" w:cs="Times New Roman"/>
          <w:sz w:val="24"/>
          <w:szCs w:val="24"/>
        </w:rPr>
        <w:t xml:space="preserve"> a </w:t>
      </w:r>
      <w:proofErr w:type="spellStart"/>
      <w:r w:rsidRPr="0057562C">
        <w:rPr>
          <w:rFonts w:ascii="Times New Roman" w:hAnsi="Times New Roman" w:cs="Times New Roman"/>
          <w:sz w:val="24"/>
          <w:szCs w:val="24"/>
        </w:rPr>
        <w:t>Contractului-cadru</w:t>
      </w:r>
      <w:proofErr w:type="spellEnd"/>
      <w:r w:rsidRPr="0057562C">
        <w:rPr>
          <w:rFonts w:ascii="Times New Roman" w:hAnsi="Times New Roman" w:cs="Times New Roman"/>
          <w:sz w:val="24"/>
          <w:szCs w:val="24"/>
        </w:rPr>
        <w:t xml:space="preserve"> care </w:t>
      </w:r>
      <w:proofErr w:type="spellStart"/>
      <w:r w:rsidRPr="0057562C">
        <w:rPr>
          <w:rFonts w:ascii="Times New Roman" w:hAnsi="Times New Roman" w:cs="Times New Roman"/>
          <w:sz w:val="24"/>
          <w:szCs w:val="24"/>
        </w:rPr>
        <w:t>reglementează</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condițiile</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acordării</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asistenței</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medicale</w:t>
      </w:r>
      <w:proofErr w:type="spellEnd"/>
      <w:r w:rsidRPr="0057562C">
        <w:rPr>
          <w:rFonts w:ascii="Times New Roman" w:hAnsi="Times New Roman" w:cs="Times New Roman"/>
          <w:sz w:val="24"/>
          <w:szCs w:val="24"/>
        </w:rPr>
        <w:t xml:space="preserve">, a </w:t>
      </w:r>
      <w:proofErr w:type="spellStart"/>
      <w:r w:rsidRPr="0057562C">
        <w:rPr>
          <w:rFonts w:ascii="Times New Roman" w:hAnsi="Times New Roman" w:cs="Times New Roman"/>
          <w:sz w:val="24"/>
          <w:szCs w:val="24"/>
        </w:rPr>
        <w:t>medicamentelor</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și</w:t>
      </w:r>
      <w:proofErr w:type="spellEnd"/>
      <w:r w:rsidRPr="0057562C">
        <w:rPr>
          <w:rFonts w:ascii="Times New Roman" w:hAnsi="Times New Roman" w:cs="Times New Roman"/>
          <w:sz w:val="24"/>
          <w:szCs w:val="24"/>
        </w:rPr>
        <w:t xml:space="preserve"> a </w:t>
      </w:r>
      <w:proofErr w:type="spellStart"/>
      <w:r w:rsidRPr="0057562C">
        <w:rPr>
          <w:rFonts w:ascii="Times New Roman" w:hAnsi="Times New Roman" w:cs="Times New Roman"/>
          <w:sz w:val="24"/>
          <w:szCs w:val="24"/>
        </w:rPr>
        <w:t>dispozitivelor</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medicale</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în</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cadrul</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sistemului</w:t>
      </w:r>
      <w:proofErr w:type="spellEnd"/>
      <w:r w:rsidRPr="0057562C">
        <w:rPr>
          <w:rFonts w:ascii="Times New Roman" w:hAnsi="Times New Roman" w:cs="Times New Roman"/>
          <w:sz w:val="24"/>
          <w:szCs w:val="24"/>
        </w:rPr>
        <w:t xml:space="preserve"> de </w:t>
      </w:r>
      <w:proofErr w:type="spellStart"/>
      <w:r w:rsidRPr="0057562C">
        <w:rPr>
          <w:rFonts w:ascii="Times New Roman" w:hAnsi="Times New Roman" w:cs="Times New Roman"/>
          <w:sz w:val="24"/>
          <w:szCs w:val="24"/>
        </w:rPr>
        <w:t>asigurări</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sociale</w:t>
      </w:r>
      <w:proofErr w:type="spellEnd"/>
      <w:r w:rsidRPr="0057562C">
        <w:rPr>
          <w:rFonts w:ascii="Times New Roman" w:hAnsi="Times New Roman" w:cs="Times New Roman"/>
          <w:sz w:val="24"/>
          <w:szCs w:val="24"/>
        </w:rPr>
        <w:t xml:space="preserve"> de </w:t>
      </w:r>
      <w:proofErr w:type="spellStart"/>
      <w:r w:rsidRPr="0057562C">
        <w:rPr>
          <w:rFonts w:ascii="Times New Roman" w:hAnsi="Times New Roman" w:cs="Times New Roman"/>
          <w:sz w:val="24"/>
          <w:szCs w:val="24"/>
        </w:rPr>
        <w:t>sănătate</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pentru</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anii</w:t>
      </w:r>
      <w:proofErr w:type="spellEnd"/>
      <w:r w:rsidRPr="0057562C">
        <w:rPr>
          <w:rFonts w:ascii="Times New Roman" w:hAnsi="Times New Roman" w:cs="Times New Roman"/>
          <w:sz w:val="24"/>
          <w:szCs w:val="24"/>
        </w:rPr>
        <w:t xml:space="preserve"> 2021-2022, cu </w:t>
      </w:r>
      <w:proofErr w:type="spellStart"/>
      <w:r w:rsidRPr="0057562C">
        <w:rPr>
          <w:rFonts w:ascii="Times New Roman" w:hAnsi="Times New Roman" w:cs="Times New Roman"/>
          <w:sz w:val="24"/>
          <w:szCs w:val="24"/>
        </w:rPr>
        <w:t>modificarile</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si</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completarile</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ulterioare</w:t>
      </w:r>
      <w:proofErr w:type="spellEnd"/>
      <w:r w:rsidRPr="0057562C">
        <w:rPr>
          <w:rFonts w:ascii="Times New Roman" w:hAnsi="Times New Roman" w:cs="Times New Roman"/>
          <w:sz w:val="24"/>
          <w:szCs w:val="24"/>
        </w:rPr>
        <w:t>,</w:t>
      </w:r>
    </w:p>
    <w:p w14:paraId="6AF4261D" w14:textId="77777777" w:rsidR="0057562C" w:rsidRPr="0057562C" w:rsidRDefault="0057562C" w:rsidP="0057562C">
      <w:pPr>
        <w:numPr>
          <w:ilvl w:val="0"/>
          <w:numId w:val="6"/>
        </w:numPr>
        <w:autoSpaceDE w:val="0"/>
        <w:autoSpaceDN w:val="0"/>
        <w:adjustRightInd w:val="0"/>
        <w:spacing w:after="0" w:line="240" w:lineRule="auto"/>
        <w:jc w:val="both"/>
        <w:rPr>
          <w:rFonts w:ascii="Times New Roman" w:hAnsi="Times New Roman" w:cs="Times New Roman"/>
          <w:i/>
          <w:sz w:val="24"/>
          <w:szCs w:val="24"/>
        </w:rPr>
      </w:pPr>
      <w:proofErr w:type="spellStart"/>
      <w:r w:rsidRPr="0057562C">
        <w:rPr>
          <w:rFonts w:ascii="Times New Roman" w:hAnsi="Times New Roman" w:cs="Times New Roman"/>
          <w:sz w:val="24"/>
          <w:szCs w:val="24"/>
        </w:rPr>
        <w:t>Ordinul</w:t>
      </w:r>
      <w:proofErr w:type="spellEnd"/>
      <w:r w:rsidRPr="0057562C">
        <w:rPr>
          <w:rFonts w:ascii="Times New Roman" w:hAnsi="Times New Roman" w:cs="Times New Roman"/>
          <w:sz w:val="24"/>
          <w:szCs w:val="24"/>
        </w:rPr>
        <w:t xml:space="preserve"> MS/CNAS nr.1068/627/2021 </w:t>
      </w:r>
      <w:proofErr w:type="spellStart"/>
      <w:r w:rsidRPr="0057562C">
        <w:rPr>
          <w:rFonts w:ascii="Times New Roman" w:hAnsi="Times New Roman" w:cs="Times New Roman"/>
          <w:sz w:val="24"/>
          <w:szCs w:val="24"/>
        </w:rPr>
        <w:t>privind</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aprobarea</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Normelor</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metodologice</w:t>
      </w:r>
      <w:proofErr w:type="spellEnd"/>
      <w:r w:rsidRPr="0057562C">
        <w:rPr>
          <w:rFonts w:ascii="Times New Roman" w:hAnsi="Times New Roman" w:cs="Times New Roman"/>
          <w:sz w:val="24"/>
          <w:szCs w:val="24"/>
        </w:rPr>
        <w:t xml:space="preserve"> de </w:t>
      </w:r>
      <w:proofErr w:type="spellStart"/>
      <w:r w:rsidRPr="0057562C">
        <w:rPr>
          <w:rFonts w:ascii="Times New Roman" w:hAnsi="Times New Roman" w:cs="Times New Roman"/>
          <w:sz w:val="24"/>
          <w:szCs w:val="24"/>
        </w:rPr>
        <w:t>aplicare</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în</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anul</w:t>
      </w:r>
      <w:proofErr w:type="spellEnd"/>
      <w:r w:rsidRPr="0057562C">
        <w:rPr>
          <w:rFonts w:ascii="Times New Roman" w:hAnsi="Times New Roman" w:cs="Times New Roman"/>
          <w:sz w:val="24"/>
          <w:szCs w:val="24"/>
        </w:rPr>
        <w:t xml:space="preserve"> 2021 </w:t>
      </w:r>
      <w:proofErr w:type="spellStart"/>
      <w:proofErr w:type="gramStart"/>
      <w:r w:rsidRPr="0057562C">
        <w:rPr>
          <w:rFonts w:ascii="Times New Roman" w:hAnsi="Times New Roman" w:cs="Times New Roman"/>
          <w:sz w:val="24"/>
          <w:szCs w:val="24"/>
        </w:rPr>
        <w:t>a</w:t>
      </w:r>
      <w:proofErr w:type="spellEnd"/>
      <w:r w:rsidRPr="0057562C">
        <w:rPr>
          <w:rFonts w:ascii="Times New Roman" w:hAnsi="Times New Roman" w:cs="Times New Roman"/>
          <w:sz w:val="24"/>
          <w:szCs w:val="24"/>
        </w:rPr>
        <w:t>  HG</w:t>
      </w:r>
      <w:proofErr w:type="gramEnd"/>
      <w:r w:rsidRPr="0057562C">
        <w:rPr>
          <w:rFonts w:ascii="Times New Roman" w:hAnsi="Times New Roman" w:cs="Times New Roman"/>
          <w:sz w:val="24"/>
          <w:szCs w:val="24"/>
        </w:rPr>
        <w:t xml:space="preserve"> nr.696/2021 </w:t>
      </w:r>
      <w:proofErr w:type="spellStart"/>
      <w:r w:rsidRPr="0057562C">
        <w:rPr>
          <w:rFonts w:ascii="Times New Roman" w:hAnsi="Times New Roman" w:cs="Times New Roman"/>
          <w:sz w:val="24"/>
          <w:szCs w:val="24"/>
        </w:rPr>
        <w:t>pentru</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aprobarea</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pachetelor</w:t>
      </w:r>
      <w:proofErr w:type="spellEnd"/>
      <w:r w:rsidRPr="0057562C">
        <w:rPr>
          <w:rFonts w:ascii="Times New Roman" w:hAnsi="Times New Roman" w:cs="Times New Roman"/>
          <w:sz w:val="24"/>
          <w:szCs w:val="24"/>
        </w:rPr>
        <w:t xml:space="preserve"> de </w:t>
      </w:r>
      <w:proofErr w:type="spellStart"/>
      <w:r w:rsidRPr="0057562C">
        <w:rPr>
          <w:rFonts w:ascii="Times New Roman" w:hAnsi="Times New Roman" w:cs="Times New Roman"/>
          <w:sz w:val="24"/>
          <w:szCs w:val="24"/>
        </w:rPr>
        <w:t>servicii</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şi</w:t>
      </w:r>
      <w:proofErr w:type="spellEnd"/>
      <w:r w:rsidRPr="0057562C">
        <w:rPr>
          <w:rFonts w:ascii="Times New Roman" w:hAnsi="Times New Roman" w:cs="Times New Roman"/>
          <w:sz w:val="24"/>
          <w:szCs w:val="24"/>
        </w:rPr>
        <w:t xml:space="preserve"> a </w:t>
      </w:r>
      <w:proofErr w:type="spellStart"/>
      <w:r w:rsidRPr="0057562C">
        <w:rPr>
          <w:rFonts w:ascii="Times New Roman" w:hAnsi="Times New Roman" w:cs="Times New Roman"/>
          <w:sz w:val="24"/>
          <w:szCs w:val="24"/>
        </w:rPr>
        <w:t>Contractului-cadru</w:t>
      </w:r>
      <w:proofErr w:type="spellEnd"/>
      <w:r w:rsidRPr="0057562C">
        <w:rPr>
          <w:rFonts w:ascii="Times New Roman" w:hAnsi="Times New Roman" w:cs="Times New Roman"/>
          <w:sz w:val="24"/>
          <w:szCs w:val="24"/>
        </w:rPr>
        <w:t xml:space="preserve"> care </w:t>
      </w:r>
      <w:proofErr w:type="spellStart"/>
      <w:r w:rsidRPr="0057562C">
        <w:rPr>
          <w:rFonts w:ascii="Times New Roman" w:hAnsi="Times New Roman" w:cs="Times New Roman"/>
          <w:sz w:val="24"/>
          <w:szCs w:val="24"/>
        </w:rPr>
        <w:t>reglementează</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condiţiile</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acordării</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asistenţei</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medicale</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în</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cadrul</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sistemului</w:t>
      </w:r>
      <w:proofErr w:type="spellEnd"/>
      <w:r w:rsidRPr="0057562C">
        <w:rPr>
          <w:rFonts w:ascii="Times New Roman" w:hAnsi="Times New Roman" w:cs="Times New Roman"/>
          <w:sz w:val="24"/>
          <w:szCs w:val="24"/>
        </w:rPr>
        <w:t xml:space="preserve"> de </w:t>
      </w:r>
      <w:proofErr w:type="spellStart"/>
      <w:r w:rsidRPr="0057562C">
        <w:rPr>
          <w:rFonts w:ascii="Times New Roman" w:hAnsi="Times New Roman" w:cs="Times New Roman"/>
          <w:sz w:val="24"/>
          <w:szCs w:val="24"/>
        </w:rPr>
        <w:t>asigurări</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sociale</w:t>
      </w:r>
      <w:proofErr w:type="spellEnd"/>
      <w:r w:rsidRPr="0057562C">
        <w:rPr>
          <w:rFonts w:ascii="Times New Roman" w:hAnsi="Times New Roman" w:cs="Times New Roman"/>
          <w:sz w:val="24"/>
          <w:szCs w:val="24"/>
        </w:rPr>
        <w:t xml:space="preserve"> de </w:t>
      </w:r>
      <w:proofErr w:type="spellStart"/>
      <w:r w:rsidRPr="0057562C">
        <w:rPr>
          <w:rFonts w:ascii="Times New Roman" w:hAnsi="Times New Roman" w:cs="Times New Roman"/>
          <w:sz w:val="24"/>
          <w:szCs w:val="24"/>
        </w:rPr>
        <w:t>sănătate</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pentru</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anii</w:t>
      </w:r>
      <w:proofErr w:type="spellEnd"/>
      <w:r w:rsidRPr="0057562C">
        <w:rPr>
          <w:rFonts w:ascii="Times New Roman" w:hAnsi="Times New Roman" w:cs="Times New Roman"/>
          <w:sz w:val="24"/>
          <w:szCs w:val="24"/>
        </w:rPr>
        <w:t xml:space="preserve"> 2021 – 2022, cu </w:t>
      </w:r>
      <w:proofErr w:type="spellStart"/>
      <w:r w:rsidRPr="0057562C">
        <w:rPr>
          <w:rFonts w:ascii="Times New Roman" w:hAnsi="Times New Roman" w:cs="Times New Roman"/>
          <w:sz w:val="24"/>
          <w:szCs w:val="24"/>
        </w:rPr>
        <w:t>modificarile</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si</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completarile</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ulterioare</w:t>
      </w:r>
      <w:proofErr w:type="spellEnd"/>
      <w:r w:rsidRPr="0057562C">
        <w:rPr>
          <w:rFonts w:ascii="Times New Roman" w:hAnsi="Times New Roman" w:cs="Times New Roman"/>
          <w:sz w:val="24"/>
          <w:szCs w:val="24"/>
        </w:rPr>
        <w:t>,</w:t>
      </w:r>
    </w:p>
    <w:p w14:paraId="336723AB" w14:textId="77777777" w:rsidR="0057562C" w:rsidRPr="0057562C" w:rsidRDefault="0057562C" w:rsidP="0057562C">
      <w:pPr>
        <w:numPr>
          <w:ilvl w:val="0"/>
          <w:numId w:val="6"/>
        </w:numPr>
        <w:autoSpaceDE w:val="0"/>
        <w:autoSpaceDN w:val="0"/>
        <w:adjustRightInd w:val="0"/>
        <w:spacing w:after="0" w:line="240" w:lineRule="auto"/>
        <w:jc w:val="both"/>
        <w:rPr>
          <w:rFonts w:ascii="Times New Roman" w:hAnsi="Times New Roman" w:cs="Times New Roman"/>
          <w:i/>
          <w:sz w:val="24"/>
          <w:szCs w:val="24"/>
        </w:rPr>
      </w:pPr>
      <w:r w:rsidRPr="0057562C">
        <w:rPr>
          <w:rFonts w:ascii="Times New Roman" w:hAnsi="Times New Roman" w:cs="Times New Roman"/>
          <w:sz w:val="24"/>
          <w:szCs w:val="24"/>
        </w:rPr>
        <w:t xml:space="preserve">art. 196, </w:t>
      </w:r>
      <w:proofErr w:type="spellStart"/>
      <w:r w:rsidRPr="0057562C">
        <w:rPr>
          <w:rFonts w:ascii="Times New Roman" w:hAnsi="Times New Roman" w:cs="Times New Roman"/>
          <w:sz w:val="24"/>
          <w:szCs w:val="24"/>
        </w:rPr>
        <w:t>alin</w:t>
      </w:r>
      <w:proofErr w:type="spellEnd"/>
      <w:r w:rsidRPr="0057562C">
        <w:rPr>
          <w:rFonts w:ascii="Times New Roman" w:hAnsi="Times New Roman" w:cs="Times New Roman"/>
          <w:sz w:val="24"/>
          <w:szCs w:val="24"/>
        </w:rPr>
        <w:t xml:space="preserve">. 1 din HGR nr.696 /2021 </w:t>
      </w:r>
      <w:proofErr w:type="spellStart"/>
      <w:r w:rsidRPr="0057562C">
        <w:rPr>
          <w:rFonts w:ascii="Times New Roman" w:hAnsi="Times New Roman" w:cs="Times New Roman"/>
          <w:sz w:val="24"/>
          <w:szCs w:val="24"/>
        </w:rPr>
        <w:t>pentru</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aprobarea</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pachetelor</w:t>
      </w:r>
      <w:proofErr w:type="spellEnd"/>
      <w:r w:rsidRPr="0057562C">
        <w:rPr>
          <w:rFonts w:ascii="Times New Roman" w:hAnsi="Times New Roman" w:cs="Times New Roman"/>
          <w:sz w:val="24"/>
          <w:szCs w:val="24"/>
        </w:rPr>
        <w:t xml:space="preserve"> de </w:t>
      </w:r>
      <w:proofErr w:type="spellStart"/>
      <w:r w:rsidRPr="0057562C">
        <w:rPr>
          <w:rFonts w:ascii="Times New Roman" w:hAnsi="Times New Roman" w:cs="Times New Roman"/>
          <w:sz w:val="24"/>
          <w:szCs w:val="24"/>
        </w:rPr>
        <w:t>servicii</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şi</w:t>
      </w:r>
      <w:proofErr w:type="spellEnd"/>
      <w:r w:rsidRPr="0057562C">
        <w:rPr>
          <w:rFonts w:ascii="Times New Roman" w:hAnsi="Times New Roman" w:cs="Times New Roman"/>
          <w:sz w:val="24"/>
          <w:szCs w:val="24"/>
        </w:rPr>
        <w:t xml:space="preserve"> a </w:t>
      </w:r>
      <w:proofErr w:type="spellStart"/>
      <w:r w:rsidRPr="0057562C">
        <w:rPr>
          <w:rFonts w:ascii="Times New Roman" w:hAnsi="Times New Roman" w:cs="Times New Roman"/>
          <w:sz w:val="24"/>
          <w:szCs w:val="24"/>
        </w:rPr>
        <w:t>Contractului-cadru</w:t>
      </w:r>
      <w:proofErr w:type="spellEnd"/>
      <w:r w:rsidRPr="0057562C">
        <w:rPr>
          <w:rFonts w:ascii="Times New Roman" w:hAnsi="Times New Roman" w:cs="Times New Roman"/>
          <w:sz w:val="24"/>
          <w:szCs w:val="24"/>
        </w:rPr>
        <w:t>: “</w:t>
      </w:r>
      <w:proofErr w:type="spellStart"/>
      <w:r w:rsidRPr="0057562C">
        <w:rPr>
          <w:rFonts w:ascii="Times New Roman" w:hAnsi="Times New Roman" w:cs="Times New Roman"/>
          <w:i/>
          <w:sz w:val="24"/>
          <w:szCs w:val="24"/>
        </w:rPr>
        <w:t>Casele</w:t>
      </w:r>
      <w:proofErr w:type="spellEnd"/>
      <w:r w:rsidRPr="0057562C">
        <w:rPr>
          <w:rFonts w:ascii="Times New Roman" w:hAnsi="Times New Roman" w:cs="Times New Roman"/>
          <w:i/>
          <w:sz w:val="24"/>
          <w:szCs w:val="24"/>
        </w:rPr>
        <w:t xml:space="preserve"> de </w:t>
      </w:r>
      <w:proofErr w:type="spellStart"/>
      <w:r w:rsidRPr="0057562C">
        <w:rPr>
          <w:rFonts w:ascii="Times New Roman" w:hAnsi="Times New Roman" w:cs="Times New Roman"/>
          <w:i/>
          <w:sz w:val="24"/>
          <w:szCs w:val="24"/>
        </w:rPr>
        <w:t>asigurări</w:t>
      </w:r>
      <w:proofErr w:type="spellEnd"/>
      <w:r w:rsidRPr="0057562C">
        <w:rPr>
          <w:rFonts w:ascii="Times New Roman" w:hAnsi="Times New Roman" w:cs="Times New Roman"/>
          <w:i/>
          <w:sz w:val="24"/>
          <w:szCs w:val="24"/>
        </w:rPr>
        <w:t xml:space="preserve"> de </w:t>
      </w:r>
      <w:proofErr w:type="spellStart"/>
      <w:r w:rsidRPr="0057562C">
        <w:rPr>
          <w:rFonts w:ascii="Times New Roman" w:hAnsi="Times New Roman" w:cs="Times New Roman"/>
          <w:i/>
          <w:sz w:val="24"/>
          <w:szCs w:val="24"/>
        </w:rPr>
        <w:t>sănătate</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comunică</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termenele</w:t>
      </w:r>
      <w:proofErr w:type="spellEnd"/>
      <w:r w:rsidRPr="0057562C">
        <w:rPr>
          <w:rFonts w:ascii="Times New Roman" w:hAnsi="Times New Roman" w:cs="Times New Roman"/>
          <w:i/>
          <w:sz w:val="24"/>
          <w:szCs w:val="24"/>
        </w:rPr>
        <w:t xml:space="preserve"> de </w:t>
      </w:r>
      <w:proofErr w:type="spellStart"/>
      <w:r w:rsidRPr="0057562C">
        <w:rPr>
          <w:rFonts w:ascii="Times New Roman" w:hAnsi="Times New Roman" w:cs="Times New Roman"/>
          <w:i/>
          <w:sz w:val="24"/>
          <w:szCs w:val="24"/>
        </w:rPr>
        <w:t>depunere</w:t>
      </w:r>
      <w:proofErr w:type="spellEnd"/>
      <w:r w:rsidRPr="0057562C">
        <w:rPr>
          <w:rFonts w:ascii="Times New Roman" w:hAnsi="Times New Roman" w:cs="Times New Roman"/>
          <w:i/>
          <w:sz w:val="24"/>
          <w:szCs w:val="24"/>
        </w:rPr>
        <w:t>/</w:t>
      </w:r>
      <w:proofErr w:type="spellStart"/>
      <w:r w:rsidRPr="0057562C">
        <w:rPr>
          <w:rFonts w:ascii="Times New Roman" w:hAnsi="Times New Roman" w:cs="Times New Roman"/>
          <w:i/>
          <w:sz w:val="24"/>
          <w:szCs w:val="24"/>
        </w:rPr>
        <w:t>transmitere</w:t>
      </w:r>
      <w:proofErr w:type="spellEnd"/>
      <w:r w:rsidRPr="0057562C">
        <w:rPr>
          <w:rFonts w:ascii="Times New Roman" w:hAnsi="Times New Roman" w:cs="Times New Roman"/>
          <w:i/>
          <w:sz w:val="24"/>
          <w:szCs w:val="24"/>
        </w:rPr>
        <w:t xml:space="preserve"> a </w:t>
      </w:r>
      <w:proofErr w:type="spellStart"/>
      <w:r w:rsidRPr="0057562C">
        <w:rPr>
          <w:rFonts w:ascii="Times New Roman" w:hAnsi="Times New Roman" w:cs="Times New Roman"/>
          <w:i/>
          <w:sz w:val="24"/>
          <w:szCs w:val="24"/>
        </w:rPr>
        <w:t>cererilor</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însoţite</w:t>
      </w:r>
      <w:proofErr w:type="spellEnd"/>
      <w:r w:rsidRPr="0057562C">
        <w:rPr>
          <w:rFonts w:ascii="Times New Roman" w:hAnsi="Times New Roman" w:cs="Times New Roman"/>
          <w:i/>
          <w:sz w:val="24"/>
          <w:szCs w:val="24"/>
        </w:rPr>
        <w:t xml:space="preserve"> de </w:t>
      </w:r>
      <w:proofErr w:type="spellStart"/>
      <w:r w:rsidRPr="0057562C">
        <w:rPr>
          <w:rFonts w:ascii="Times New Roman" w:hAnsi="Times New Roman" w:cs="Times New Roman"/>
          <w:i/>
          <w:sz w:val="24"/>
          <w:szCs w:val="24"/>
        </w:rPr>
        <w:t>documentele</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prevăzute</w:t>
      </w:r>
      <w:proofErr w:type="spellEnd"/>
      <w:r w:rsidRPr="0057562C">
        <w:rPr>
          <w:rFonts w:ascii="Times New Roman" w:hAnsi="Times New Roman" w:cs="Times New Roman"/>
          <w:i/>
          <w:sz w:val="24"/>
          <w:szCs w:val="24"/>
        </w:rPr>
        <w:t xml:space="preserve"> de </w:t>
      </w:r>
      <w:proofErr w:type="spellStart"/>
      <w:r w:rsidRPr="0057562C">
        <w:rPr>
          <w:rFonts w:ascii="Times New Roman" w:hAnsi="Times New Roman" w:cs="Times New Roman"/>
          <w:i/>
          <w:sz w:val="24"/>
          <w:szCs w:val="24"/>
        </w:rPr>
        <w:t>actele</w:t>
      </w:r>
      <w:proofErr w:type="spellEnd"/>
      <w:r w:rsidRPr="0057562C">
        <w:rPr>
          <w:rFonts w:ascii="Times New Roman" w:hAnsi="Times New Roman" w:cs="Times New Roman"/>
          <w:i/>
          <w:sz w:val="24"/>
          <w:szCs w:val="24"/>
        </w:rPr>
        <w:t xml:space="preserve"> normative </w:t>
      </w:r>
      <w:proofErr w:type="spellStart"/>
      <w:r w:rsidRPr="0057562C">
        <w:rPr>
          <w:rFonts w:ascii="Times New Roman" w:hAnsi="Times New Roman" w:cs="Times New Roman"/>
          <w:i/>
          <w:sz w:val="24"/>
          <w:szCs w:val="24"/>
        </w:rPr>
        <w:t>în</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vigoare</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necesare</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încheierii</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şi</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negocierii</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contractelor</w:t>
      </w:r>
      <w:proofErr w:type="spellEnd"/>
      <w:r w:rsidRPr="0057562C">
        <w:rPr>
          <w:rFonts w:ascii="Times New Roman" w:hAnsi="Times New Roman" w:cs="Times New Roman"/>
          <w:i/>
          <w:sz w:val="24"/>
          <w:szCs w:val="24"/>
        </w:rPr>
        <w:t xml:space="preserve"> de </w:t>
      </w:r>
      <w:proofErr w:type="spellStart"/>
      <w:r w:rsidRPr="0057562C">
        <w:rPr>
          <w:rFonts w:ascii="Times New Roman" w:hAnsi="Times New Roman" w:cs="Times New Roman"/>
          <w:i/>
          <w:sz w:val="24"/>
          <w:szCs w:val="24"/>
        </w:rPr>
        <w:t>furnizare</w:t>
      </w:r>
      <w:proofErr w:type="spellEnd"/>
      <w:r w:rsidRPr="0057562C">
        <w:rPr>
          <w:rFonts w:ascii="Times New Roman" w:hAnsi="Times New Roman" w:cs="Times New Roman"/>
          <w:i/>
          <w:sz w:val="24"/>
          <w:szCs w:val="24"/>
        </w:rPr>
        <w:t xml:space="preserve"> de </w:t>
      </w:r>
      <w:proofErr w:type="spellStart"/>
      <w:r w:rsidRPr="0057562C">
        <w:rPr>
          <w:rFonts w:ascii="Times New Roman" w:hAnsi="Times New Roman" w:cs="Times New Roman"/>
          <w:i/>
          <w:sz w:val="24"/>
          <w:szCs w:val="24"/>
        </w:rPr>
        <w:t>servicii</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medicale</w:t>
      </w:r>
      <w:proofErr w:type="spellEnd"/>
      <w:r w:rsidRPr="0057562C">
        <w:rPr>
          <w:rFonts w:ascii="Times New Roman" w:hAnsi="Times New Roman" w:cs="Times New Roman"/>
          <w:i/>
          <w:sz w:val="24"/>
          <w:szCs w:val="24"/>
        </w:rPr>
        <w:t xml:space="preserve">, de </w:t>
      </w:r>
      <w:proofErr w:type="spellStart"/>
      <w:r w:rsidRPr="0057562C">
        <w:rPr>
          <w:rFonts w:ascii="Times New Roman" w:hAnsi="Times New Roman" w:cs="Times New Roman"/>
          <w:i/>
          <w:sz w:val="24"/>
          <w:szCs w:val="24"/>
        </w:rPr>
        <w:t>medicamente</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şi</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unele</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materiale</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sanitare</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în</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tratamentul</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ambulatoriu</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inclusiv</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termenul-limită</w:t>
      </w:r>
      <w:proofErr w:type="spellEnd"/>
      <w:r w:rsidRPr="0057562C">
        <w:rPr>
          <w:rFonts w:ascii="Times New Roman" w:hAnsi="Times New Roman" w:cs="Times New Roman"/>
          <w:i/>
          <w:sz w:val="24"/>
          <w:szCs w:val="24"/>
        </w:rPr>
        <w:t xml:space="preserve"> de </w:t>
      </w:r>
      <w:proofErr w:type="spellStart"/>
      <w:r w:rsidRPr="0057562C">
        <w:rPr>
          <w:rFonts w:ascii="Times New Roman" w:hAnsi="Times New Roman" w:cs="Times New Roman"/>
          <w:i/>
          <w:sz w:val="24"/>
          <w:szCs w:val="24"/>
        </w:rPr>
        <w:t>încheiere</w:t>
      </w:r>
      <w:proofErr w:type="spellEnd"/>
      <w:r w:rsidRPr="0057562C">
        <w:rPr>
          <w:rFonts w:ascii="Times New Roman" w:hAnsi="Times New Roman" w:cs="Times New Roman"/>
          <w:i/>
          <w:sz w:val="24"/>
          <w:szCs w:val="24"/>
        </w:rPr>
        <w:t xml:space="preserve"> a </w:t>
      </w:r>
      <w:proofErr w:type="spellStart"/>
      <w:r w:rsidRPr="0057562C">
        <w:rPr>
          <w:rFonts w:ascii="Times New Roman" w:hAnsi="Times New Roman" w:cs="Times New Roman"/>
          <w:i/>
          <w:sz w:val="24"/>
          <w:szCs w:val="24"/>
        </w:rPr>
        <w:t>contractelor</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prin</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afişare</w:t>
      </w:r>
      <w:proofErr w:type="spellEnd"/>
      <w:r w:rsidRPr="0057562C">
        <w:rPr>
          <w:rFonts w:ascii="Times New Roman" w:hAnsi="Times New Roman" w:cs="Times New Roman"/>
          <w:i/>
          <w:sz w:val="24"/>
          <w:szCs w:val="24"/>
        </w:rPr>
        <w:t xml:space="preserve"> la </w:t>
      </w:r>
      <w:proofErr w:type="spellStart"/>
      <w:r w:rsidRPr="0057562C">
        <w:rPr>
          <w:rFonts w:ascii="Times New Roman" w:hAnsi="Times New Roman" w:cs="Times New Roman"/>
          <w:i/>
          <w:sz w:val="24"/>
          <w:szCs w:val="24"/>
        </w:rPr>
        <w:t>sediile</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instituţiilor</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publicare</w:t>
      </w:r>
      <w:proofErr w:type="spellEnd"/>
      <w:r w:rsidRPr="0057562C">
        <w:rPr>
          <w:rFonts w:ascii="Times New Roman" w:hAnsi="Times New Roman" w:cs="Times New Roman"/>
          <w:i/>
          <w:sz w:val="24"/>
          <w:szCs w:val="24"/>
        </w:rPr>
        <w:t xml:space="preserve"> pe </w:t>
      </w:r>
      <w:proofErr w:type="spellStart"/>
      <w:r w:rsidRPr="0057562C">
        <w:rPr>
          <w:rFonts w:ascii="Times New Roman" w:hAnsi="Times New Roman" w:cs="Times New Roman"/>
          <w:i/>
          <w:sz w:val="24"/>
          <w:szCs w:val="24"/>
        </w:rPr>
        <w:t>paginile</w:t>
      </w:r>
      <w:proofErr w:type="spellEnd"/>
      <w:r w:rsidRPr="0057562C">
        <w:rPr>
          <w:rFonts w:ascii="Times New Roman" w:hAnsi="Times New Roman" w:cs="Times New Roman"/>
          <w:i/>
          <w:sz w:val="24"/>
          <w:szCs w:val="24"/>
        </w:rPr>
        <w:t xml:space="preserve"> web ale </w:t>
      </w:r>
      <w:proofErr w:type="spellStart"/>
      <w:r w:rsidRPr="0057562C">
        <w:rPr>
          <w:rFonts w:ascii="Times New Roman" w:hAnsi="Times New Roman" w:cs="Times New Roman"/>
          <w:i/>
          <w:sz w:val="24"/>
          <w:szCs w:val="24"/>
        </w:rPr>
        <w:t>acestora</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şi</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anunţ</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în</w:t>
      </w:r>
      <w:proofErr w:type="spellEnd"/>
      <w:r w:rsidRPr="0057562C">
        <w:rPr>
          <w:rFonts w:ascii="Times New Roman" w:hAnsi="Times New Roman" w:cs="Times New Roman"/>
          <w:i/>
          <w:sz w:val="24"/>
          <w:szCs w:val="24"/>
        </w:rPr>
        <w:t xml:space="preserve"> mass-media, cu minimum 5 </w:t>
      </w:r>
      <w:proofErr w:type="spellStart"/>
      <w:r w:rsidRPr="0057562C">
        <w:rPr>
          <w:rFonts w:ascii="Times New Roman" w:hAnsi="Times New Roman" w:cs="Times New Roman"/>
          <w:i/>
          <w:sz w:val="24"/>
          <w:szCs w:val="24"/>
        </w:rPr>
        <w:t>zile</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lucrătoare</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înainte</w:t>
      </w:r>
      <w:proofErr w:type="spellEnd"/>
      <w:r w:rsidRPr="0057562C">
        <w:rPr>
          <w:rFonts w:ascii="Times New Roman" w:hAnsi="Times New Roman" w:cs="Times New Roman"/>
          <w:i/>
          <w:sz w:val="24"/>
          <w:szCs w:val="24"/>
        </w:rPr>
        <w:t xml:space="preserve"> de </w:t>
      </w:r>
      <w:proofErr w:type="spellStart"/>
      <w:r w:rsidRPr="0057562C">
        <w:rPr>
          <w:rFonts w:ascii="Times New Roman" w:hAnsi="Times New Roman" w:cs="Times New Roman"/>
          <w:i/>
          <w:sz w:val="24"/>
          <w:szCs w:val="24"/>
        </w:rPr>
        <w:t>începerea</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perioadei</w:t>
      </w:r>
      <w:proofErr w:type="spellEnd"/>
      <w:r w:rsidRPr="0057562C">
        <w:rPr>
          <w:rFonts w:ascii="Times New Roman" w:hAnsi="Times New Roman" w:cs="Times New Roman"/>
          <w:i/>
          <w:sz w:val="24"/>
          <w:szCs w:val="24"/>
        </w:rPr>
        <w:t xml:space="preserve"> de </w:t>
      </w:r>
      <w:proofErr w:type="spellStart"/>
      <w:r w:rsidRPr="0057562C">
        <w:rPr>
          <w:rFonts w:ascii="Times New Roman" w:hAnsi="Times New Roman" w:cs="Times New Roman"/>
          <w:i/>
          <w:sz w:val="24"/>
          <w:szCs w:val="24"/>
        </w:rPr>
        <w:t>depunere</w:t>
      </w:r>
      <w:proofErr w:type="spellEnd"/>
      <w:r w:rsidRPr="0057562C">
        <w:rPr>
          <w:rFonts w:ascii="Times New Roman" w:hAnsi="Times New Roman" w:cs="Times New Roman"/>
          <w:i/>
          <w:sz w:val="24"/>
          <w:szCs w:val="24"/>
        </w:rPr>
        <w:t>/</w:t>
      </w:r>
      <w:proofErr w:type="spellStart"/>
      <w:r w:rsidRPr="0057562C">
        <w:rPr>
          <w:rFonts w:ascii="Times New Roman" w:hAnsi="Times New Roman" w:cs="Times New Roman"/>
          <w:i/>
          <w:sz w:val="24"/>
          <w:szCs w:val="24"/>
        </w:rPr>
        <w:t>transmitere</w:t>
      </w:r>
      <w:proofErr w:type="spellEnd"/>
      <w:r w:rsidRPr="0057562C">
        <w:rPr>
          <w:rFonts w:ascii="Times New Roman" w:hAnsi="Times New Roman" w:cs="Times New Roman"/>
          <w:i/>
          <w:sz w:val="24"/>
          <w:szCs w:val="24"/>
        </w:rPr>
        <w:t xml:space="preserve"> a </w:t>
      </w:r>
      <w:proofErr w:type="spellStart"/>
      <w:r w:rsidRPr="0057562C">
        <w:rPr>
          <w:rFonts w:ascii="Times New Roman" w:hAnsi="Times New Roman" w:cs="Times New Roman"/>
          <w:i/>
          <w:sz w:val="24"/>
          <w:szCs w:val="24"/>
        </w:rPr>
        <w:t>documentelor</w:t>
      </w:r>
      <w:proofErr w:type="spellEnd"/>
      <w:r w:rsidRPr="0057562C">
        <w:rPr>
          <w:rFonts w:ascii="Times New Roman" w:hAnsi="Times New Roman" w:cs="Times New Roman"/>
          <w:i/>
          <w:sz w:val="24"/>
          <w:szCs w:val="24"/>
        </w:rPr>
        <w:t xml:space="preserve"> de </w:t>
      </w:r>
      <w:proofErr w:type="spellStart"/>
      <w:r w:rsidRPr="0057562C">
        <w:rPr>
          <w:rFonts w:ascii="Times New Roman" w:hAnsi="Times New Roman" w:cs="Times New Roman"/>
          <w:i/>
          <w:sz w:val="24"/>
          <w:szCs w:val="24"/>
        </w:rPr>
        <w:t>mai</w:t>
      </w:r>
      <w:proofErr w:type="spellEnd"/>
      <w:r w:rsidRPr="0057562C">
        <w:rPr>
          <w:rFonts w:ascii="Times New Roman" w:hAnsi="Times New Roman" w:cs="Times New Roman"/>
          <w:i/>
          <w:sz w:val="24"/>
          <w:szCs w:val="24"/>
        </w:rPr>
        <w:t xml:space="preserve"> sus, </w:t>
      </w:r>
      <w:proofErr w:type="spellStart"/>
      <w:r w:rsidRPr="0057562C">
        <w:rPr>
          <w:rFonts w:ascii="Times New Roman" w:hAnsi="Times New Roman" w:cs="Times New Roman"/>
          <w:i/>
          <w:sz w:val="24"/>
          <w:szCs w:val="24"/>
        </w:rPr>
        <w:t>respectiv</w:t>
      </w:r>
      <w:proofErr w:type="spellEnd"/>
      <w:r w:rsidRPr="0057562C">
        <w:rPr>
          <w:rFonts w:ascii="Times New Roman" w:hAnsi="Times New Roman" w:cs="Times New Roman"/>
          <w:i/>
          <w:sz w:val="24"/>
          <w:szCs w:val="24"/>
        </w:rPr>
        <w:t xml:space="preserve"> cu minimum 5 </w:t>
      </w:r>
      <w:proofErr w:type="spellStart"/>
      <w:r w:rsidRPr="0057562C">
        <w:rPr>
          <w:rFonts w:ascii="Times New Roman" w:hAnsi="Times New Roman" w:cs="Times New Roman"/>
          <w:i/>
          <w:sz w:val="24"/>
          <w:szCs w:val="24"/>
        </w:rPr>
        <w:t>zile</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lucrătoare</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înainte</w:t>
      </w:r>
      <w:proofErr w:type="spellEnd"/>
      <w:r w:rsidRPr="0057562C">
        <w:rPr>
          <w:rFonts w:ascii="Times New Roman" w:hAnsi="Times New Roman" w:cs="Times New Roman"/>
          <w:i/>
          <w:sz w:val="24"/>
          <w:szCs w:val="24"/>
        </w:rPr>
        <w:t xml:space="preserve"> de </w:t>
      </w:r>
      <w:proofErr w:type="spellStart"/>
      <w:r w:rsidRPr="0057562C">
        <w:rPr>
          <w:rFonts w:ascii="Times New Roman" w:hAnsi="Times New Roman" w:cs="Times New Roman"/>
          <w:i/>
          <w:sz w:val="24"/>
          <w:szCs w:val="24"/>
        </w:rPr>
        <w:t>începerea</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perioadei</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în</w:t>
      </w:r>
      <w:proofErr w:type="spellEnd"/>
      <w:r w:rsidRPr="0057562C">
        <w:rPr>
          <w:rFonts w:ascii="Times New Roman" w:hAnsi="Times New Roman" w:cs="Times New Roman"/>
          <w:i/>
          <w:sz w:val="24"/>
          <w:szCs w:val="24"/>
        </w:rPr>
        <w:t xml:space="preserve"> care se </w:t>
      </w:r>
      <w:proofErr w:type="spellStart"/>
      <w:r w:rsidRPr="0057562C">
        <w:rPr>
          <w:rFonts w:ascii="Times New Roman" w:hAnsi="Times New Roman" w:cs="Times New Roman"/>
          <w:i/>
          <w:sz w:val="24"/>
          <w:szCs w:val="24"/>
        </w:rPr>
        <w:t>încheie</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contractele</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în</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vederea</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respectării</w:t>
      </w:r>
      <w:proofErr w:type="spellEnd"/>
      <w:r w:rsidRPr="0057562C">
        <w:rPr>
          <w:rFonts w:ascii="Times New Roman" w:hAnsi="Times New Roman" w:cs="Times New Roman"/>
          <w:i/>
          <w:sz w:val="24"/>
          <w:szCs w:val="24"/>
        </w:rPr>
        <w:t xml:space="preserve"> </w:t>
      </w:r>
      <w:proofErr w:type="spellStart"/>
      <w:r w:rsidRPr="0057562C">
        <w:rPr>
          <w:rFonts w:ascii="Times New Roman" w:hAnsi="Times New Roman" w:cs="Times New Roman"/>
          <w:i/>
          <w:sz w:val="24"/>
          <w:szCs w:val="24"/>
        </w:rPr>
        <w:t>termenului-limită</w:t>
      </w:r>
      <w:proofErr w:type="spellEnd"/>
      <w:r w:rsidRPr="0057562C">
        <w:rPr>
          <w:rFonts w:ascii="Times New Roman" w:hAnsi="Times New Roman" w:cs="Times New Roman"/>
          <w:i/>
          <w:sz w:val="24"/>
          <w:szCs w:val="24"/>
        </w:rPr>
        <w:t xml:space="preserve"> de </w:t>
      </w:r>
      <w:proofErr w:type="spellStart"/>
      <w:r w:rsidRPr="0057562C">
        <w:rPr>
          <w:rFonts w:ascii="Times New Roman" w:hAnsi="Times New Roman" w:cs="Times New Roman"/>
          <w:i/>
          <w:sz w:val="24"/>
          <w:szCs w:val="24"/>
        </w:rPr>
        <w:t>încheiere</w:t>
      </w:r>
      <w:proofErr w:type="spellEnd"/>
      <w:r w:rsidRPr="0057562C">
        <w:rPr>
          <w:rFonts w:ascii="Times New Roman" w:hAnsi="Times New Roman" w:cs="Times New Roman"/>
          <w:i/>
          <w:sz w:val="24"/>
          <w:szCs w:val="24"/>
        </w:rPr>
        <w:t xml:space="preserve"> a </w:t>
      </w:r>
      <w:proofErr w:type="spellStart"/>
      <w:r w:rsidRPr="0057562C">
        <w:rPr>
          <w:rFonts w:ascii="Times New Roman" w:hAnsi="Times New Roman" w:cs="Times New Roman"/>
          <w:i/>
          <w:sz w:val="24"/>
          <w:szCs w:val="24"/>
        </w:rPr>
        <w:t>acestora</w:t>
      </w:r>
      <w:proofErr w:type="spellEnd"/>
      <w:r w:rsidRPr="0057562C">
        <w:rPr>
          <w:rFonts w:ascii="Times New Roman" w:hAnsi="Times New Roman" w:cs="Times New Roman"/>
          <w:i/>
          <w:sz w:val="24"/>
          <w:szCs w:val="24"/>
        </w:rPr>
        <w:t>.”</w:t>
      </w:r>
    </w:p>
    <w:p w14:paraId="16D017C9" w14:textId="77777777" w:rsidR="0057562C" w:rsidRPr="0057562C" w:rsidRDefault="0057562C" w:rsidP="0057562C">
      <w:pPr>
        <w:autoSpaceDE w:val="0"/>
        <w:autoSpaceDN w:val="0"/>
        <w:adjustRightInd w:val="0"/>
        <w:ind w:left="720"/>
        <w:jc w:val="both"/>
        <w:rPr>
          <w:rFonts w:ascii="Times New Roman" w:hAnsi="Times New Roman" w:cs="Times New Roman"/>
          <w:b/>
          <w:sz w:val="24"/>
          <w:szCs w:val="24"/>
        </w:rPr>
      </w:pPr>
    </w:p>
    <w:p w14:paraId="482D4A7E" w14:textId="77777777" w:rsidR="0057562C" w:rsidRPr="0057562C" w:rsidRDefault="0057562C" w:rsidP="0057562C">
      <w:pPr>
        <w:autoSpaceDE w:val="0"/>
        <w:autoSpaceDN w:val="0"/>
        <w:adjustRightInd w:val="0"/>
        <w:ind w:left="720"/>
        <w:jc w:val="both"/>
        <w:rPr>
          <w:rFonts w:ascii="Times New Roman" w:hAnsi="Times New Roman" w:cs="Times New Roman"/>
          <w:b/>
          <w:sz w:val="24"/>
          <w:szCs w:val="24"/>
        </w:rPr>
      </w:pPr>
      <w:proofErr w:type="spellStart"/>
      <w:r w:rsidRPr="0057562C">
        <w:rPr>
          <w:rFonts w:ascii="Times New Roman" w:hAnsi="Times New Roman" w:cs="Times New Roman"/>
          <w:b/>
          <w:sz w:val="24"/>
          <w:szCs w:val="24"/>
        </w:rPr>
        <w:t>Având</w:t>
      </w:r>
      <w:proofErr w:type="spellEnd"/>
      <w:r w:rsidRPr="0057562C">
        <w:rPr>
          <w:rFonts w:ascii="Times New Roman" w:hAnsi="Times New Roman" w:cs="Times New Roman"/>
          <w:b/>
          <w:sz w:val="24"/>
          <w:szCs w:val="24"/>
        </w:rPr>
        <w:t xml:space="preserve"> </w:t>
      </w:r>
      <w:proofErr w:type="spellStart"/>
      <w:r w:rsidRPr="0057562C">
        <w:rPr>
          <w:rFonts w:ascii="Times New Roman" w:hAnsi="Times New Roman" w:cs="Times New Roman"/>
          <w:b/>
          <w:sz w:val="24"/>
          <w:szCs w:val="24"/>
        </w:rPr>
        <w:t>în</w:t>
      </w:r>
      <w:proofErr w:type="spellEnd"/>
      <w:r w:rsidRPr="0057562C">
        <w:rPr>
          <w:rFonts w:ascii="Times New Roman" w:hAnsi="Times New Roman" w:cs="Times New Roman"/>
          <w:b/>
          <w:sz w:val="24"/>
          <w:szCs w:val="24"/>
        </w:rPr>
        <w:t xml:space="preserve"> </w:t>
      </w:r>
      <w:proofErr w:type="spellStart"/>
      <w:r w:rsidRPr="0057562C">
        <w:rPr>
          <w:rFonts w:ascii="Times New Roman" w:hAnsi="Times New Roman" w:cs="Times New Roman"/>
          <w:b/>
          <w:sz w:val="24"/>
          <w:szCs w:val="24"/>
        </w:rPr>
        <w:t>vedere</w:t>
      </w:r>
      <w:proofErr w:type="spellEnd"/>
      <w:r w:rsidRPr="0057562C">
        <w:rPr>
          <w:rFonts w:ascii="Times New Roman" w:hAnsi="Times New Roman" w:cs="Times New Roman"/>
          <w:b/>
          <w:sz w:val="24"/>
          <w:szCs w:val="24"/>
        </w:rPr>
        <w:t>:</w:t>
      </w:r>
    </w:p>
    <w:p w14:paraId="0C8FA0C3" w14:textId="77777777" w:rsidR="0057562C" w:rsidRPr="0057562C" w:rsidRDefault="0057562C" w:rsidP="0057562C">
      <w:pPr>
        <w:numPr>
          <w:ilvl w:val="0"/>
          <w:numId w:val="3"/>
        </w:numPr>
        <w:spacing w:after="0" w:line="240" w:lineRule="auto"/>
        <w:jc w:val="both"/>
        <w:rPr>
          <w:rFonts w:ascii="Times New Roman" w:hAnsi="Times New Roman" w:cs="Times New Roman"/>
          <w:i/>
          <w:sz w:val="24"/>
          <w:szCs w:val="24"/>
        </w:rPr>
      </w:pPr>
      <w:proofErr w:type="spellStart"/>
      <w:r w:rsidRPr="0057562C">
        <w:rPr>
          <w:rFonts w:ascii="Times New Roman" w:hAnsi="Times New Roman" w:cs="Times New Roman"/>
          <w:sz w:val="24"/>
          <w:szCs w:val="24"/>
        </w:rPr>
        <w:t>adresa</w:t>
      </w:r>
      <w:proofErr w:type="spellEnd"/>
      <w:r w:rsidRPr="0057562C">
        <w:rPr>
          <w:rFonts w:ascii="Times New Roman" w:hAnsi="Times New Roman" w:cs="Times New Roman"/>
          <w:sz w:val="24"/>
          <w:szCs w:val="24"/>
        </w:rPr>
        <w:t xml:space="preserve"> CNAS </w:t>
      </w:r>
      <w:proofErr w:type="gramStart"/>
      <w:r w:rsidRPr="0057562C">
        <w:rPr>
          <w:rFonts w:ascii="Times New Roman" w:hAnsi="Times New Roman" w:cs="Times New Roman"/>
          <w:sz w:val="24"/>
          <w:szCs w:val="24"/>
        </w:rPr>
        <w:t>nr.P</w:t>
      </w:r>
      <w:proofErr w:type="gramEnd"/>
      <w:r w:rsidRPr="0057562C">
        <w:rPr>
          <w:rFonts w:ascii="Times New Roman" w:hAnsi="Times New Roman" w:cs="Times New Roman"/>
          <w:sz w:val="24"/>
          <w:szCs w:val="24"/>
        </w:rPr>
        <w:t xml:space="preserve">2550/30.03.2022, </w:t>
      </w:r>
      <w:proofErr w:type="spellStart"/>
      <w:r w:rsidRPr="0057562C">
        <w:rPr>
          <w:rFonts w:ascii="Times New Roman" w:hAnsi="Times New Roman" w:cs="Times New Roman"/>
          <w:sz w:val="24"/>
          <w:szCs w:val="24"/>
        </w:rPr>
        <w:t>înregistrată</w:t>
      </w:r>
      <w:proofErr w:type="spellEnd"/>
      <w:r w:rsidRPr="0057562C">
        <w:rPr>
          <w:rFonts w:ascii="Times New Roman" w:hAnsi="Times New Roman" w:cs="Times New Roman"/>
          <w:sz w:val="24"/>
          <w:szCs w:val="24"/>
        </w:rPr>
        <w:t xml:space="preserve"> la CAS </w:t>
      </w:r>
      <w:proofErr w:type="spellStart"/>
      <w:r w:rsidRPr="0057562C">
        <w:rPr>
          <w:rFonts w:ascii="Times New Roman" w:hAnsi="Times New Roman" w:cs="Times New Roman"/>
          <w:sz w:val="24"/>
          <w:szCs w:val="24"/>
        </w:rPr>
        <w:t>Olt</w:t>
      </w:r>
      <w:proofErr w:type="spellEnd"/>
      <w:r w:rsidRPr="0057562C">
        <w:rPr>
          <w:rFonts w:ascii="Times New Roman" w:hAnsi="Times New Roman" w:cs="Times New Roman"/>
          <w:sz w:val="24"/>
          <w:szCs w:val="24"/>
        </w:rPr>
        <w:t xml:space="preserve"> cu nr.8.995/30.03.2022, </w:t>
      </w:r>
      <w:proofErr w:type="spellStart"/>
      <w:r w:rsidRPr="0057562C">
        <w:rPr>
          <w:rFonts w:ascii="Times New Roman" w:hAnsi="Times New Roman" w:cs="Times New Roman"/>
          <w:sz w:val="24"/>
          <w:szCs w:val="24"/>
        </w:rPr>
        <w:t>prin</w:t>
      </w:r>
      <w:proofErr w:type="spellEnd"/>
      <w:r w:rsidRPr="0057562C">
        <w:rPr>
          <w:rFonts w:ascii="Times New Roman" w:hAnsi="Times New Roman" w:cs="Times New Roman"/>
          <w:sz w:val="24"/>
          <w:szCs w:val="24"/>
        </w:rPr>
        <w:t xml:space="preserve"> care au </w:t>
      </w:r>
      <w:proofErr w:type="spellStart"/>
      <w:r w:rsidRPr="0057562C">
        <w:rPr>
          <w:rFonts w:ascii="Times New Roman" w:hAnsi="Times New Roman" w:cs="Times New Roman"/>
          <w:sz w:val="24"/>
          <w:szCs w:val="24"/>
        </w:rPr>
        <w:t>fost</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transmise</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precizări</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suplimentare</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referitoare</w:t>
      </w:r>
      <w:proofErr w:type="spellEnd"/>
      <w:r w:rsidRPr="0057562C">
        <w:rPr>
          <w:rFonts w:ascii="Times New Roman" w:hAnsi="Times New Roman" w:cs="Times New Roman"/>
          <w:sz w:val="24"/>
          <w:szCs w:val="24"/>
        </w:rPr>
        <w:t xml:space="preserve"> la </w:t>
      </w:r>
      <w:proofErr w:type="spellStart"/>
      <w:r w:rsidRPr="0057562C">
        <w:rPr>
          <w:rFonts w:ascii="Times New Roman" w:hAnsi="Times New Roman" w:cs="Times New Roman"/>
          <w:sz w:val="24"/>
          <w:szCs w:val="24"/>
        </w:rPr>
        <w:t>încheierea</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actelor</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adiţionale</w:t>
      </w:r>
      <w:proofErr w:type="spellEnd"/>
      <w:r w:rsidRPr="0057562C">
        <w:rPr>
          <w:rFonts w:ascii="Times New Roman" w:hAnsi="Times New Roman" w:cs="Times New Roman"/>
          <w:sz w:val="24"/>
          <w:szCs w:val="24"/>
        </w:rPr>
        <w:t xml:space="preserve"> de </w:t>
      </w:r>
      <w:proofErr w:type="spellStart"/>
      <w:r w:rsidRPr="0057562C">
        <w:rPr>
          <w:rFonts w:ascii="Times New Roman" w:hAnsi="Times New Roman" w:cs="Times New Roman"/>
          <w:sz w:val="24"/>
          <w:szCs w:val="24"/>
        </w:rPr>
        <w:t>prelungire</w:t>
      </w:r>
      <w:proofErr w:type="spellEnd"/>
      <w:r w:rsidRPr="0057562C">
        <w:rPr>
          <w:rFonts w:ascii="Times New Roman" w:hAnsi="Times New Roman" w:cs="Times New Roman"/>
          <w:sz w:val="24"/>
          <w:szCs w:val="24"/>
        </w:rPr>
        <w:t xml:space="preserve"> a </w:t>
      </w:r>
      <w:proofErr w:type="spellStart"/>
      <w:r w:rsidRPr="0057562C">
        <w:rPr>
          <w:rFonts w:ascii="Times New Roman" w:hAnsi="Times New Roman" w:cs="Times New Roman"/>
          <w:sz w:val="24"/>
          <w:szCs w:val="24"/>
        </w:rPr>
        <w:t>valabilităţii</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contractelor</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incheiate</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în</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anul</w:t>
      </w:r>
      <w:proofErr w:type="spellEnd"/>
      <w:r w:rsidRPr="0057562C">
        <w:rPr>
          <w:rFonts w:ascii="Times New Roman" w:hAnsi="Times New Roman" w:cs="Times New Roman"/>
          <w:sz w:val="24"/>
          <w:szCs w:val="24"/>
        </w:rPr>
        <w:t xml:space="preserve"> 2022, </w:t>
      </w:r>
    </w:p>
    <w:p w14:paraId="7D171C46" w14:textId="77777777" w:rsidR="0057562C" w:rsidRPr="0057562C" w:rsidRDefault="0057562C" w:rsidP="0057562C">
      <w:pPr>
        <w:numPr>
          <w:ilvl w:val="0"/>
          <w:numId w:val="3"/>
        </w:numPr>
        <w:spacing w:after="0" w:line="240" w:lineRule="auto"/>
        <w:jc w:val="both"/>
        <w:rPr>
          <w:rFonts w:ascii="Times New Roman" w:hAnsi="Times New Roman" w:cs="Times New Roman"/>
          <w:i/>
          <w:sz w:val="24"/>
          <w:szCs w:val="24"/>
        </w:rPr>
      </w:pPr>
      <w:proofErr w:type="spellStart"/>
      <w:r w:rsidRPr="0057562C">
        <w:rPr>
          <w:rFonts w:ascii="Times New Roman" w:hAnsi="Times New Roman" w:cs="Times New Roman"/>
          <w:sz w:val="24"/>
          <w:szCs w:val="24"/>
        </w:rPr>
        <w:lastRenderedPageBreak/>
        <w:t>adresa</w:t>
      </w:r>
      <w:proofErr w:type="spellEnd"/>
      <w:r w:rsidRPr="0057562C">
        <w:rPr>
          <w:rFonts w:ascii="Times New Roman" w:hAnsi="Times New Roman" w:cs="Times New Roman"/>
          <w:sz w:val="24"/>
          <w:szCs w:val="24"/>
        </w:rPr>
        <w:t xml:space="preserve"> CNAS </w:t>
      </w:r>
      <w:proofErr w:type="gramStart"/>
      <w:r w:rsidRPr="0057562C">
        <w:rPr>
          <w:rFonts w:ascii="Times New Roman" w:hAnsi="Times New Roman" w:cs="Times New Roman"/>
          <w:sz w:val="24"/>
          <w:szCs w:val="24"/>
        </w:rPr>
        <w:t>nr.DG</w:t>
      </w:r>
      <w:proofErr w:type="gramEnd"/>
      <w:r w:rsidRPr="0057562C">
        <w:rPr>
          <w:rFonts w:ascii="Times New Roman" w:hAnsi="Times New Roman" w:cs="Times New Roman"/>
          <w:sz w:val="24"/>
          <w:szCs w:val="24"/>
        </w:rPr>
        <w:t xml:space="preserve">941/25.03.2022, </w:t>
      </w:r>
      <w:proofErr w:type="spellStart"/>
      <w:r w:rsidRPr="0057562C">
        <w:rPr>
          <w:rFonts w:ascii="Times New Roman" w:hAnsi="Times New Roman" w:cs="Times New Roman"/>
          <w:sz w:val="24"/>
          <w:szCs w:val="24"/>
        </w:rPr>
        <w:t>înregistrată</w:t>
      </w:r>
      <w:proofErr w:type="spellEnd"/>
      <w:r w:rsidRPr="0057562C">
        <w:rPr>
          <w:rFonts w:ascii="Times New Roman" w:hAnsi="Times New Roman" w:cs="Times New Roman"/>
          <w:sz w:val="24"/>
          <w:szCs w:val="24"/>
        </w:rPr>
        <w:t xml:space="preserve"> la CAS </w:t>
      </w:r>
      <w:proofErr w:type="spellStart"/>
      <w:r w:rsidRPr="0057562C">
        <w:rPr>
          <w:rFonts w:ascii="Times New Roman" w:hAnsi="Times New Roman" w:cs="Times New Roman"/>
          <w:sz w:val="24"/>
          <w:szCs w:val="24"/>
        </w:rPr>
        <w:t>Olt</w:t>
      </w:r>
      <w:proofErr w:type="spellEnd"/>
      <w:r w:rsidRPr="0057562C">
        <w:rPr>
          <w:rFonts w:ascii="Times New Roman" w:hAnsi="Times New Roman" w:cs="Times New Roman"/>
          <w:sz w:val="24"/>
          <w:szCs w:val="24"/>
        </w:rPr>
        <w:t xml:space="preserve"> cu nr.8.380/25.03.2022, </w:t>
      </w:r>
      <w:proofErr w:type="spellStart"/>
      <w:r w:rsidRPr="0057562C">
        <w:rPr>
          <w:rFonts w:ascii="Times New Roman" w:hAnsi="Times New Roman" w:cs="Times New Roman"/>
          <w:sz w:val="24"/>
          <w:szCs w:val="24"/>
        </w:rPr>
        <w:t>prin</w:t>
      </w:r>
      <w:proofErr w:type="spellEnd"/>
      <w:r w:rsidRPr="0057562C">
        <w:rPr>
          <w:rFonts w:ascii="Times New Roman" w:hAnsi="Times New Roman" w:cs="Times New Roman"/>
          <w:sz w:val="24"/>
          <w:szCs w:val="24"/>
        </w:rPr>
        <w:t xml:space="preserve"> care au </w:t>
      </w:r>
      <w:proofErr w:type="spellStart"/>
      <w:r w:rsidRPr="0057562C">
        <w:rPr>
          <w:rFonts w:ascii="Times New Roman" w:hAnsi="Times New Roman" w:cs="Times New Roman"/>
          <w:sz w:val="24"/>
          <w:szCs w:val="24"/>
        </w:rPr>
        <w:t>fost</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transmise</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precizări</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referitoare</w:t>
      </w:r>
      <w:proofErr w:type="spellEnd"/>
      <w:r w:rsidRPr="0057562C">
        <w:rPr>
          <w:rFonts w:ascii="Times New Roman" w:hAnsi="Times New Roman" w:cs="Times New Roman"/>
          <w:sz w:val="24"/>
          <w:szCs w:val="24"/>
        </w:rPr>
        <w:t xml:space="preserve"> la </w:t>
      </w:r>
      <w:proofErr w:type="spellStart"/>
      <w:r w:rsidRPr="0057562C">
        <w:rPr>
          <w:rFonts w:ascii="Times New Roman" w:hAnsi="Times New Roman" w:cs="Times New Roman"/>
          <w:sz w:val="24"/>
          <w:szCs w:val="24"/>
        </w:rPr>
        <w:t>încheierea</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actelor</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adiţionale</w:t>
      </w:r>
      <w:proofErr w:type="spellEnd"/>
      <w:r w:rsidRPr="0057562C">
        <w:rPr>
          <w:rFonts w:ascii="Times New Roman" w:hAnsi="Times New Roman" w:cs="Times New Roman"/>
          <w:sz w:val="24"/>
          <w:szCs w:val="24"/>
        </w:rPr>
        <w:t xml:space="preserve"> de </w:t>
      </w:r>
      <w:proofErr w:type="spellStart"/>
      <w:r w:rsidRPr="0057562C">
        <w:rPr>
          <w:rFonts w:ascii="Times New Roman" w:hAnsi="Times New Roman" w:cs="Times New Roman"/>
          <w:sz w:val="24"/>
          <w:szCs w:val="24"/>
        </w:rPr>
        <w:t>prelungire</w:t>
      </w:r>
      <w:proofErr w:type="spellEnd"/>
      <w:r w:rsidRPr="0057562C">
        <w:rPr>
          <w:rFonts w:ascii="Times New Roman" w:hAnsi="Times New Roman" w:cs="Times New Roman"/>
          <w:sz w:val="24"/>
          <w:szCs w:val="24"/>
        </w:rPr>
        <w:t xml:space="preserve"> a </w:t>
      </w:r>
      <w:proofErr w:type="spellStart"/>
      <w:r w:rsidRPr="0057562C">
        <w:rPr>
          <w:rFonts w:ascii="Times New Roman" w:hAnsi="Times New Roman" w:cs="Times New Roman"/>
          <w:sz w:val="24"/>
          <w:szCs w:val="24"/>
        </w:rPr>
        <w:t>valabilităţii</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contractelor</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incheiate</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în</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anul</w:t>
      </w:r>
      <w:proofErr w:type="spellEnd"/>
      <w:r w:rsidRPr="0057562C">
        <w:rPr>
          <w:rFonts w:ascii="Times New Roman" w:hAnsi="Times New Roman" w:cs="Times New Roman"/>
          <w:sz w:val="24"/>
          <w:szCs w:val="24"/>
        </w:rPr>
        <w:t xml:space="preserve"> 2022, </w:t>
      </w:r>
      <w:proofErr w:type="spellStart"/>
      <w:r w:rsidRPr="0057562C">
        <w:rPr>
          <w:rFonts w:ascii="Times New Roman" w:hAnsi="Times New Roman" w:cs="Times New Roman"/>
          <w:sz w:val="24"/>
          <w:szCs w:val="24"/>
        </w:rPr>
        <w:t>pentru</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asigurarea</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continuităţii</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acordării</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asistenţei</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medicale</w:t>
      </w:r>
      <w:proofErr w:type="spellEnd"/>
      <w:r w:rsidRPr="0057562C">
        <w:rPr>
          <w:rFonts w:ascii="Times New Roman" w:hAnsi="Times New Roman" w:cs="Times New Roman"/>
          <w:sz w:val="24"/>
          <w:szCs w:val="24"/>
        </w:rPr>
        <w:t xml:space="preserve"> cu </w:t>
      </w:r>
      <w:proofErr w:type="spellStart"/>
      <w:r w:rsidRPr="0057562C">
        <w:rPr>
          <w:rFonts w:ascii="Times New Roman" w:hAnsi="Times New Roman" w:cs="Times New Roman"/>
          <w:sz w:val="24"/>
          <w:szCs w:val="24"/>
        </w:rPr>
        <w:t>îndeplinirea</w:t>
      </w:r>
      <w:proofErr w:type="spellEnd"/>
      <w:r w:rsidRPr="0057562C">
        <w:rPr>
          <w:rFonts w:ascii="Times New Roman" w:hAnsi="Times New Roman" w:cs="Times New Roman"/>
          <w:sz w:val="24"/>
          <w:szCs w:val="24"/>
        </w:rPr>
        <w:t xml:space="preserve"> de </w:t>
      </w:r>
      <w:proofErr w:type="spellStart"/>
      <w:r w:rsidRPr="0057562C">
        <w:rPr>
          <w:rFonts w:ascii="Times New Roman" w:hAnsi="Times New Roman" w:cs="Times New Roman"/>
          <w:sz w:val="24"/>
          <w:szCs w:val="24"/>
        </w:rPr>
        <w:t>către</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furnizori</w:t>
      </w:r>
      <w:proofErr w:type="spellEnd"/>
      <w:r w:rsidRPr="0057562C">
        <w:rPr>
          <w:rFonts w:ascii="Times New Roman" w:hAnsi="Times New Roman" w:cs="Times New Roman"/>
          <w:sz w:val="24"/>
          <w:szCs w:val="24"/>
        </w:rPr>
        <w:t xml:space="preserve"> a </w:t>
      </w:r>
      <w:proofErr w:type="spellStart"/>
      <w:r w:rsidRPr="0057562C">
        <w:rPr>
          <w:rFonts w:ascii="Times New Roman" w:hAnsi="Times New Roman" w:cs="Times New Roman"/>
          <w:sz w:val="24"/>
          <w:szCs w:val="24"/>
        </w:rPr>
        <w:t>tuturor</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condiţiilor</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privind</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relaţiile</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contractuale</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documente</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condiţii</w:t>
      </w:r>
      <w:proofErr w:type="spellEnd"/>
      <w:r w:rsidRPr="0057562C">
        <w:rPr>
          <w:rFonts w:ascii="Times New Roman" w:hAnsi="Times New Roman" w:cs="Times New Roman"/>
          <w:sz w:val="24"/>
          <w:szCs w:val="24"/>
        </w:rPr>
        <w:t xml:space="preserve"> de </w:t>
      </w:r>
      <w:proofErr w:type="spellStart"/>
      <w:r w:rsidRPr="0057562C">
        <w:rPr>
          <w:rFonts w:ascii="Times New Roman" w:hAnsi="Times New Roman" w:cs="Times New Roman"/>
          <w:sz w:val="24"/>
          <w:szCs w:val="24"/>
        </w:rPr>
        <w:t>eligibilitate</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etc</w:t>
      </w:r>
      <w:proofErr w:type="spellEnd"/>
      <w:r w:rsidRPr="0057562C">
        <w:rPr>
          <w:rFonts w:ascii="Times New Roman" w:hAnsi="Times New Roman" w:cs="Times New Roman"/>
          <w:sz w:val="24"/>
          <w:szCs w:val="24"/>
        </w:rPr>
        <w:t>);</w:t>
      </w:r>
    </w:p>
    <w:p w14:paraId="7AA4958C" w14:textId="229FA089" w:rsidR="0057562C" w:rsidRDefault="0057562C" w:rsidP="0057562C">
      <w:pPr>
        <w:numPr>
          <w:ilvl w:val="0"/>
          <w:numId w:val="3"/>
        </w:numPr>
        <w:tabs>
          <w:tab w:val="left" w:pos="1750"/>
        </w:tabs>
        <w:spacing w:after="0" w:line="240" w:lineRule="auto"/>
        <w:ind w:hanging="142"/>
        <w:jc w:val="both"/>
        <w:rPr>
          <w:rFonts w:ascii="Times New Roman" w:hAnsi="Times New Roman" w:cs="Times New Roman"/>
          <w:sz w:val="24"/>
          <w:szCs w:val="24"/>
        </w:rPr>
      </w:pPr>
      <w:r w:rsidRPr="0057562C">
        <w:rPr>
          <w:rFonts w:ascii="Times New Roman" w:hAnsi="Times New Roman" w:cs="Times New Roman"/>
          <w:sz w:val="24"/>
          <w:szCs w:val="24"/>
        </w:rPr>
        <w:t xml:space="preserve">agenda </w:t>
      </w:r>
      <w:proofErr w:type="spellStart"/>
      <w:r w:rsidRPr="0057562C">
        <w:rPr>
          <w:rFonts w:ascii="Times New Roman" w:hAnsi="Times New Roman" w:cs="Times New Roman"/>
          <w:sz w:val="24"/>
          <w:szCs w:val="24"/>
        </w:rPr>
        <w:t>procesului</w:t>
      </w:r>
      <w:proofErr w:type="spellEnd"/>
      <w:r w:rsidRPr="0057562C">
        <w:rPr>
          <w:rFonts w:ascii="Times New Roman" w:hAnsi="Times New Roman" w:cs="Times New Roman"/>
          <w:sz w:val="24"/>
          <w:szCs w:val="24"/>
        </w:rPr>
        <w:t xml:space="preserve"> de </w:t>
      </w:r>
      <w:proofErr w:type="spellStart"/>
      <w:r w:rsidRPr="0057562C">
        <w:rPr>
          <w:rFonts w:ascii="Times New Roman" w:hAnsi="Times New Roman" w:cs="Times New Roman"/>
          <w:sz w:val="24"/>
          <w:szCs w:val="24"/>
        </w:rPr>
        <w:t>contractare</w:t>
      </w:r>
      <w:proofErr w:type="spellEnd"/>
      <w:r w:rsidRPr="0057562C">
        <w:rPr>
          <w:rFonts w:ascii="Times New Roman" w:hAnsi="Times New Roman" w:cs="Times New Roman"/>
          <w:sz w:val="24"/>
          <w:szCs w:val="24"/>
        </w:rPr>
        <w:t xml:space="preserve"> a </w:t>
      </w:r>
      <w:proofErr w:type="spellStart"/>
      <w:r w:rsidRPr="0057562C">
        <w:rPr>
          <w:rFonts w:ascii="Times New Roman" w:hAnsi="Times New Roman" w:cs="Times New Roman"/>
          <w:sz w:val="24"/>
          <w:szCs w:val="24"/>
        </w:rPr>
        <w:t>serviciilor</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medicale</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pentru</w:t>
      </w:r>
      <w:proofErr w:type="spellEnd"/>
      <w:r w:rsidRPr="0057562C">
        <w:rPr>
          <w:rFonts w:ascii="Times New Roman" w:hAnsi="Times New Roman" w:cs="Times New Roman"/>
          <w:sz w:val="24"/>
          <w:szCs w:val="24"/>
        </w:rPr>
        <w:t xml:space="preserve"> </w:t>
      </w:r>
      <w:proofErr w:type="spellStart"/>
      <w:r w:rsidRPr="0057562C">
        <w:rPr>
          <w:rFonts w:ascii="Times New Roman" w:hAnsi="Times New Roman" w:cs="Times New Roman"/>
          <w:sz w:val="24"/>
          <w:szCs w:val="24"/>
        </w:rPr>
        <w:t>anul</w:t>
      </w:r>
      <w:proofErr w:type="spellEnd"/>
      <w:r w:rsidRPr="0057562C">
        <w:rPr>
          <w:rFonts w:ascii="Times New Roman" w:hAnsi="Times New Roman" w:cs="Times New Roman"/>
          <w:sz w:val="24"/>
          <w:szCs w:val="24"/>
        </w:rPr>
        <w:t xml:space="preserve"> 2022, nr.9.341/01.04.2022, a CAS </w:t>
      </w:r>
      <w:proofErr w:type="spellStart"/>
      <w:r w:rsidRPr="0057562C">
        <w:rPr>
          <w:rFonts w:ascii="Times New Roman" w:hAnsi="Times New Roman" w:cs="Times New Roman"/>
          <w:sz w:val="24"/>
          <w:szCs w:val="24"/>
        </w:rPr>
        <w:t>Olt</w:t>
      </w:r>
      <w:proofErr w:type="spellEnd"/>
      <w:r w:rsidRPr="0057562C">
        <w:rPr>
          <w:rFonts w:ascii="Times New Roman" w:hAnsi="Times New Roman" w:cs="Times New Roman"/>
          <w:sz w:val="24"/>
          <w:szCs w:val="24"/>
        </w:rPr>
        <w:t>.</w:t>
      </w:r>
    </w:p>
    <w:p w14:paraId="60DE5CF8" w14:textId="77777777" w:rsidR="0057562C" w:rsidRPr="0057562C" w:rsidRDefault="0057562C" w:rsidP="0057562C">
      <w:pPr>
        <w:tabs>
          <w:tab w:val="left" w:pos="1750"/>
        </w:tabs>
        <w:spacing w:after="0" w:line="240" w:lineRule="auto"/>
        <w:ind w:left="720"/>
        <w:jc w:val="both"/>
        <w:rPr>
          <w:rFonts w:ascii="Times New Roman" w:hAnsi="Times New Roman" w:cs="Times New Roman"/>
          <w:sz w:val="24"/>
          <w:szCs w:val="24"/>
        </w:rPr>
      </w:pPr>
    </w:p>
    <w:p w14:paraId="3E93BFF6" w14:textId="77777777" w:rsidR="00321922" w:rsidRPr="00321922" w:rsidRDefault="0057562C" w:rsidP="00321922">
      <w:pPr>
        <w:ind w:right="-427" w:firstLine="360"/>
        <w:jc w:val="both"/>
        <w:rPr>
          <w:rFonts w:ascii="Times New Roman" w:hAnsi="Times New Roman" w:cs="Times New Roman"/>
          <w:b/>
          <w:bCs/>
          <w:snapToGrid w:val="0"/>
          <w:color w:val="000000"/>
          <w:sz w:val="24"/>
          <w:szCs w:val="24"/>
          <w:u w:val="single"/>
        </w:rPr>
      </w:pPr>
      <w:r w:rsidRPr="0057562C">
        <w:rPr>
          <w:rFonts w:ascii="Times New Roman" w:hAnsi="Times New Roman" w:cs="Times New Roman"/>
          <w:b/>
          <w:sz w:val="24"/>
          <w:szCs w:val="24"/>
          <w:u w:val="single"/>
        </w:rPr>
        <w:t xml:space="preserve">Casa de </w:t>
      </w:r>
      <w:proofErr w:type="spellStart"/>
      <w:r w:rsidRPr="0057562C">
        <w:rPr>
          <w:rFonts w:ascii="Times New Roman" w:hAnsi="Times New Roman" w:cs="Times New Roman"/>
          <w:b/>
          <w:sz w:val="24"/>
          <w:szCs w:val="24"/>
          <w:u w:val="single"/>
        </w:rPr>
        <w:t>Asigurari</w:t>
      </w:r>
      <w:proofErr w:type="spellEnd"/>
      <w:r w:rsidRPr="0057562C">
        <w:rPr>
          <w:rFonts w:ascii="Times New Roman" w:hAnsi="Times New Roman" w:cs="Times New Roman"/>
          <w:b/>
          <w:sz w:val="24"/>
          <w:szCs w:val="24"/>
          <w:u w:val="single"/>
        </w:rPr>
        <w:t xml:space="preserve"> de </w:t>
      </w:r>
      <w:proofErr w:type="spellStart"/>
      <w:r w:rsidRPr="0057562C">
        <w:rPr>
          <w:rFonts w:ascii="Times New Roman" w:hAnsi="Times New Roman" w:cs="Times New Roman"/>
          <w:b/>
          <w:sz w:val="24"/>
          <w:szCs w:val="24"/>
          <w:u w:val="single"/>
        </w:rPr>
        <w:t>Sanatate</w:t>
      </w:r>
      <w:proofErr w:type="spellEnd"/>
      <w:r w:rsidRPr="0057562C">
        <w:rPr>
          <w:rFonts w:ascii="Times New Roman" w:hAnsi="Times New Roman" w:cs="Times New Roman"/>
          <w:b/>
          <w:sz w:val="24"/>
          <w:szCs w:val="24"/>
          <w:u w:val="single"/>
        </w:rPr>
        <w:t xml:space="preserve"> </w:t>
      </w:r>
      <w:proofErr w:type="spellStart"/>
      <w:r w:rsidRPr="0057562C">
        <w:rPr>
          <w:rFonts w:ascii="Times New Roman" w:hAnsi="Times New Roman" w:cs="Times New Roman"/>
          <w:b/>
          <w:sz w:val="24"/>
          <w:szCs w:val="24"/>
          <w:u w:val="single"/>
        </w:rPr>
        <w:t>Olt</w:t>
      </w:r>
      <w:proofErr w:type="spellEnd"/>
      <w:r w:rsidRPr="0057562C">
        <w:rPr>
          <w:rFonts w:ascii="Times New Roman" w:hAnsi="Times New Roman" w:cs="Times New Roman"/>
          <w:b/>
          <w:sz w:val="24"/>
          <w:szCs w:val="24"/>
          <w:u w:val="single"/>
        </w:rPr>
        <w:t xml:space="preserve"> </w:t>
      </w:r>
      <w:proofErr w:type="spellStart"/>
      <w:r w:rsidRPr="0057562C">
        <w:rPr>
          <w:rFonts w:ascii="Times New Roman" w:hAnsi="Times New Roman" w:cs="Times New Roman"/>
          <w:b/>
          <w:sz w:val="24"/>
          <w:szCs w:val="24"/>
          <w:u w:val="single"/>
        </w:rPr>
        <w:t>anunţă</w:t>
      </w:r>
      <w:proofErr w:type="spellEnd"/>
      <w:r w:rsidRPr="0057562C">
        <w:rPr>
          <w:rFonts w:ascii="Times New Roman" w:hAnsi="Times New Roman" w:cs="Times New Roman"/>
          <w:b/>
          <w:sz w:val="24"/>
          <w:szCs w:val="24"/>
          <w:u w:val="single"/>
        </w:rPr>
        <w:t xml:space="preserve"> </w:t>
      </w:r>
      <w:proofErr w:type="spellStart"/>
      <w:r w:rsidRPr="0057562C">
        <w:rPr>
          <w:rFonts w:ascii="Times New Roman" w:hAnsi="Times New Roman" w:cs="Times New Roman"/>
          <w:b/>
          <w:sz w:val="24"/>
          <w:szCs w:val="24"/>
          <w:u w:val="single"/>
        </w:rPr>
        <w:t>începerea</w:t>
      </w:r>
      <w:proofErr w:type="spellEnd"/>
      <w:r w:rsidRPr="0057562C">
        <w:rPr>
          <w:rFonts w:ascii="Times New Roman" w:hAnsi="Times New Roman" w:cs="Times New Roman"/>
          <w:b/>
          <w:sz w:val="24"/>
          <w:szCs w:val="24"/>
          <w:u w:val="single"/>
        </w:rPr>
        <w:t xml:space="preserve"> </w:t>
      </w:r>
      <w:proofErr w:type="spellStart"/>
      <w:r w:rsidRPr="0057562C">
        <w:rPr>
          <w:rFonts w:ascii="Times New Roman" w:hAnsi="Times New Roman" w:cs="Times New Roman"/>
          <w:b/>
          <w:sz w:val="24"/>
          <w:szCs w:val="24"/>
          <w:u w:val="single"/>
        </w:rPr>
        <w:t>procesului</w:t>
      </w:r>
      <w:proofErr w:type="spellEnd"/>
      <w:r w:rsidRPr="0057562C">
        <w:rPr>
          <w:rFonts w:ascii="Times New Roman" w:hAnsi="Times New Roman" w:cs="Times New Roman"/>
          <w:b/>
          <w:sz w:val="24"/>
          <w:szCs w:val="24"/>
          <w:u w:val="single"/>
        </w:rPr>
        <w:t xml:space="preserve"> de </w:t>
      </w:r>
      <w:proofErr w:type="spellStart"/>
      <w:r w:rsidRPr="0057562C">
        <w:rPr>
          <w:rFonts w:ascii="Times New Roman" w:hAnsi="Times New Roman" w:cs="Times New Roman"/>
          <w:b/>
          <w:sz w:val="24"/>
          <w:szCs w:val="24"/>
          <w:u w:val="single"/>
        </w:rPr>
        <w:t>contractare</w:t>
      </w:r>
      <w:proofErr w:type="spellEnd"/>
      <w:r w:rsidRPr="0057562C">
        <w:rPr>
          <w:rFonts w:ascii="Times New Roman" w:hAnsi="Times New Roman" w:cs="Times New Roman"/>
          <w:b/>
          <w:sz w:val="24"/>
          <w:szCs w:val="24"/>
          <w:u w:val="single"/>
        </w:rPr>
        <w:t xml:space="preserve"> </w:t>
      </w:r>
      <w:proofErr w:type="spellStart"/>
      <w:r w:rsidRPr="0057562C">
        <w:rPr>
          <w:rFonts w:ascii="Times New Roman" w:hAnsi="Times New Roman" w:cs="Times New Roman"/>
          <w:b/>
          <w:sz w:val="24"/>
          <w:szCs w:val="24"/>
          <w:u w:val="single"/>
        </w:rPr>
        <w:t>în</w:t>
      </w:r>
      <w:proofErr w:type="spellEnd"/>
      <w:r w:rsidRPr="0057562C">
        <w:rPr>
          <w:rFonts w:ascii="Times New Roman" w:hAnsi="Times New Roman" w:cs="Times New Roman"/>
          <w:b/>
          <w:sz w:val="24"/>
          <w:szCs w:val="24"/>
          <w:u w:val="single"/>
        </w:rPr>
        <w:t xml:space="preserve"> </w:t>
      </w:r>
      <w:proofErr w:type="spellStart"/>
      <w:r w:rsidRPr="0057562C">
        <w:rPr>
          <w:rFonts w:ascii="Times New Roman" w:hAnsi="Times New Roman" w:cs="Times New Roman"/>
          <w:b/>
          <w:sz w:val="24"/>
          <w:szCs w:val="24"/>
          <w:u w:val="single"/>
        </w:rPr>
        <w:t>vederea</w:t>
      </w:r>
      <w:proofErr w:type="spellEnd"/>
      <w:r w:rsidRPr="0057562C">
        <w:rPr>
          <w:rFonts w:ascii="Times New Roman" w:hAnsi="Times New Roman" w:cs="Times New Roman"/>
          <w:b/>
          <w:sz w:val="24"/>
          <w:szCs w:val="24"/>
          <w:u w:val="single"/>
        </w:rPr>
        <w:t xml:space="preserve"> </w:t>
      </w:r>
      <w:proofErr w:type="spellStart"/>
      <w:r w:rsidRPr="0057562C">
        <w:rPr>
          <w:rFonts w:ascii="Times New Roman" w:hAnsi="Times New Roman" w:cs="Times New Roman"/>
          <w:b/>
          <w:sz w:val="24"/>
          <w:szCs w:val="24"/>
          <w:u w:val="single"/>
        </w:rPr>
        <w:t>încheierii</w:t>
      </w:r>
      <w:proofErr w:type="spellEnd"/>
      <w:r w:rsidRPr="0057562C">
        <w:rPr>
          <w:rFonts w:ascii="Times New Roman" w:hAnsi="Times New Roman" w:cs="Times New Roman"/>
          <w:b/>
          <w:sz w:val="24"/>
          <w:szCs w:val="24"/>
          <w:u w:val="single"/>
        </w:rPr>
        <w:t xml:space="preserve"> </w:t>
      </w:r>
      <w:proofErr w:type="spellStart"/>
      <w:r w:rsidRPr="0057562C">
        <w:rPr>
          <w:rFonts w:ascii="Times New Roman" w:hAnsi="Times New Roman" w:cs="Times New Roman"/>
          <w:b/>
          <w:sz w:val="24"/>
          <w:szCs w:val="24"/>
          <w:u w:val="single"/>
        </w:rPr>
        <w:t>contractelor</w:t>
      </w:r>
      <w:proofErr w:type="spellEnd"/>
      <w:r w:rsidRPr="0057562C">
        <w:rPr>
          <w:rFonts w:ascii="Times New Roman" w:hAnsi="Times New Roman" w:cs="Times New Roman"/>
          <w:b/>
          <w:sz w:val="24"/>
          <w:szCs w:val="24"/>
          <w:u w:val="single"/>
        </w:rPr>
        <w:t xml:space="preserve"> de </w:t>
      </w:r>
      <w:proofErr w:type="spellStart"/>
      <w:r w:rsidRPr="0057562C">
        <w:rPr>
          <w:rFonts w:ascii="Times New Roman" w:hAnsi="Times New Roman" w:cs="Times New Roman"/>
          <w:b/>
          <w:sz w:val="24"/>
          <w:szCs w:val="24"/>
          <w:u w:val="single"/>
        </w:rPr>
        <w:t>furnizare</w:t>
      </w:r>
      <w:proofErr w:type="spellEnd"/>
      <w:r w:rsidRPr="0057562C">
        <w:rPr>
          <w:rFonts w:ascii="Times New Roman" w:hAnsi="Times New Roman" w:cs="Times New Roman"/>
          <w:b/>
          <w:sz w:val="24"/>
          <w:szCs w:val="24"/>
          <w:u w:val="single"/>
        </w:rPr>
        <w:t xml:space="preserve"> de </w:t>
      </w:r>
      <w:proofErr w:type="spellStart"/>
      <w:r w:rsidRPr="0057562C">
        <w:rPr>
          <w:rFonts w:ascii="Times New Roman" w:hAnsi="Times New Roman" w:cs="Times New Roman"/>
          <w:b/>
          <w:sz w:val="24"/>
          <w:szCs w:val="24"/>
          <w:u w:val="single"/>
        </w:rPr>
        <w:t>servicii</w:t>
      </w:r>
      <w:proofErr w:type="spellEnd"/>
      <w:r w:rsidRPr="0057562C">
        <w:rPr>
          <w:rFonts w:ascii="Times New Roman" w:hAnsi="Times New Roman" w:cs="Times New Roman"/>
          <w:b/>
          <w:sz w:val="24"/>
          <w:szCs w:val="24"/>
          <w:u w:val="single"/>
        </w:rPr>
        <w:t xml:space="preserve"> </w:t>
      </w:r>
      <w:proofErr w:type="spellStart"/>
      <w:r w:rsidRPr="0057562C">
        <w:rPr>
          <w:rFonts w:ascii="Times New Roman" w:hAnsi="Times New Roman" w:cs="Times New Roman"/>
          <w:b/>
          <w:sz w:val="24"/>
          <w:szCs w:val="24"/>
          <w:u w:val="single"/>
        </w:rPr>
        <w:t>medicale</w:t>
      </w:r>
      <w:proofErr w:type="spellEnd"/>
      <w:r w:rsidRPr="0057562C">
        <w:rPr>
          <w:rFonts w:ascii="Times New Roman" w:hAnsi="Times New Roman" w:cs="Times New Roman"/>
          <w:b/>
          <w:sz w:val="24"/>
          <w:szCs w:val="24"/>
          <w:u w:val="single"/>
        </w:rPr>
        <w:t xml:space="preserve"> </w:t>
      </w:r>
      <w:proofErr w:type="spellStart"/>
      <w:r w:rsidRPr="0057562C">
        <w:rPr>
          <w:rFonts w:ascii="Times New Roman" w:hAnsi="Times New Roman" w:cs="Times New Roman"/>
          <w:b/>
          <w:bCs/>
          <w:sz w:val="24"/>
          <w:szCs w:val="24"/>
          <w:u w:val="single"/>
        </w:rPr>
        <w:t>în</w:t>
      </w:r>
      <w:proofErr w:type="spellEnd"/>
      <w:r w:rsidRPr="0057562C">
        <w:rPr>
          <w:rFonts w:ascii="Times New Roman" w:hAnsi="Times New Roman" w:cs="Times New Roman"/>
          <w:b/>
          <w:bCs/>
          <w:sz w:val="24"/>
          <w:szCs w:val="24"/>
          <w:u w:val="single"/>
        </w:rPr>
        <w:t xml:space="preserve"> </w:t>
      </w:r>
      <w:proofErr w:type="spellStart"/>
      <w:r w:rsidRPr="0057562C">
        <w:rPr>
          <w:rFonts w:ascii="Times New Roman" w:hAnsi="Times New Roman" w:cs="Times New Roman"/>
          <w:b/>
          <w:bCs/>
          <w:sz w:val="24"/>
          <w:szCs w:val="24"/>
          <w:u w:val="single"/>
        </w:rPr>
        <w:t>asistenţa</w:t>
      </w:r>
      <w:proofErr w:type="spellEnd"/>
      <w:r w:rsidRPr="0057562C">
        <w:rPr>
          <w:rFonts w:ascii="Times New Roman" w:hAnsi="Times New Roman" w:cs="Times New Roman"/>
          <w:b/>
          <w:bCs/>
          <w:sz w:val="24"/>
          <w:szCs w:val="24"/>
          <w:u w:val="single"/>
        </w:rPr>
        <w:t xml:space="preserve"> </w:t>
      </w:r>
      <w:proofErr w:type="spellStart"/>
      <w:r w:rsidRPr="0057562C">
        <w:rPr>
          <w:rFonts w:ascii="Times New Roman" w:hAnsi="Times New Roman" w:cs="Times New Roman"/>
          <w:b/>
          <w:bCs/>
          <w:sz w:val="24"/>
          <w:szCs w:val="24"/>
          <w:u w:val="single"/>
        </w:rPr>
        <w:t>medicală</w:t>
      </w:r>
      <w:proofErr w:type="spellEnd"/>
      <w:r w:rsidRPr="0057562C">
        <w:rPr>
          <w:rFonts w:ascii="Times New Roman" w:hAnsi="Times New Roman" w:cs="Times New Roman"/>
          <w:b/>
          <w:bCs/>
          <w:sz w:val="24"/>
          <w:szCs w:val="24"/>
          <w:u w:val="single"/>
        </w:rPr>
        <w:t xml:space="preserve"> de </w:t>
      </w:r>
      <w:proofErr w:type="spellStart"/>
      <w:r w:rsidRPr="0057562C">
        <w:rPr>
          <w:rFonts w:ascii="Times New Roman" w:hAnsi="Times New Roman" w:cs="Times New Roman"/>
          <w:b/>
          <w:bCs/>
          <w:sz w:val="24"/>
          <w:szCs w:val="24"/>
          <w:u w:val="single"/>
        </w:rPr>
        <w:t>specialitate</w:t>
      </w:r>
      <w:proofErr w:type="spellEnd"/>
      <w:r w:rsidRPr="0057562C">
        <w:rPr>
          <w:rFonts w:ascii="Times New Roman" w:hAnsi="Times New Roman" w:cs="Times New Roman"/>
          <w:b/>
          <w:bCs/>
          <w:sz w:val="24"/>
          <w:szCs w:val="24"/>
          <w:u w:val="single"/>
        </w:rPr>
        <w:t xml:space="preserve"> din </w:t>
      </w:r>
      <w:proofErr w:type="spellStart"/>
      <w:r w:rsidRPr="0057562C">
        <w:rPr>
          <w:rFonts w:ascii="Times New Roman" w:hAnsi="Times New Roman" w:cs="Times New Roman"/>
          <w:b/>
          <w:bCs/>
          <w:sz w:val="24"/>
          <w:szCs w:val="24"/>
          <w:u w:val="single"/>
        </w:rPr>
        <w:t>ambulatoriu</w:t>
      </w:r>
      <w:proofErr w:type="spellEnd"/>
      <w:r w:rsidRPr="0057562C">
        <w:rPr>
          <w:rFonts w:ascii="Times New Roman" w:hAnsi="Times New Roman" w:cs="Times New Roman"/>
          <w:b/>
          <w:bCs/>
          <w:sz w:val="24"/>
          <w:szCs w:val="24"/>
          <w:u w:val="single"/>
        </w:rPr>
        <w:t xml:space="preserve"> </w:t>
      </w:r>
      <w:proofErr w:type="spellStart"/>
      <w:r w:rsidRPr="0057562C">
        <w:rPr>
          <w:rFonts w:ascii="Times New Roman" w:hAnsi="Times New Roman" w:cs="Times New Roman"/>
          <w:b/>
          <w:bCs/>
          <w:sz w:val="24"/>
          <w:szCs w:val="24"/>
          <w:u w:val="single"/>
        </w:rPr>
        <w:t>pentru</w:t>
      </w:r>
      <w:proofErr w:type="spellEnd"/>
      <w:r w:rsidRPr="0057562C">
        <w:rPr>
          <w:rFonts w:ascii="Times New Roman" w:hAnsi="Times New Roman" w:cs="Times New Roman"/>
          <w:b/>
          <w:bCs/>
          <w:sz w:val="24"/>
          <w:szCs w:val="24"/>
          <w:u w:val="single"/>
        </w:rPr>
        <w:t xml:space="preserve"> </w:t>
      </w:r>
      <w:proofErr w:type="spellStart"/>
      <w:r w:rsidRPr="0057562C">
        <w:rPr>
          <w:rFonts w:ascii="Times New Roman" w:hAnsi="Times New Roman" w:cs="Times New Roman"/>
          <w:b/>
          <w:bCs/>
          <w:sz w:val="24"/>
          <w:szCs w:val="24"/>
          <w:u w:val="single"/>
        </w:rPr>
        <w:t>specialit</w:t>
      </w:r>
      <w:r w:rsidR="00EB69F3">
        <w:rPr>
          <w:rFonts w:ascii="Times New Roman" w:hAnsi="Times New Roman" w:cs="Times New Roman"/>
          <w:b/>
          <w:bCs/>
          <w:sz w:val="24"/>
          <w:szCs w:val="24"/>
          <w:u w:val="single"/>
        </w:rPr>
        <w:t>ățile</w:t>
      </w:r>
      <w:proofErr w:type="spellEnd"/>
      <w:r w:rsidR="00EB69F3">
        <w:rPr>
          <w:rFonts w:ascii="Times New Roman" w:hAnsi="Times New Roman" w:cs="Times New Roman"/>
          <w:b/>
          <w:bCs/>
          <w:sz w:val="24"/>
          <w:szCs w:val="24"/>
          <w:u w:val="single"/>
        </w:rPr>
        <w:t xml:space="preserve"> </w:t>
      </w:r>
      <w:proofErr w:type="spellStart"/>
      <w:r w:rsidR="00EB69F3">
        <w:rPr>
          <w:rFonts w:ascii="Times New Roman" w:hAnsi="Times New Roman" w:cs="Times New Roman"/>
          <w:b/>
          <w:bCs/>
          <w:sz w:val="24"/>
          <w:szCs w:val="24"/>
          <w:u w:val="single"/>
        </w:rPr>
        <w:t>clinice</w:t>
      </w:r>
      <w:proofErr w:type="spellEnd"/>
      <w:r w:rsidRPr="0057562C">
        <w:rPr>
          <w:rFonts w:ascii="Times New Roman" w:hAnsi="Times New Roman" w:cs="Times New Roman"/>
          <w:b/>
          <w:sz w:val="24"/>
          <w:szCs w:val="24"/>
          <w:u w:val="single"/>
        </w:rPr>
        <w:t>,</w:t>
      </w:r>
      <w:r w:rsidR="00EB69F3">
        <w:rPr>
          <w:rFonts w:ascii="Times New Roman" w:hAnsi="Times New Roman" w:cs="Times New Roman"/>
          <w:b/>
          <w:sz w:val="24"/>
          <w:szCs w:val="24"/>
          <w:u w:val="single"/>
        </w:rPr>
        <w:t xml:space="preserve"> </w:t>
      </w:r>
      <w:proofErr w:type="spellStart"/>
      <w:r w:rsidR="00EB69F3">
        <w:rPr>
          <w:rFonts w:ascii="Times New Roman" w:hAnsi="Times New Roman" w:cs="Times New Roman"/>
          <w:b/>
          <w:sz w:val="24"/>
          <w:szCs w:val="24"/>
          <w:u w:val="single"/>
        </w:rPr>
        <w:t>inclusiv</w:t>
      </w:r>
      <w:proofErr w:type="spellEnd"/>
      <w:r w:rsidR="00EB69F3">
        <w:rPr>
          <w:rFonts w:ascii="Times New Roman" w:hAnsi="Times New Roman" w:cs="Times New Roman"/>
          <w:b/>
          <w:sz w:val="24"/>
          <w:szCs w:val="24"/>
          <w:u w:val="single"/>
        </w:rPr>
        <w:t xml:space="preserve"> </w:t>
      </w:r>
      <w:proofErr w:type="spellStart"/>
      <w:r w:rsidR="00EB69F3">
        <w:rPr>
          <w:rFonts w:ascii="Times New Roman" w:hAnsi="Times New Roman" w:cs="Times New Roman"/>
          <w:b/>
          <w:sz w:val="24"/>
          <w:szCs w:val="24"/>
          <w:u w:val="single"/>
        </w:rPr>
        <w:t>pentru</w:t>
      </w:r>
      <w:proofErr w:type="spellEnd"/>
      <w:r w:rsidR="00EB69F3">
        <w:rPr>
          <w:rFonts w:ascii="Times New Roman" w:hAnsi="Times New Roman" w:cs="Times New Roman"/>
          <w:b/>
          <w:sz w:val="24"/>
          <w:szCs w:val="24"/>
          <w:u w:val="single"/>
        </w:rPr>
        <w:t xml:space="preserve"> </w:t>
      </w:r>
      <w:proofErr w:type="spellStart"/>
      <w:r w:rsidR="00EB69F3">
        <w:rPr>
          <w:rFonts w:ascii="Times New Roman" w:hAnsi="Times New Roman" w:cs="Times New Roman"/>
          <w:b/>
          <w:sz w:val="24"/>
          <w:szCs w:val="24"/>
          <w:u w:val="single"/>
        </w:rPr>
        <w:t>specialitatea</w:t>
      </w:r>
      <w:proofErr w:type="spellEnd"/>
      <w:r w:rsidR="00EB69F3">
        <w:rPr>
          <w:rFonts w:ascii="Times New Roman" w:hAnsi="Times New Roman" w:cs="Times New Roman"/>
          <w:b/>
          <w:sz w:val="24"/>
          <w:szCs w:val="24"/>
          <w:u w:val="single"/>
        </w:rPr>
        <w:t xml:space="preserve"> </w:t>
      </w:r>
      <w:proofErr w:type="spellStart"/>
      <w:r w:rsidR="00EB69F3">
        <w:rPr>
          <w:rFonts w:ascii="Times New Roman" w:hAnsi="Times New Roman" w:cs="Times New Roman"/>
          <w:b/>
          <w:sz w:val="24"/>
          <w:szCs w:val="24"/>
          <w:u w:val="single"/>
        </w:rPr>
        <w:t>medicină</w:t>
      </w:r>
      <w:proofErr w:type="spellEnd"/>
      <w:r w:rsidR="00EB69F3">
        <w:rPr>
          <w:rFonts w:ascii="Times New Roman" w:hAnsi="Times New Roman" w:cs="Times New Roman"/>
          <w:b/>
          <w:sz w:val="24"/>
          <w:szCs w:val="24"/>
          <w:u w:val="single"/>
        </w:rPr>
        <w:t xml:space="preserve"> </w:t>
      </w:r>
      <w:proofErr w:type="spellStart"/>
      <w:r w:rsidR="00EB69F3">
        <w:rPr>
          <w:rFonts w:ascii="Times New Roman" w:hAnsi="Times New Roman" w:cs="Times New Roman"/>
          <w:b/>
          <w:sz w:val="24"/>
          <w:szCs w:val="24"/>
          <w:u w:val="single"/>
        </w:rPr>
        <w:t>fizică</w:t>
      </w:r>
      <w:proofErr w:type="spellEnd"/>
      <w:r w:rsidR="00EB69F3">
        <w:rPr>
          <w:rFonts w:ascii="Times New Roman" w:hAnsi="Times New Roman" w:cs="Times New Roman"/>
          <w:b/>
          <w:sz w:val="24"/>
          <w:szCs w:val="24"/>
          <w:u w:val="single"/>
        </w:rPr>
        <w:t xml:space="preserve"> </w:t>
      </w:r>
      <w:proofErr w:type="spellStart"/>
      <w:r w:rsidR="00EB69F3">
        <w:rPr>
          <w:rFonts w:ascii="Times New Roman" w:hAnsi="Times New Roman" w:cs="Times New Roman"/>
          <w:b/>
          <w:sz w:val="24"/>
          <w:szCs w:val="24"/>
          <w:u w:val="single"/>
        </w:rPr>
        <w:t>și</w:t>
      </w:r>
      <w:proofErr w:type="spellEnd"/>
      <w:r w:rsidR="00EB69F3">
        <w:rPr>
          <w:rFonts w:ascii="Times New Roman" w:hAnsi="Times New Roman" w:cs="Times New Roman"/>
          <w:b/>
          <w:sz w:val="24"/>
          <w:szCs w:val="24"/>
          <w:u w:val="single"/>
        </w:rPr>
        <w:t xml:space="preserve"> </w:t>
      </w:r>
      <w:proofErr w:type="spellStart"/>
      <w:proofErr w:type="gramStart"/>
      <w:r w:rsidR="00EB69F3">
        <w:rPr>
          <w:rFonts w:ascii="Times New Roman" w:hAnsi="Times New Roman" w:cs="Times New Roman"/>
          <w:b/>
          <w:sz w:val="24"/>
          <w:szCs w:val="24"/>
          <w:u w:val="single"/>
        </w:rPr>
        <w:t>reabilitare</w:t>
      </w:r>
      <w:proofErr w:type="spellEnd"/>
      <w:r w:rsidR="00EB69F3">
        <w:rPr>
          <w:rFonts w:ascii="Times New Roman" w:hAnsi="Times New Roman" w:cs="Times New Roman"/>
          <w:b/>
          <w:sz w:val="24"/>
          <w:szCs w:val="24"/>
          <w:u w:val="single"/>
        </w:rPr>
        <w:t xml:space="preserve">, </w:t>
      </w:r>
      <w:r w:rsidRPr="0057562C">
        <w:rPr>
          <w:rFonts w:ascii="Times New Roman" w:hAnsi="Times New Roman" w:cs="Times New Roman"/>
          <w:b/>
          <w:snapToGrid w:val="0"/>
          <w:color w:val="000000"/>
          <w:sz w:val="24"/>
          <w:szCs w:val="24"/>
          <w:u w:val="single"/>
        </w:rPr>
        <w:t xml:space="preserve"> </w:t>
      </w:r>
      <w:proofErr w:type="spellStart"/>
      <w:r w:rsidR="00321922" w:rsidRPr="00321922">
        <w:rPr>
          <w:rFonts w:ascii="Times New Roman" w:hAnsi="Times New Roman" w:cs="Times New Roman"/>
          <w:b/>
          <w:bCs/>
          <w:snapToGrid w:val="0"/>
          <w:color w:val="000000"/>
          <w:sz w:val="24"/>
          <w:szCs w:val="24"/>
          <w:u w:val="single"/>
        </w:rPr>
        <w:t>după</w:t>
      </w:r>
      <w:proofErr w:type="spellEnd"/>
      <w:proofErr w:type="gramEnd"/>
      <w:r w:rsidR="00321922" w:rsidRPr="00321922">
        <w:rPr>
          <w:rFonts w:ascii="Times New Roman" w:hAnsi="Times New Roman" w:cs="Times New Roman"/>
          <w:b/>
          <w:bCs/>
          <w:snapToGrid w:val="0"/>
          <w:color w:val="000000"/>
          <w:sz w:val="24"/>
          <w:szCs w:val="24"/>
          <w:u w:val="single"/>
        </w:rPr>
        <w:t xml:space="preserve"> cum </w:t>
      </w:r>
      <w:proofErr w:type="spellStart"/>
      <w:r w:rsidR="00321922" w:rsidRPr="00321922">
        <w:rPr>
          <w:rFonts w:ascii="Times New Roman" w:hAnsi="Times New Roman" w:cs="Times New Roman"/>
          <w:b/>
          <w:bCs/>
          <w:snapToGrid w:val="0"/>
          <w:color w:val="000000"/>
          <w:sz w:val="24"/>
          <w:szCs w:val="24"/>
          <w:u w:val="single"/>
        </w:rPr>
        <w:t>urmează</w:t>
      </w:r>
      <w:proofErr w:type="spellEnd"/>
      <w:r w:rsidR="00321922" w:rsidRPr="00321922">
        <w:rPr>
          <w:rFonts w:ascii="Times New Roman" w:hAnsi="Times New Roman" w:cs="Times New Roman"/>
          <w:b/>
          <w:bCs/>
          <w:snapToGrid w:val="0"/>
          <w:color w:val="000000"/>
          <w:sz w:val="24"/>
          <w:szCs w:val="24"/>
          <w:u w:val="single"/>
        </w:rPr>
        <w:t>:</w:t>
      </w:r>
    </w:p>
    <w:p w14:paraId="1698E8B9" w14:textId="77777777" w:rsidR="00717A67" w:rsidRPr="00997506" w:rsidRDefault="00717A67" w:rsidP="0009208B">
      <w:pPr>
        <w:ind w:right="-425" w:firstLine="420"/>
        <w:jc w:val="both"/>
        <w:rPr>
          <w:rFonts w:ascii="Times New Roman" w:hAnsi="Times New Roman" w:cs="Times New Roman"/>
          <w:color w:val="000000"/>
          <w:sz w:val="24"/>
          <w:szCs w:val="24"/>
        </w:rPr>
      </w:pPr>
    </w:p>
    <w:p w14:paraId="3672FE5D" w14:textId="77777777" w:rsidR="00717A67" w:rsidRPr="00997506" w:rsidRDefault="00717A67" w:rsidP="0009208B">
      <w:pPr>
        <w:pStyle w:val="Corptext"/>
        <w:autoSpaceDE/>
        <w:autoSpaceDN/>
        <w:adjustRightInd/>
        <w:ind w:right="-427"/>
        <w:jc w:val="both"/>
      </w:pPr>
    </w:p>
    <w:p w14:paraId="7494F7F2" w14:textId="77777777" w:rsidR="00717A67" w:rsidRPr="00997506" w:rsidRDefault="00717A67" w:rsidP="0009208B">
      <w:pPr>
        <w:pStyle w:val="Corptext"/>
        <w:numPr>
          <w:ilvl w:val="0"/>
          <w:numId w:val="4"/>
        </w:numPr>
        <w:rPr>
          <w:i/>
          <w:iCs/>
          <w:snapToGrid w:val="0"/>
          <w:color w:val="000000"/>
          <w:u w:val="single"/>
        </w:rPr>
      </w:pPr>
      <w:r w:rsidRPr="00997506">
        <w:rPr>
          <w:i/>
          <w:iCs/>
          <w:snapToGrid w:val="0"/>
          <w:color w:val="000000"/>
          <w:u w:val="single"/>
        </w:rPr>
        <w:t>OBIECTUL ACŢIUNII DE CONTRACTARE:</w:t>
      </w:r>
    </w:p>
    <w:p w14:paraId="11F8FEAC" w14:textId="77777777" w:rsidR="00717A67" w:rsidRPr="00997506" w:rsidRDefault="00717A67" w:rsidP="0009208B">
      <w:pPr>
        <w:pStyle w:val="Corptext"/>
        <w:rPr>
          <w:snapToGrid w:val="0"/>
          <w:color w:val="000000"/>
          <w:u w:val="single"/>
        </w:rPr>
      </w:pPr>
    </w:p>
    <w:p w14:paraId="184EB46D" w14:textId="50265E92" w:rsidR="00717A67" w:rsidRPr="00997506" w:rsidRDefault="00717A67" w:rsidP="0009208B">
      <w:pPr>
        <w:pStyle w:val="Corptext"/>
        <w:ind w:left="360"/>
        <w:jc w:val="both"/>
        <w:rPr>
          <w:snapToGrid w:val="0"/>
          <w:color w:val="000000"/>
        </w:rPr>
      </w:pPr>
      <w:r w:rsidRPr="00997506">
        <w:t xml:space="preserve">Încheierea cu furnizorii noi a contractelor de furnizare servicii medicale clinice </w:t>
      </w:r>
      <w:r w:rsidR="00321922" w:rsidRPr="00321922">
        <w:rPr>
          <w:bCs w:val="0"/>
          <w:u w:val="single"/>
        </w:rPr>
        <w:t>inclusiv pentru specialitatea medicină fizică și reabilitare</w:t>
      </w:r>
      <w:r w:rsidR="00321922" w:rsidRPr="00997506">
        <w:t xml:space="preserve"> </w:t>
      </w:r>
      <w:r w:rsidRPr="00997506">
        <w:t xml:space="preserve">pentru perioada </w:t>
      </w:r>
      <w:r w:rsidR="00321922">
        <w:t>15</w:t>
      </w:r>
      <w:r w:rsidRPr="00997506">
        <w:t>.0</w:t>
      </w:r>
      <w:r w:rsidR="00321922">
        <w:t>4</w:t>
      </w:r>
      <w:r w:rsidRPr="00997506">
        <w:t>.-31.12.202</w:t>
      </w:r>
      <w:r w:rsidR="00321922">
        <w:t>2</w:t>
      </w:r>
      <w:r w:rsidRPr="00997506">
        <w:rPr>
          <w:snapToGrid w:val="0"/>
          <w:color w:val="000000"/>
        </w:rPr>
        <w:t xml:space="preserve">. </w:t>
      </w:r>
    </w:p>
    <w:p w14:paraId="1E6C65F5" w14:textId="77777777" w:rsidR="00717A67" w:rsidRPr="00997506" w:rsidRDefault="00717A67" w:rsidP="0009208B">
      <w:pPr>
        <w:pStyle w:val="Corptext"/>
        <w:ind w:left="360"/>
        <w:jc w:val="both"/>
        <w:rPr>
          <w:b w:val="0"/>
          <w:bCs w:val="0"/>
        </w:rPr>
      </w:pPr>
    </w:p>
    <w:p w14:paraId="3F902FDC" w14:textId="77777777" w:rsidR="00717A67" w:rsidRPr="00997506" w:rsidRDefault="00717A67" w:rsidP="0009208B">
      <w:pPr>
        <w:ind w:right="-427" w:firstLine="360"/>
        <w:jc w:val="both"/>
        <w:rPr>
          <w:rFonts w:ascii="Times New Roman" w:hAnsi="Times New Roman" w:cs="Times New Roman"/>
          <w:b/>
          <w:bCs/>
          <w:i/>
          <w:iCs/>
          <w:snapToGrid w:val="0"/>
          <w:color w:val="000000"/>
          <w:sz w:val="24"/>
          <w:szCs w:val="24"/>
        </w:rPr>
      </w:pPr>
      <w:r w:rsidRPr="00997506">
        <w:rPr>
          <w:rFonts w:ascii="Times New Roman" w:hAnsi="Times New Roman" w:cs="Times New Roman"/>
          <w:b/>
          <w:bCs/>
          <w:snapToGrid w:val="0"/>
          <w:color w:val="000000"/>
          <w:sz w:val="24"/>
          <w:szCs w:val="24"/>
        </w:rPr>
        <w:t>II.</w:t>
      </w:r>
      <w:r w:rsidRPr="00997506">
        <w:rPr>
          <w:rFonts w:ascii="Times New Roman" w:hAnsi="Times New Roman" w:cs="Times New Roman"/>
          <w:b/>
          <w:bCs/>
          <w:i/>
          <w:iCs/>
          <w:snapToGrid w:val="0"/>
          <w:color w:val="000000"/>
          <w:sz w:val="24"/>
          <w:szCs w:val="24"/>
        </w:rPr>
        <w:t xml:space="preserve">     </w:t>
      </w:r>
      <w:r w:rsidRPr="00997506">
        <w:rPr>
          <w:rFonts w:ascii="Times New Roman" w:hAnsi="Times New Roman" w:cs="Times New Roman"/>
          <w:b/>
          <w:bCs/>
          <w:i/>
          <w:iCs/>
          <w:snapToGrid w:val="0"/>
          <w:color w:val="000000"/>
          <w:sz w:val="24"/>
          <w:szCs w:val="24"/>
          <w:u w:val="single"/>
        </w:rPr>
        <w:t xml:space="preserve">ÎN VEDEREA INTRĂRII ÎN RELAŢII </w:t>
      </w:r>
      <w:proofErr w:type="gramStart"/>
      <w:r w:rsidRPr="00997506">
        <w:rPr>
          <w:rFonts w:ascii="Times New Roman" w:hAnsi="Times New Roman" w:cs="Times New Roman"/>
          <w:b/>
          <w:bCs/>
          <w:i/>
          <w:iCs/>
          <w:snapToGrid w:val="0"/>
          <w:color w:val="000000"/>
          <w:sz w:val="24"/>
          <w:szCs w:val="24"/>
          <w:u w:val="single"/>
        </w:rPr>
        <w:t>CONTRACTUAL,  FURNIZORII</w:t>
      </w:r>
      <w:proofErr w:type="gramEnd"/>
      <w:r w:rsidRPr="00997506">
        <w:rPr>
          <w:rFonts w:ascii="Times New Roman" w:hAnsi="Times New Roman" w:cs="Times New Roman"/>
          <w:b/>
          <w:bCs/>
          <w:i/>
          <w:iCs/>
          <w:snapToGrid w:val="0"/>
          <w:color w:val="000000"/>
          <w:sz w:val="24"/>
          <w:szCs w:val="24"/>
          <w:u w:val="single"/>
        </w:rPr>
        <w:t xml:space="preserve"> DE SERVICII MEDICALE TREBUIE SĂ ÎNDEPLINEASCĂ URMĂTOARELE CONDIŢII</w:t>
      </w:r>
      <w:r w:rsidRPr="00997506">
        <w:rPr>
          <w:rFonts w:ascii="Times New Roman" w:hAnsi="Times New Roman" w:cs="Times New Roman"/>
          <w:b/>
          <w:bCs/>
          <w:i/>
          <w:iCs/>
          <w:snapToGrid w:val="0"/>
          <w:color w:val="000000"/>
          <w:sz w:val="24"/>
          <w:szCs w:val="24"/>
        </w:rPr>
        <w:t>:</w:t>
      </w:r>
    </w:p>
    <w:p w14:paraId="1988EC2E" w14:textId="77777777" w:rsidR="00717A67" w:rsidRPr="00997506" w:rsidRDefault="00717A67" w:rsidP="0009208B">
      <w:pPr>
        <w:ind w:right="-427" w:firstLine="360"/>
        <w:jc w:val="both"/>
        <w:rPr>
          <w:rFonts w:ascii="Times New Roman" w:hAnsi="Times New Roman" w:cs="Times New Roman"/>
          <w:b/>
          <w:bCs/>
          <w:i/>
          <w:iCs/>
          <w:snapToGrid w:val="0"/>
          <w:color w:val="000000"/>
          <w:sz w:val="24"/>
          <w:szCs w:val="24"/>
        </w:rPr>
      </w:pPr>
    </w:p>
    <w:p w14:paraId="34D971B6" w14:textId="77777777" w:rsidR="00717A67" w:rsidRPr="00997506" w:rsidRDefault="00717A67" w:rsidP="00BC1A10">
      <w:pPr>
        <w:ind w:right="-427" w:firstLine="360"/>
        <w:jc w:val="both"/>
        <w:rPr>
          <w:rFonts w:ascii="Times New Roman" w:hAnsi="Times New Roman" w:cs="Times New Roman"/>
          <w:snapToGrid w:val="0"/>
          <w:color w:val="000000"/>
          <w:sz w:val="24"/>
          <w:szCs w:val="24"/>
        </w:rPr>
      </w:pPr>
      <w:r w:rsidRPr="00997506">
        <w:rPr>
          <w:rFonts w:ascii="Times New Roman" w:hAnsi="Times New Roman" w:cs="Times New Roman"/>
          <w:snapToGrid w:val="0"/>
          <w:color w:val="000000"/>
          <w:sz w:val="24"/>
          <w:szCs w:val="24"/>
        </w:rPr>
        <w:t xml:space="preserve">    a) sunt </w:t>
      </w:r>
      <w:proofErr w:type="spellStart"/>
      <w:r w:rsidRPr="00997506">
        <w:rPr>
          <w:rFonts w:ascii="Times New Roman" w:hAnsi="Times New Roman" w:cs="Times New Roman"/>
          <w:snapToGrid w:val="0"/>
          <w:color w:val="000000"/>
          <w:sz w:val="24"/>
          <w:szCs w:val="24"/>
        </w:rPr>
        <w:t>autorizaţi</w:t>
      </w:r>
      <w:proofErr w:type="spellEnd"/>
      <w:r w:rsidRPr="00997506">
        <w:rPr>
          <w:rFonts w:ascii="Times New Roman" w:hAnsi="Times New Roman" w:cs="Times New Roman"/>
          <w:snapToGrid w:val="0"/>
          <w:color w:val="000000"/>
          <w:sz w:val="24"/>
          <w:szCs w:val="24"/>
        </w:rPr>
        <w:t xml:space="preserve"> conform </w:t>
      </w:r>
      <w:proofErr w:type="spellStart"/>
      <w:r w:rsidRPr="00997506">
        <w:rPr>
          <w:rFonts w:ascii="Times New Roman" w:hAnsi="Times New Roman" w:cs="Times New Roman"/>
          <w:snapToGrid w:val="0"/>
          <w:color w:val="000000"/>
          <w:sz w:val="24"/>
          <w:szCs w:val="24"/>
        </w:rPr>
        <w:t>prevederilor</w:t>
      </w:r>
      <w:proofErr w:type="spellEnd"/>
      <w:r w:rsidRPr="00997506">
        <w:rPr>
          <w:rFonts w:ascii="Times New Roman" w:hAnsi="Times New Roman" w:cs="Times New Roman"/>
          <w:snapToGrid w:val="0"/>
          <w:color w:val="000000"/>
          <w:sz w:val="24"/>
          <w:szCs w:val="24"/>
        </w:rPr>
        <w:t xml:space="preserve"> </w:t>
      </w:r>
      <w:proofErr w:type="spellStart"/>
      <w:r w:rsidRPr="00997506">
        <w:rPr>
          <w:rFonts w:ascii="Times New Roman" w:hAnsi="Times New Roman" w:cs="Times New Roman"/>
          <w:snapToGrid w:val="0"/>
          <w:color w:val="000000"/>
          <w:sz w:val="24"/>
          <w:szCs w:val="24"/>
        </w:rPr>
        <w:t>legale</w:t>
      </w:r>
      <w:proofErr w:type="spellEnd"/>
      <w:r w:rsidRPr="00997506">
        <w:rPr>
          <w:rFonts w:ascii="Times New Roman" w:hAnsi="Times New Roman" w:cs="Times New Roman"/>
          <w:snapToGrid w:val="0"/>
          <w:color w:val="000000"/>
          <w:sz w:val="24"/>
          <w:szCs w:val="24"/>
        </w:rPr>
        <w:t xml:space="preserve"> </w:t>
      </w:r>
      <w:proofErr w:type="spellStart"/>
      <w:r w:rsidRPr="00997506">
        <w:rPr>
          <w:rFonts w:ascii="Times New Roman" w:hAnsi="Times New Roman" w:cs="Times New Roman"/>
          <w:snapToGrid w:val="0"/>
          <w:color w:val="000000"/>
          <w:sz w:val="24"/>
          <w:szCs w:val="24"/>
        </w:rPr>
        <w:t>în</w:t>
      </w:r>
      <w:proofErr w:type="spellEnd"/>
      <w:r w:rsidRPr="00997506">
        <w:rPr>
          <w:rFonts w:ascii="Times New Roman" w:hAnsi="Times New Roman" w:cs="Times New Roman"/>
          <w:snapToGrid w:val="0"/>
          <w:color w:val="000000"/>
          <w:sz w:val="24"/>
          <w:szCs w:val="24"/>
        </w:rPr>
        <w:t xml:space="preserve"> </w:t>
      </w:r>
      <w:proofErr w:type="spellStart"/>
      <w:r w:rsidRPr="00997506">
        <w:rPr>
          <w:rFonts w:ascii="Times New Roman" w:hAnsi="Times New Roman" w:cs="Times New Roman"/>
          <w:snapToGrid w:val="0"/>
          <w:color w:val="000000"/>
          <w:sz w:val="24"/>
          <w:szCs w:val="24"/>
        </w:rPr>
        <w:t>vigoare</w:t>
      </w:r>
      <w:proofErr w:type="spellEnd"/>
      <w:r w:rsidRPr="00997506">
        <w:rPr>
          <w:rFonts w:ascii="Times New Roman" w:hAnsi="Times New Roman" w:cs="Times New Roman"/>
          <w:snapToGrid w:val="0"/>
          <w:color w:val="000000"/>
          <w:sz w:val="24"/>
          <w:szCs w:val="24"/>
        </w:rPr>
        <w:t>;</w:t>
      </w:r>
    </w:p>
    <w:p w14:paraId="14EC1428" w14:textId="77777777" w:rsidR="00717A67" w:rsidRPr="00997506" w:rsidRDefault="00717A67" w:rsidP="00BC1A10">
      <w:pPr>
        <w:ind w:right="-427" w:firstLine="360"/>
        <w:jc w:val="both"/>
        <w:rPr>
          <w:rFonts w:ascii="Times New Roman" w:hAnsi="Times New Roman" w:cs="Times New Roman"/>
          <w:color w:val="000000"/>
          <w:sz w:val="24"/>
          <w:szCs w:val="24"/>
          <w:lang w:val="ro-RO" w:eastAsia="ro-RO"/>
        </w:rPr>
      </w:pPr>
      <w:r w:rsidRPr="00997506">
        <w:rPr>
          <w:rFonts w:ascii="Times New Roman" w:hAnsi="Times New Roman" w:cs="Times New Roman"/>
          <w:snapToGrid w:val="0"/>
          <w:color w:val="000000"/>
          <w:sz w:val="24"/>
          <w:szCs w:val="24"/>
        </w:rPr>
        <w:t xml:space="preserve">    b) </w:t>
      </w:r>
      <w:r w:rsidRPr="00997506">
        <w:rPr>
          <w:rFonts w:ascii="Times New Roman" w:hAnsi="Times New Roman" w:cs="Times New Roman"/>
          <w:color w:val="000000"/>
          <w:sz w:val="24"/>
          <w:szCs w:val="24"/>
          <w:lang w:val="ro-RO" w:eastAsia="ro-RO"/>
        </w:rPr>
        <w:t xml:space="preserve">Sunt </w:t>
      </w:r>
      <w:proofErr w:type="spellStart"/>
      <w:r w:rsidRPr="00997506">
        <w:rPr>
          <w:rFonts w:ascii="Times New Roman" w:hAnsi="Times New Roman" w:cs="Times New Roman"/>
          <w:color w:val="000000"/>
          <w:sz w:val="24"/>
          <w:szCs w:val="24"/>
          <w:lang w:val="ro-RO" w:eastAsia="ro-RO"/>
        </w:rPr>
        <w:t>evaluaţi</w:t>
      </w:r>
      <w:proofErr w:type="spellEnd"/>
      <w:r w:rsidRPr="00997506">
        <w:rPr>
          <w:rFonts w:ascii="Times New Roman" w:hAnsi="Times New Roman" w:cs="Times New Roman"/>
          <w:color w:val="000000"/>
          <w:sz w:val="24"/>
          <w:szCs w:val="24"/>
          <w:lang w:val="ro-RO" w:eastAsia="ro-RO"/>
        </w:rPr>
        <w:t xml:space="preserve"> potrivit </w:t>
      </w:r>
      <w:proofErr w:type="spellStart"/>
      <w:r w:rsidRPr="00997506">
        <w:rPr>
          <w:rFonts w:ascii="Times New Roman" w:hAnsi="Times New Roman" w:cs="Times New Roman"/>
          <w:color w:val="000000"/>
          <w:sz w:val="24"/>
          <w:szCs w:val="24"/>
          <w:lang w:val="ro-RO" w:eastAsia="ro-RO"/>
        </w:rPr>
        <w:t>dispoziţiilor</w:t>
      </w:r>
      <w:proofErr w:type="spellEnd"/>
      <w:r w:rsidRPr="00997506">
        <w:rPr>
          <w:rFonts w:ascii="Times New Roman" w:hAnsi="Times New Roman" w:cs="Times New Roman"/>
          <w:color w:val="000000"/>
          <w:sz w:val="24"/>
          <w:szCs w:val="24"/>
          <w:lang w:val="ro-RO" w:eastAsia="ro-RO"/>
        </w:rPr>
        <w:t xml:space="preserve"> art. 253 din Legea nr. 95/2006, republicată, cu modificările </w:t>
      </w:r>
      <w:proofErr w:type="spellStart"/>
      <w:r w:rsidRPr="00997506">
        <w:rPr>
          <w:rFonts w:ascii="Times New Roman" w:hAnsi="Times New Roman" w:cs="Times New Roman"/>
          <w:color w:val="000000"/>
          <w:sz w:val="24"/>
          <w:szCs w:val="24"/>
          <w:lang w:val="ro-RO" w:eastAsia="ro-RO"/>
        </w:rPr>
        <w:t>şi</w:t>
      </w:r>
      <w:proofErr w:type="spellEnd"/>
      <w:r w:rsidRPr="00997506">
        <w:rPr>
          <w:rFonts w:ascii="Times New Roman" w:hAnsi="Times New Roman" w:cs="Times New Roman"/>
          <w:color w:val="000000"/>
          <w:sz w:val="24"/>
          <w:szCs w:val="24"/>
          <w:lang w:val="ro-RO" w:eastAsia="ro-RO"/>
        </w:rPr>
        <w:t xml:space="preserve"> completările ulterioare, pentru furnizorii exceptați de la obligativitatea acreditării sau care nu intră sub incidența prevederilor referitoare la acreditare, </w:t>
      </w:r>
      <w:proofErr w:type="spellStart"/>
      <w:r w:rsidRPr="00997506">
        <w:rPr>
          <w:rFonts w:ascii="Times New Roman" w:hAnsi="Times New Roman" w:cs="Times New Roman"/>
          <w:color w:val="000000"/>
          <w:sz w:val="24"/>
          <w:szCs w:val="24"/>
          <w:lang w:val="ro-RO" w:eastAsia="ro-RO"/>
        </w:rPr>
        <w:t>potrivir</w:t>
      </w:r>
      <w:proofErr w:type="spellEnd"/>
      <w:r w:rsidRPr="00997506">
        <w:rPr>
          <w:rFonts w:ascii="Times New Roman" w:hAnsi="Times New Roman" w:cs="Times New Roman"/>
          <w:color w:val="000000"/>
          <w:sz w:val="24"/>
          <w:szCs w:val="24"/>
          <w:lang w:val="ro-RO" w:eastAsia="ro-RO"/>
        </w:rPr>
        <w:t xml:space="preserve"> art.7, alin.5 din Legea nr.185/2017 privind asigurarea calității în sistemul de sănătate, cu modificările </w:t>
      </w:r>
      <w:proofErr w:type="spellStart"/>
      <w:r w:rsidRPr="00997506">
        <w:rPr>
          <w:rFonts w:ascii="Times New Roman" w:hAnsi="Times New Roman" w:cs="Times New Roman"/>
          <w:color w:val="000000"/>
          <w:sz w:val="24"/>
          <w:szCs w:val="24"/>
          <w:lang w:val="ro-RO" w:eastAsia="ro-RO"/>
        </w:rPr>
        <w:t>şi</w:t>
      </w:r>
      <w:proofErr w:type="spellEnd"/>
      <w:r w:rsidRPr="00997506">
        <w:rPr>
          <w:rFonts w:ascii="Times New Roman" w:hAnsi="Times New Roman" w:cs="Times New Roman"/>
          <w:color w:val="000000"/>
          <w:sz w:val="24"/>
          <w:szCs w:val="24"/>
          <w:lang w:val="ro-RO" w:eastAsia="ro-RO"/>
        </w:rPr>
        <w:t xml:space="preserve"> completările ulterioare;</w:t>
      </w:r>
    </w:p>
    <w:p w14:paraId="3FCE0F7C" w14:textId="77777777" w:rsidR="00717A67" w:rsidRPr="00997506" w:rsidRDefault="00717A67" w:rsidP="00BC1A10">
      <w:pPr>
        <w:ind w:right="-427" w:firstLine="360"/>
        <w:jc w:val="both"/>
        <w:rPr>
          <w:rFonts w:ascii="Times New Roman" w:hAnsi="Times New Roman" w:cs="Times New Roman"/>
          <w:color w:val="000000"/>
          <w:sz w:val="24"/>
          <w:szCs w:val="24"/>
          <w:lang w:val="ro-RO" w:eastAsia="ro-RO"/>
        </w:rPr>
      </w:pPr>
      <w:r w:rsidRPr="00997506">
        <w:rPr>
          <w:rFonts w:ascii="Times New Roman" w:hAnsi="Times New Roman" w:cs="Times New Roman"/>
          <w:color w:val="000000"/>
          <w:sz w:val="24"/>
          <w:szCs w:val="24"/>
          <w:lang w:val="ro-RO" w:eastAsia="ro-RO"/>
        </w:rPr>
        <w:t xml:space="preserve">   c) Sunt </w:t>
      </w:r>
      <w:proofErr w:type="spellStart"/>
      <w:r w:rsidRPr="00997506">
        <w:rPr>
          <w:rFonts w:ascii="Times New Roman" w:hAnsi="Times New Roman" w:cs="Times New Roman"/>
          <w:color w:val="000000"/>
          <w:sz w:val="24"/>
          <w:szCs w:val="24"/>
          <w:lang w:val="ro-RO" w:eastAsia="ro-RO"/>
        </w:rPr>
        <w:t>acreditaţi</w:t>
      </w:r>
      <w:proofErr w:type="spellEnd"/>
      <w:r w:rsidRPr="00997506">
        <w:rPr>
          <w:rFonts w:ascii="Times New Roman" w:hAnsi="Times New Roman" w:cs="Times New Roman"/>
          <w:color w:val="000000"/>
          <w:sz w:val="24"/>
          <w:szCs w:val="24"/>
          <w:lang w:val="ro-RO" w:eastAsia="ro-RO"/>
        </w:rPr>
        <w:t xml:space="preserve"> sau înscriși în procesul de acreditare pentru furnizorii obligați să se acrediteze potrivit reglementărilor Legii nr.95/2006, republicată, cu modificările </w:t>
      </w:r>
      <w:proofErr w:type="spellStart"/>
      <w:r w:rsidRPr="00997506">
        <w:rPr>
          <w:rFonts w:ascii="Times New Roman" w:hAnsi="Times New Roman" w:cs="Times New Roman"/>
          <w:color w:val="000000"/>
          <w:sz w:val="24"/>
          <w:szCs w:val="24"/>
          <w:lang w:val="ro-RO" w:eastAsia="ro-RO"/>
        </w:rPr>
        <w:t>şi</w:t>
      </w:r>
      <w:proofErr w:type="spellEnd"/>
      <w:r w:rsidRPr="00997506">
        <w:rPr>
          <w:rFonts w:ascii="Times New Roman" w:hAnsi="Times New Roman" w:cs="Times New Roman"/>
          <w:color w:val="000000"/>
          <w:sz w:val="24"/>
          <w:szCs w:val="24"/>
          <w:lang w:val="ro-RO" w:eastAsia="ro-RO"/>
        </w:rPr>
        <w:t xml:space="preserve"> completările ulterioare și cele ale Legii nr.185/2017,  cu modificările </w:t>
      </w:r>
      <w:proofErr w:type="spellStart"/>
      <w:r w:rsidRPr="00997506">
        <w:rPr>
          <w:rFonts w:ascii="Times New Roman" w:hAnsi="Times New Roman" w:cs="Times New Roman"/>
          <w:color w:val="000000"/>
          <w:sz w:val="24"/>
          <w:szCs w:val="24"/>
          <w:lang w:val="ro-RO" w:eastAsia="ro-RO"/>
        </w:rPr>
        <w:t>şi</w:t>
      </w:r>
      <w:proofErr w:type="spellEnd"/>
      <w:r w:rsidRPr="00997506">
        <w:rPr>
          <w:rFonts w:ascii="Times New Roman" w:hAnsi="Times New Roman" w:cs="Times New Roman"/>
          <w:color w:val="000000"/>
          <w:sz w:val="24"/>
          <w:szCs w:val="24"/>
          <w:lang w:val="ro-RO" w:eastAsia="ro-RO"/>
        </w:rPr>
        <w:t xml:space="preserve"> completările ulterioare și respectiv, sunt acreditați pentru furnizorii  care au optat sa </w:t>
      </w:r>
      <w:proofErr w:type="spellStart"/>
      <w:r w:rsidRPr="00997506">
        <w:rPr>
          <w:rFonts w:ascii="Times New Roman" w:hAnsi="Times New Roman" w:cs="Times New Roman"/>
          <w:color w:val="000000"/>
          <w:sz w:val="24"/>
          <w:szCs w:val="24"/>
          <w:lang w:val="ro-RO" w:eastAsia="ro-RO"/>
        </w:rPr>
        <w:t>parcurca</w:t>
      </w:r>
      <w:proofErr w:type="spellEnd"/>
      <w:r w:rsidRPr="00997506">
        <w:rPr>
          <w:rFonts w:ascii="Times New Roman" w:hAnsi="Times New Roman" w:cs="Times New Roman"/>
          <w:color w:val="000000"/>
          <w:sz w:val="24"/>
          <w:szCs w:val="24"/>
          <w:lang w:val="ro-RO" w:eastAsia="ro-RO"/>
        </w:rPr>
        <w:t xml:space="preserve"> voluntar procesul de acreditare;</w:t>
      </w:r>
    </w:p>
    <w:p w14:paraId="5F34D06D" w14:textId="77777777" w:rsidR="00717A67" w:rsidRPr="00997506" w:rsidRDefault="00717A67" w:rsidP="0009208B">
      <w:pPr>
        <w:ind w:right="-427" w:firstLine="360"/>
        <w:jc w:val="both"/>
        <w:rPr>
          <w:rFonts w:ascii="Times New Roman" w:hAnsi="Times New Roman" w:cs="Times New Roman"/>
          <w:snapToGrid w:val="0"/>
          <w:color w:val="000000"/>
          <w:sz w:val="24"/>
          <w:szCs w:val="24"/>
        </w:rPr>
      </w:pPr>
      <w:r w:rsidRPr="00997506">
        <w:rPr>
          <w:rFonts w:ascii="Times New Roman" w:hAnsi="Times New Roman" w:cs="Times New Roman"/>
          <w:snapToGrid w:val="0"/>
          <w:color w:val="000000"/>
          <w:sz w:val="24"/>
          <w:szCs w:val="24"/>
        </w:rPr>
        <w:t xml:space="preserve">    c) </w:t>
      </w:r>
      <w:proofErr w:type="spellStart"/>
      <w:r w:rsidRPr="00997506">
        <w:rPr>
          <w:rFonts w:ascii="Times New Roman" w:hAnsi="Times New Roman" w:cs="Times New Roman"/>
          <w:snapToGrid w:val="0"/>
          <w:color w:val="000000"/>
          <w:sz w:val="24"/>
          <w:szCs w:val="24"/>
        </w:rPr>
        <w:t>să</w:t>
      </w:r>
      <w:proofErr w:type="spellEnd"/>
      <w:r w:rsidRPr="00997506">
        <w:rPr>
          <w:rFonts w:ascii="Times New Roman" w:hAnsi="Times New Roman" w:cs="Times New Roman"/>
          <w:snapToGrid w:val="0"/>
          <w:color w:val="000000"/>
          <w:sz w:val="24"/>
          <w:szCs w:val="24"/>
        </w:rPr>
        <w:t xml:space="preserve"> </w:t>
      </w:r>
      <w:proofErr w:type="spellStart"/>
      <w:r w:rsidRPr="00997506">
        <w:rPr>
          <w:rFonts w:ascii="Times New Roman" w:hAnsi="Times New Roman" w:cs="Times New Roman"/>
          <w:snapToGrid w:val="0"/>
          <w:color w:val="000000"/>
          <w:sz w:val="24"/>
          <w:szCs w:val="24"/>
        </w:rPr>
        <w:t>depună</w:t>
      </w:r>
      <w:proofErr w:type="spellEnd"/>
      <w:r w:rsidRPr="00997506">
        <w:rPr>
          <w:rFonts w:ascii="Times New Roman" w:hAnsi="Times New Roman" w:cs="Times New Roman"/>
          <w:snapToGrid w:val="0"/>
          <w:color w:val="000000"/>
          <w:sz w:val="24"/>
          <w:szCs w:val="24"/>
        </w:rPr>
        <w:t xml:space="preserve">, </w:t>
      </w:r>
      <w:proofErr w:type="spellStart"/>
      <w:r w:rsidRPr="00997506">
        <w:rPr>
          <w:rFonts w:ascii="Times New Roman" w:hAnsi="Times New Roman" w:cs="Times New Roman"/>
          <w:snapToGrid w:val="0"/>
          <w:color w:val="000000"/>
          <w:sz w:val="24"/>
          <w:szCs w:val="24"/>
        </w:rPr>
        <w:t>în</w:t>
      </w:r>
      <w:proofErr w:type="spellEnd"/>
      <w:r w:rsidRPr="00997506">
        <w:rPr>
          <w:rFonts w:ascii="Times New Roman" w:hAnsi="Times New Roman" w:cs="Times New Roman"/>
          <w:snapToGrid w:val="0"/>
          <w:color w:val="000000"/>
          <w:sz w:val="24"/>
          <w:szCs w:val="24"/>
        </w:rPr>
        <w:t xml:space="preserve"> </w:t>
      </w:r>
      <w:proofErr w:type="spellStart"/>
      <w:r w:rsidRPr="00997506">
        <w:rPr>
          <w:rFonts w:ascii="Times New Roman" w:hAnsi="Times New Roman" w:cs="Times New Roman"/>
          <w:snapToGrid w:val="0"/>
          <w:color w:val="000000"/>
          <w:sz w:val="24"/>
          <w:szCs w:val="24"/>
        </w:rPr>
        <w:t>vederea</w:t>
      </w:r>
      <w:proofErr w:type="spellEnd"/>
      <w:r w:rsidRPr="00997506">
        <w:rPr>
          <w:rFonts w:ascii="Times New Roman" w:hAnsi="Times New Roman" w:cs="Times New Roman"/>
          <w:snapToGrid w:val="0"/>
          <w:color w:val="000000"/>
          <w:sz w:val="24"/>
          <w:szCs w:val="24"/>
        </w:rPr>
        <w:t xml:space="preserve"> </w:t>
      </w:r>
      <w:proofErr w:type="spellStart"/>
      <w:r w:rsidRPr="00997506">
        <w:rPr>
          <w:rFonts w:ascii="Times New Roman" w:hAnsi="Times New Roman" w:cs="Times New Roman"/>
          <w:snapToGrid w:val="0"/>
          <w:color w:val="000000"/>
          <w:sz w:val="24"/>
          <w:szCs w:val="24"/>
        </w:rPr>
        <w:t>încheierii</w:t>
      </w:r>
      <w:proofErr w:type="spellEnd"/>
      <w:r w:rsidRPr="00997506">
        <w:rPr>
          <w:rFonts w:ascii="Times New Roman" w:hAnsi="Times New Roman" w:cs="Times New Roman"/>
          <w:snapToGrid w:val="0"/>
          <w:color w:val="000000"/>
          <w:sz w:val="24"/>
          <w:szCs w:val="24"/>
        </w:rPr>
        <w:t xml:space="preserve"> </w:t>
      </w:r>
      <w:proofErr w:type="spellStart"/>
      <w:r w:rsidRPr="00997506">
        <w:rPr>
          <w:rFonts w:ascii="Times New Roman" w:hAnsi="Times New Roman" w:cs="Times New Roman"/>
          <w:snapToGrid w:val="0"/>
          <w:color w:val="000000"/>
          <w:sz w:val="24"/>
          <w:szCs w:val="24"/>
        </w:rPr>
        <w:t>contractului</w:t>
      </w:r>
      <w:proofErr w:type="spellEnd"/>
      <w:r w:rsidRPr="00997506">
        <w:rPr>
          <w:rFonts w:ascii="Times New Roman" w:hAnsi="Times New Roman" w:cs="Times New Roman"/>
          <w:snapToGrid w:val="0"/>
          <w:color w:val="000000"/>
          <w:sz w:val="24"/>
          <w:szCs w:val="24"/>
        </w:rPr>
        <w:t xml:space="preserve"> </w:t>
      </w:r>
      <w:proofErr w:type="spellStart"/>
      <w:r w:rsidRPr="00997506">
        <w:rPr>
          <w:rFonts w:ascii="Times New Roman" w:hAnsi="Times New Roman" w:cs="Times New Roman"/>
          <w:snapToGrid w:val="0"/>
          <w:color w:val="000000"/>
          <w:sz w:val="24"/>
          <w:szCs w:val="24"/>
        </w:rPr>
        <w:t>toate</w:t>
      </w:r>
      <w:proofErr w:type="spellEnd"/>
      <w:r w:rsidRPr="00997506">
        <w:rPr>
          <w:rFonts w:ascii="Times New Roman" w:hAnsi="Times New Roman" w:cs="Times New Roman"/>
          <w:snapToGrid w:val="0"/>
          <w:color w:val="000000"/>
          <w:sz w:val="24"/>
          <w:szCs w:val="24"/>
        </w:rPr>
        <w:t xml:space="preserve"> </w:t>
      </w:r>
      <w:proofErr w:type="spellStart"/>
      <w:r w:rsidRPr="00997506">
        <w:rPr>
          <w:rFonts w:ascii="Times New Roman" w:hAnsi="Times New Roman" w:cs="Times New Roman"/>
          <w:snapToGrid w:val="0"/>
          <w:color w:val="000000"/>
          <w:sz w:val="24"/>
          <w:szCs w:val="24"/>
        </w:rPr>
        <w:t>documentele</w:t>
      </w:r>
      <w:proofErr w:type="spellEnd"/>
      <w:r w:rsidRPr="00997506">
        <w:rPr>
          <w:rFonts w:ascii="Times New Roman" w:hAnsi="Times New Roman" w:cs="Times New Roman"/>
          <w:snapToGrid w:val="0"/>
          <w:color w:val="000000"/>
          <w:sz w:val="24"/>
          <w:szCs w:val="24"/>
        </w:rPr>
        <w:t xml:space="preserve"> </w:t>
      </w:r>
      <w:proofErr w:type="spellStart"/>
      <w:r w:rsidRPr="00997506">
        <w:rPr>
          <w:rFonts w:ascii="Times New Roman" w:hAnsi="Times New Roman" w:cs="Times New Roman"/>
          <w:snapToGrid w:val="0"/>
          <w:color w:val="000000"/>
          <w:sz w:val="24"/>
          <w:szCs w:val="24"/>
        </w:rPr>
        <w:t>necesare</w:t>
      </w:r>
      <w:proofErr w:type="spellEnd"/>
      <w:r w:rsidRPr="00997506">
        <w:rPr>
          <w:rFonts w:ascii="Times New Roman" w:hAnsi="Times New Roman" w:cs="Times New Roman"/>
          <w:snapToGrid w:val="0"/>
          <w:color w:val="000000"/>
          <w:sz w:val="24"/>
          <w:szCs w:val="24"/>
        </w:rPr>
        <w:t xml:space="preserve">, </w:t>
      </w:r>
      <w:proofErr w:type="spellStart"/>
      <w:r w:rsidRPr="00997506">
        <w:rPr>
          <w:rFonts w:ascii="Times New Roman" w:hAnsi="Times New Roman" w:cs="Times New Roman"/>
          <w:snapToGrid w:val="0"/>
          <w:color w:val="000000"/>
          <w:sz w:val="24"/>
          <w:szCs w:val="24"/>
        </w:rPr>
        <w:t>în</w:t>
      </w:r>
      <w:proofErr w:type="spellEnd"/>
      <w:r w:rsidRPr="00997506">
        <w:rPr>
          <w:rFonts w:ascii="Times New Roman" w:hAnsi="Times New Roman" w:cs="Times New Roman"/>
          <w:snapToGrid w:val="0"/>
          <w:color w:val="000000"/>
          <w:sz w:val="24"/>
          <w:szCs w:val="24"/>
        </w:rPr>
        <w:t xml:space="preserve"> </w:t>
      </w:r>
      <w:proofErr w:type="spellStart"/>
      <w:r w:rsidRPr="00997506">
        <w:rPr>
          <w:rFonts w:ascii="Times New Roman" w:hAnsi="Times New Roman" w:cs="Times New Roman"/>
          <w:snapToGrid w:val="0"/>
          <w:color w:val="000000"/>
          <w:sz w:val="24"/>
          <w:szCs w:val="24"/>
        </w:rPr>
        <w:t>termenele</w:t>
      </w:r>
      <w:proofErr w:type="spellEnd"/>
      <w:r w:rsidRPr="00997506">
        <w:rPr>
          <w:rFonts w:ascii="Times New Roman" w:hAnsi="Times New Roman" w:cs="Times New Roman"/>
          <w:snapToGrid w:val="0"/>
          <w:color w:val="000000"/>
          <w:sz w:val="24"/>
          <w:szCs w:val="24"/>
        </w:rPr>
        <w:t xml:space="preserve"> </w:t>
      </w:r>
      <w:proofErr w:type="spellStart"/>
      <w:r w:rsidRPr="00997506">
        <w:rPr>
          <w:rFonts w:ascii="Times New Roman" w:hAnsi="Times New Roman" w:cs="Times New Roman"/>
          <w:snapToGrid w:val="0"/>
          <w:color w:val="000000"/>
          <w:sz w:val="24"/>
          <w:szCs w:val="24"/>
        </w:rPr>
        <w:t>stabilite</w:t>
      </w:r>
      <w:proofErr w:type="spellEnd"/>
      <w:r w:rsidRPr="00997506">
        <w:rPr>
          <w:rFonts w:ascii="Times New Roman" w:hAnsi="Times New Roman" w:cs="Times New Roman"/>
          <w:snapToGrid w:val="0"/>
          <w:color w:val="000000"/>
          <w:sz w:val="24"/>
          <w:szCs w:val="24"/>
        </w:rPr>
        <w:t xml:space="preserve"> </w:t>
      </w:r>
      <w:proofErr w:type="spellStart"/>
      <w:r w:rsidRPr="00997506">
        <w:rPr>
          <w:rFonts w:ascii="Times New Roman" w:hAnsi="Times New Roman" w:cs="Times New Roman"/>
          <w:snapToGrid w:val="0"/>
          <w:color w:val="000000"/>
          <w:sz w:val="24"/>
          <w:szCs w:val="24"/>
        </w:rPr>
        <w:t>pentru</w:t>
      </w:r>
      <w:proofErr w:type="spellEnd"/>
      <w:r w:rsidRPr="00997506">
        <w:rPr>
          <w:rFonts w:ascii="Times New Roman" w:hAnsi="Times New Roman" w:cs="Times New Roman"/>
          <w:snapToGrid w:val="0"/>
          <w:color w:val="000000"/>
          <w:sz w:val="24"/>
          <w:szCs w:val="24"/>
        </w:rPr>
        <w:t xml:space="preserve"> </w:t>
      </w:r>
      <w:proofErr w:type="spellStart"/>
      <w:r w:rsidRPr="00997506">
        <w:rPr>
          <w:rFonts w:ascii="Times New Roman" w:hAnsi="Times New Roman" w:cs="Times New Roman"/>
          <w:snapToGrid w:val="0"/>
          <w:color w:val="000000"/>
          <w:sz w:val="24"/>
          <w:szCs w:val="24"/>
        </w:rPr>
        <w:t>contractare</w:t>
      </w:r>
      <w:proofErr w:type="spellEnd"/>
      <w:r w:rsidRPr="00997506">
        <w:rPr>
          <w:rFonts w:ascii="Times New Roman" w:hAnsi="Times New Roman" w:cs="Times New Roman"/>
          <w:snapToGrid w:val="0"/>
          <w:color w:val="000000"/>
          <w:sz w:val="24"/>
          <w:szCs w:val="24"/>
        </w:rPr>
        <w:t>.</w:t>
      </w:r>
    </w:p>
    <w:p w14:paraId="082CD146" w14:textId="77777777" w:rsidR="00717A67" w:rsidRPr="00997506" w:rsidRDefault="00717A67" w:rsidP="00BC1A10">
      <w:pPr>
        <w:tabs>
          <w:tab w:val="num" w:pos="840"/>
        </w:tabs>
        <w:ind w:right="-425" w:firstLine="420"/>
        <w:jc w:val="both"/>
        <w:rPr>
          <w:rFonts w:ascii="Times New Roman" w:hAnsi="Times New Roman" w:cs="Times New Roman"/>
          <w:b/>
          <w:bCs/>
          <w:snapToGrid w:val="0"/>
          <w:sz w:val="24"/>
          <w:szCs w:val="24"/>
        </w:rPr>
      </w:pPr>
      <w:r w:rsidRPr="00997506">
        <w:rPr>
          <w:rFonts w:ascii="Times New Roman" w:hAnsi="Times New Roman" w:cs="Times New Roman"/>
          <w:b/>
          <w:bCs/>
          <w:snapToGrid w:val="0"/>
          <w:sz w:val="24"/>
          <w:szCs w:val="24"/>
        </w:rPr>
        <w:t xml:space="preserve">III. </w:t>
      </w:r>
      <w:r w:rsidRPr="00997506">
        <w:rPr>
          <w:rFonts w:ascii="Times New Roman" w:hAnsi="Times New Roman" w:cs="Times New Roman"/>
          <w:b/>
          <w:bCs/>
          <w:snapToGrid w:val="0"/>
          <w:sz w:val="24"/>
          <w:szCs w:val="24"/>
          <w:u w:val="single"/>
        </w:rPr>
        <w:t>DOCUMENTE SOLICITATE ÎN VEDEREA ÎNCHEIERII CONTRACTELOR IN ANUL 2021 PENTRU FURNIZORII DE SERVICII MEDICALE CLINICE</w:t>
      </w:r>
      <w:r w:rsidRPr="00997506">
        <w:rPr>
          <w:rFonts w:ascii="Times New Roman" w:hAnsi="Times New Roman" w:cs="Times New Roman"/>
          <w:b/>
          <w:bCs/>
          <w:snapToGrid w:val="0"/>
          <w:sz w:val="24"/>
          <w:szCs w:val="24"/>
        </w:rPr>
        <w:t>:</w:t>
      </w:r>
    </w:p>
    <w:p w14:paraId="3A651E95" w14:textId="77777777" w:rsidR="00717A67" w:rsidRPr="00997506" w:rsidRDefault="00717A67" w:rsidP="003F24A1">
      <w:pPr>
        <w:spacing w:line="240" w:lineRule="auto"/>
        <w:ind w:right="-540"/>
        <w:jc w:val="both"/>
        <w:rPr>
          <w:rFonts w:ascii="Times New Roman" w:hAnsi="Times New Roman" w:cs="Times New Roman"/>
          <w:sz w:val="24"/>
          <w:szCs w:val="24"/>
        </w:rPr>
      </w:pPr>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Contractul</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furnizare</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servicii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medicale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dintre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furnizorii</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servicii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medicale</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specialitate</w:t>
      </w:r>
      <w:proofErr w:type="spellEnd"/>
      <w:r w:rsidRPr="00997506">
        <w:rPr>
          <w:rFonts w:ascii="Times New Roman" w:hAnsi="Times New Roman" w:cs="Times New Roman"/>
          <w:sz w:val="24"/>
          <w:szCs w:val="24"/>
        </w:rPr>
        <w:t xml:space="preserve"> din </w:t>
      </w:r>
      <w:proofErr w:type="spellStart"/>
      <w:r w:rsidRPr="00997506">
        <w:rPr>
          <w:rFonts w:ascii="Times New Roman" w:hAnsi="Times New Roman" w:cs="Times New Roman"/>
          <w:sz w:val="24"/>
          <w:szCs w:val="24"/>
        </w:rPr>
        <w:t>ambulatoriu</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pentru</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specialitățile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clinice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şi</w:t>
      </w:r>
      <w:proofErr w:type="spellEnd"/>
      <w:r w:rsidRPr="00997506">
        <w:rPr>
          <w:rFonts w:ascii="Times New Roman" w:hAnsi="Times New Roman" w:cs="Times New Roman"/>
          <w:sz w:val="24"/>
          <w:szCs w:val="24"/>
        </w:rPr>
        <w:t xml:space="preserve"> casa de </w:t>
      </w:r>
      <w:proofErr w:type="spellStart"/>
      <w:r w:rsidRPr="00997506">
        <w:rPr>
          <w:rFonts w:ascii="Times New Roman" w:hAnsi="Times New Roman" w:cs="Times New Roman"/>
          <w:sz w:val="24"/>
          <w:szCs w:val="24"/>
        </w:rPr>
        <w:t>asigurări</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sănătate</w:t>
      </w:r>
      <w:proofErr w:type="spellEnd"/>
      <w:r w:rsidRPr="00997506">
        <w:rPr>
          <w:rFonts w:ascii="Times New Roman" w:hAnsi="Times New Roman" w:cs="Times New Roman"/>
          <w:sz w:val="24"/>
          <w:szCs w:val="24"/>
        </w:rPr>
        <w:t xml:space="preserve"> se </w:t>
      </w:r>
      <w:proofErr w:type="spellStart"/>
      <w:r w:rsidRPr="00997506">
        <w:rPr>
          <w:rFonts w:ascii="Times New Roman" w:hAnsi="Times New Roman" w:cs="Times New Roman"/>
          <w:sz w:val="24"/>
          <w:szCs w:val="24"/>
        </w:rPr>
        <w:t>încheie</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către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reprezentantul</w:t>
      </w:r>
      <w:proofErr w:type="spellEnd"/>
      <w:r w:rsidRPr="00997506">
        <w:rPr>
          <w:rFonts w:ascii="Times New Roman" w:hAnsi="Times New Roman" w:cs="Times New Roman"/>
          <w:sz w:val="24"/>
          <w:szCs w:val="24"/>
        </w:rPr>
        <w:t xml:space="preserve"> legal, pe </w:t>
      </w:r>
      <w:proofErr w:type="spellStart"/>
      <w:r w:rsidRPr="00997506">
        <w:rPr>
          <w:rFonts w:ascii="Times New Roman" w:hAnsi="Times New Roman" w:cs="Times New Roman"/>
          <w:sz w:val="24"/>
          <w:szCs w:val="24"/>
        </w:rPr>
        <w:t>baza</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următoarelor</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documente</w:t>
      </w:r>
      <w:proofErr w:type="spellEnd"/>
      <w:r w:rsidRPr="00997506">
        <w:rPr>
          <w:rFonts w:ascii="Times New Roman" w:hAnsi="Times New Roman" w:cs="Times New Roman"/>
          <w:sz w:val="24"/>
          <w:szCs w:val="24"/>
        </w:rPr>
        <w:t>:</w:t>
      </w:r>
    </w:p>
    <w:p w14:paraId="5452FDCA" w14:textId="77777777" w:rsidR="00717A67" w:rsidRPr="00997506" w:rsidRDefault="00717A67" w:rsidP="003F24A1">
      <w:pPr>
        <w:spacing w:line="240" w:lineRule="auto"/>
        <w:ind w:left="-180" w:right="-540"/>
        <w:jc w:val="both"/>
        <w:rPr>
          <w:rFonts w:ascii="Times New Roman" w:hAnsi="Times New Roman" w:cs="Times New Roman"/>
          <w:sz w:val="24"/>
          <w:szCs w:val="24"/>
        </w:rPr>
      </w:pPr>
      <w:r w:rsidRPr="00997506">
        <w:rPr>
          <w:rFonts w:ascii="Times New Roman" w:hAnsi="Times New Roman" w:cs="Times New Roman"/>
          <w:sz w:val="24"/>
          <w:szCs w:val="24"/>
        </w:rPr>
        <w:t xml:space="preserve"> a) </w:t>
      </w:r>
      <w:proofErr w:type="spellStart"/>
      <w:r w:rsidRPr="00997506">
        <w:rPr>
          <w:rFonts w:ascii="Times New Roman" w:hAnsi="Times New Roman" w:cs="Times New Roman"/>
          <w:sz w:val="24"/>
          <w:szCs w:val="24"/>
        </w:rPr>
        <w:t>cererea</w:t>
      </w:r>
      <w:proofErr w:type="spellEnd"/>
      <w:r w:rsidRPr="00997506">
        <w:rPr>
          <w:rFonts w:ascii="Times New Roman" w:hAnsi="Times New Roman" w:cs="Times New Roman"/>
          <w:sz w:val="24"/>
          <w:szCs w:val="24"/>
        </w:rPr>
        <w:t>/</w:t>
      </w:r>
      <w:proofErr w:type="spellStart"/>
      <w:r w:rsidRPr="00997506">
        <w:rPr>
          <w:rFonts w:ascii="Times New Roman" w:hAnsi="Times New Roman" w:cs="Times New Roman"/>
          <w:sz w:val="24"/>
          <w:szCs w:val="24"/>
        </w:rPr>
        <w:t>solicitarea</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pentru</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intrare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în</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relaţie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contractuală</w:t>
      </w:r>
      <w:proofErr w:type="spellEnd"/>
      <w:r w:rsidRPr="00997506">
        <w:rPr>
          <w:rFonts w:ascii="Times New Roman" w:hAnsi="Times New Roman" w:cs="Times New Roman"/>
          <w:sz w:val="24"/>
          <w:szCs w:val="24"/>
        </w:rPr>
        <w:t xml:space="preserve"> cu casa de </w:t>
      </w:r>
      <w:proofErr w:type="spellStart"/>
      <w:r w:rsidRPr="00997506">
        <w:rPr>
          <w:rFonts w:ascii="Times New Roman" w:hAnsi="Times New Roman" w:cs="Times New Roman"/>
          <w:sz w:val="24"/>
          <w:szCs w:val="24"/>
        </w:rPr>
        <w:t>asigurări</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sănătate</w:t>
      </w:r>
      <w:proofErr w:type="spellEnd"/>
      <w:r w:rsidRPr="00997506">
        <w:rPr>
          <w:rFonts w:ascii="Times New Roman" w:hAnsi="Times New Roman" w:cs="Times New Roman"/>
          <w:sz w:val="24"/>
          <w:szCs w:val="24"/>
        </w:rPr>
        <w:t>;</w:t>
      </w:r>
    </w:p>
    <w:p w14:paraId="0EDF090D" w14:textId="77777777" w:rsidR="00717A67" w:rsidRPr="00997506" w:rsidRDefault="00717A67" w:rsidP="003F24A1">
      <w:pPr>
        <w:spacing w:line="240" w:lineRule="auto"/>
        <w:ind w:left="-180" w:right="-540"/>
        <w:jc w:val="both"/>
        <w:rPr>
          <w:rFonts w:ascii="Times New Roman" w:hAnsi="Times New Roman" w:cs="Times New Roman"/>
          <w:sz w:val="24"/>
          <w:szCs w:val="24"/>
        </w:rPr>
      </w:pPr>
      <w:r w:rsidRPr="00997506">
        <w:rPr>
          <w:rFonts w:ascii="Times New Roman" w:hAnsi="Times New Roman" w:cs="Times New Roman"/>
          <w:sz w:val="24"/>
          <w:szCs w:val="24"/>
        </w:rPr>
        <w:lastRenderedPageBreak/>
        <w:t xml:space="preserve"> b) 1. </w:t>
      </w:r>
      <w:proofErr w:type="spellStart"/>
      <w:r w:rsidRPr="00997506">
        <w:rPr>
          <w:rFonts w:ascii="Times New Roman" w:hAnsi="Times New Roman" w:cs="Times New Roman"/>
          <w:sz w:val="24"/>
          <w:szCs w:val="24"/>
        </w:rPr>
        <w:t>dovada</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evaluare</w:t>
      </w:r>
      <w:proofErr w:type="spellEnd"/>
      <w:r w:rsidRPr="00997506">
        <w:rPr>
          <w:rFonts w:ascii="Times New Roman" w:hAnsi="Times New Roman" w:cs="Times New Roman"/>
          <w:sz w:val="24"/>
          <w:szCs w:val="24"/>
        </w:rPr>
        <w:t xml:space="preserve"> a </w:t>
      </w:r>
      <w:proofErr w:type="spellStart"/>
      <w:r w:rsidRPr="00997506">
        <w:rPr>
          <w:rFonts w:ascii="Times New Roman" w:hAnsi="Times New Roman" w:cs="Times New Roman"/>
          <w:sz w:val="24"/>
          <w:szCs w:val="24"/>
        </w:rPr>
        <w:t>furnizorului</w:t>
      </w:r>
      <w:proofErr w:type="spellEnd"/>
      <w:r w:rsidRPr="00997506">
        <w:rPr>
          <w:rFonts w:ascii="Times New Roman" w:hAnsi="Times New Roman" w:cs="Times New Roman"/>
          <w:sz w:val="24"/>
          <w:szCs w:val="24"/>
        </w:rPr>
        <w:t xml:space="preserve">, precum </w:t>
      </w:r>
      <w:proofErr w:type="spellStart"/>
      <w:r w:rsidRPr="00997506">
        <w:rPr>
          <w:rFonts w:ascii="Times New Roman" w:hAnsi="Times New Roman" w:cs="Times New Roman"/>
          <w:sz w:val="24"/>
          <w:szCs w:val="24"/>
        </w:rPr>
        <w:t>şi</w:t>
      </w:r>
      <w:proofErr w:type="spellEnd"/>
      <w:r w:rsidRPr="00997506">
        <w:rPr>
          <w:rFonts w:ascii="Times New Roman" w:hAnsi="Times New Roman" w:cs="Times New Roman"/>
          <w:sz w:val="24"/>
          <w:szCs w:val="24"/>
        </w:rPr>
        <w:t xml:space="preserve"> a </w:t>
      </w:r>
      <w:proofErr w:type="spellStart"/>
      <w:r w:rsidRPr="00997506">
        <w:rPr>
          <w:rFonts w:ascii="Times New Roman" w:hAnsi="Times New Roman" w:cs="Times New Roman"/>
          <w:sz w:val="24"/>
          <w:szCs w:val="24"/>
        </w:rPr>
        <w:t>punctului</w:t>
      </w:r>
      <w:proofErr w:type="spellEnd"/>
      <w:r w:rsidRPr="00997506">
        <w:rPr>
          <w:rFonts w:ascii="Times New Roman" w:hAnsi="Times New Roman" w:cs="Times New Roman"/>
          <w:sz w:val="24"/>
          <w:szCs w:val="24"/>
        </w:rPr>
        <w:t>/</w:t>
      </w:r>
      <w:proofErr w:type="spellStart"/>
      <w:r w:rsidRPr="00997506">
        <w:rPr>
          <w:rFonts w:ascii="Times New Roman" w:hAnsi="Times New Roman" w:cs="Times New Roman"/>
          <w:sz w:val="24"/>
          <w:szCs w:val="24"/>
        </w:rPr>
        <w:t>punctelor</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lucru</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secundare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după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caz</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pentru</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furnizorii</w:t>
      </w:r>
      <w:proofErr w:type="spellEnd"/>
      <w:r w:rsidRPr="00997506">
        <w:rPr>
          <w:rFonts w:ascii="Times New Roman" w:hAnsi="Times New Roman" w:cs="Times New Roman"/>
          <w:sz w:val="24"/>
          <w:szCs w:val="24"/>
        </w:rPr>
        <w:t xml:space="preserve"> care au </w:t>
      </w:r>
      <w:proofErr w:type="spellStart"/>
      <w:r w:rsidRPr="00997506">
        <w:rPr>
          <w:rFonts w:ascii="Times New Roman" w:hAnsi="Times New Roman" w:cs="Times New Roman"/>
          <w:sz w:val="24"/>
          <w:szCs w:val="24"/>
        </w:rPr>
        <w:t>această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obligație</w:t>
      </w:r>
      <w:proofErr w:type="spellEnd"/>
      <w:r w:rsidRPr="00997506">
        <w:rPr>
          <w:rFonts w:ascii="Times New Roman" w:hAnsi="Times New Roman" w:cs="Times New Roman"/>
          <w:sz w:val="24"/>
          <w:szCs w:val="24"/>
        </w:rPr>
        <w:t xml:space="preserve"> conform </w:t>
      </w:r>
      <w:proofErr w:type="spellStart"/>
      <w:r w:rsidRPr="00997506">
        <w:rPr>
          <w:rFonts w:ascii="Times New Roman" w:hAnsi="Times New Roman" w:cs="Times New Roman"/>
          <w:sz w:val="24"/>
          <w:szCs w:val="24"/>
        </w:rPr>
        <w:t>prevederilor</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legale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în</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vigoare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valabilă</w:t>
      </w:r>
      <w:proofErr w:type="spellEnd"/>
      <w:r w:rsidRPr="00997506">
        <w:rPr>
          <w:rFonts w:ascii="Times New Roman" w:hAnsi="Times New Roman" w:cs="Times New Roman"/>
          <w:sz w:val="24"/>
          <w:szCs w:val="24"/>
        </w:rPr>
        <w:t xml:space="preserve"> la data </w:t>
      </w:r>
      <w:proofErr w:type="spellStart"/>
      <w:r w:rsidRPr="00997506">
        <w:rPr>
          <w:rFonts w:ascii="Times New Roman" w:hAnsi="Times New Roman" w:cs="Times New Roman"/>
          <w:sz w:val="24"/>
          <w:szCs w:val="24"/>
        </w:rPr>
        <w:t>încheierii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contractului</w:t>
      </w:r>
      <w:proofErr w:type="spellEnd"/>
      <w:r w:rsidRPr="00997506">
        <w:rPr>
          <w:rFonts w:ascii="Times New Roman" w:hAnsi="Times New Roman" w:cs="Times New Roman"/>
          <w:sz w:val="24"/>
          <w:szCs w:val="24"/>
        </w:rPr>
        <w:t xml:space="preserve">, cu </w:t>
      </w:r>
      <w:proofErr w:type="spellStart"/>
      <w:r w:rsidRPr="00997506">
        <w:rPr>
          <w:rFonts w:ascii="Times New Roman" w:hAnsi="Times New Roman" w:cs="Times New Roman"/>
          <w:sz w:val="24"/>
          <w:szCs w:val="24"/>
        </w:rPr>
        <w:t>obligaţia</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furnizorului</w:t>
      </w:r>
      <w:proofErr w:type="spellEnd"/>
      <w:r w:rsidRPr="00997506">
        <w:rPr>
          <w:rFonts w:ascii="Times New Roman" w:hAnsi="Times New Roman" w:cs="Times New Roman"/>
          <w:sz w:val="24"/>
          <w:szCs w:val="24"/>
        </w:rPr>
        <w:t xml:space="preserve"> de a o </w:t>
      </w:r>
      <w:proofErr w:type="spellStart"/>
      <w:r w:rsidRPr="00997506">
        <w:rPr>
          <w:rFonts w:ascii="Times New Roman" w:hAnsi="Times New Roman" w:cs="Times New Roman"/>
          <w:sz w:val="24"/>
          <w:szCs w:val="24"/>
        </w:rPr>
        <w:t>reînnoi</w:t>
      </w:r>
      <w:proofErr w:type="spellEnd"/>
      <w:r w:rsidRPr="00997506">
        <w:rPr>
          <w:rFonts w:ascii="Times New Roman" w:hAnsi="Times New Roman" w:cs="Times New Roman"/>
          <w:sz w:val="24"/>
          <w:szCs w:val="24"/>
        </w:rPr>
        <w:t xml:space="preserve"> pe </w:t>
      </w:r>
      <w:proofErr w:type="spellStart"/>
      <w:r w:rsidRPr="00997506">
        <w:rPr>
          <w:rFonts w:ascii="Times New Roman" w:hAnsi="Times New Roman" w:cs="Times New Roman"/>
          <w:sz w:val="24"/>
          <w:szCs w:val="24"/>
        </w:rPr>
        <w:t>toată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perioada</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derulării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contractului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Dovada</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evaluare</w:t>
      </w:r>
      <w:proofErr w:type="spellEnd"/>
      <w:r w:rsidRPr="00997506">
        <w:rPr>
          <w:rFonts w:ascii="Times New Roman" w:hAnsi="Times New Roman" w:cs="Times New Roman"/>
          <w:sz w:val="24"/>
          <w:szCs w:val="24"/>
        </w:rPr>
        <w:t xml:space="preserve"> se </w:t>
      </w:r>
      <w:proofErr w:type="spellStart"/>
      <w:r w:rsidRPr="00997506">
        <w:rPr>
          <w:rFonts w:ascii="Times New Roman" w:hAnsi="Times New Roman" w:cs="Times New Roman"/>
          <w:sz w:val="24"/>
          <w:szCs w:val="24"/>
        </w:rPr>
        <w:t>depune</w:t>
      </w:r>
      <w:proofErr w:type="spellEnd"/>
      <w:r w:rsidRPr="00997506">
        <w:rPr>
          <w:rFonts w:ascii="Times New Roman" w:hAnsi="Times New Roman" w:cs="Times New Roman"/>
          <w:sz w:val="24"/>
          <w:szCs w:val="24"/>
        </w:rPr>
        <w:t xml:space="preserve"> la </w:t>
      </w:r>
      <w:proofErr w:type="spellStart"/>
      <w:r w:rsidRPr="00997506">
        <w:rPr>
          <w:rFonts w:ascii="Times New Roman" w:hAnsi="Times New Roman" w:cs="Times New Roman"/>
          <w:sz w:val="24"/>
          <w:szCs w:val="24"/>
        </w:rPr>
        <w:t>contractare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numai</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furnizorii</w:t>
      </w:r>
      <w:proofErr w:type="spellEnd"/>
      <w:r w:rsidRPr="00997506">
        <w:rPr>
          <w:rFonts w:ascii="Times New Roman" w:hAnsi="Times New Roman" w:cs="Times New Roman"/>
          <w:sz w:val="24"/>
          <w:szCs w:val="24"/>
        </w:rPr>
        <w:t xml:space="preserve"> care au </w:t>
      </w:r>
      <w:proofErr w:type="spellStart"/>
      <w:r w:rsidRPr="00997506">
        <w:rPr>
          <w:rFonts w:ascii="Times New Roman" w:hAnsi="Times New Roman" w:cs="Times New Roman"/>
          <w:sz w:val="24"/>
          <w:szCs w:val="24"/>
        </w:rPr>
        <w:t>evaluarea</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făcută</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altă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casă</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asigurări</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sănătate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decât</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cea</w:t>
      </w:r>
      <w:proofErr w:type="spellEnd"/>
      <w:r w:rsidRPr="00997506">
        <w:rPr>
          <w:rFonts w:ascii="Times New Roman" w:hAnsi="Times New Roman" w:cs="Times New Roman"/>
          <w:sz w:val="24"/>
          <w:szCs w:val="24"/>
        </w:rPr>
        <w:t xml:space="preserve"> cu care </w:t>
      </w:r>
      <w:proofErr w:type="spellStart"/>
      <w:r w:rsidRPr="00997506">
        <w:rPr>
          <w:rFonts w:ascii="Times New Roman" w:hAnsi="Times New Roman" w:cs="Times New Roman"/>
          <w:sz w:val="24"/>
          <w:szCs w:val="24"/>
        </w:rPr>
        <w:t>furnizorul</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doreşte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să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intre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în</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relaţie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contractuală</w:t>
      </w:r>
      <w:proofErr w:type="spellEnd"/>
      <w:r w:rsidRPr="00997506">
        <w:rPr>
          <w:rFonts w:ascii="Times New Roman" w:hAnsi="Times New Roman" w:cs="Times New Roman"/>
          <w:sz w:val="24"/>
          <w:szCs w:val="24"/>
        </w:rPr>
        <w:t xml:space="preserve">; </w:t>
      </w:r>
    </w:p>
    <w:p w14:paraId="1D6AE2F5" w14:textId="77777777" w:rsidR="00717A67" w:rsidRPr="00997506" w:rsidRDefault="00717A67" w:rsidP="003F24A1">
      <w:pPr>
        <w:spacing w:line="240" w:lineRule="auto"/>
        <w:ind w:left="-180" w:right="-540"/>
        <w:jc w:val="both"/>
        <w:rPr>
          <w:rFonts w:ascii="Times New Roman" w:hAnsi="Times New Roman" w:cs="Times New Roman"/>
          <w:sz w:val="24"/>
          <w:szCs w:val="24"/>
        </w:rPr>
      </w:pPr>
      <w:r w:rsidRPr="00997506">
        <w:rPr>
          <w:rFonts w:ascii="Times New Roman" w:hAnsi="Times New Roman" w:cs="Times New Roman"/>
          <w:sz w:val="24"/>
          <w:szCs w:val="24"/>
        </w:rPr>
        <w:t xml:space="preserve">      2. </w:t>
      </w:r>
      <w:proofErr w:type="spellStart"/>
      <w:r w:rsidRPr="00997506">
        <w:rPr>
          <w:rFonts w:ascii="Times New Roman" w:hAnsi="Times New Roman" w:cs="Times New Roman"/>
          <w:sz w:val="24"/>
          <w:szCs w:val="24"/>
        </w:rPr>
        <w:t>dovada</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acreditare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sau</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înscriere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în</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procesul</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acreditare</w:t>
      </w:r>
      <w:proofErr w:type="spellEnd"/>
      <w:r w:rsidRPr="00997506">
        <w:rPr>
          <w:rFonts w:ascii="Times New Roman" w:hAnsi="Times New Roman" w:cs="Times New Roman"/>
          <w:sz w:val="24"/>
          <w:szCs w:val="24"/>
        </w:rPr>
        <w:t xml:space="preserve"> a </w:t>
      </w:r>
      <w:proofErr w:type="spellStart"/>
      <w:r w:rsidRPr="00997506">
        <w:rPr>
          <w:rFonts w:ascii="Times New Roman" w:hAnsi="Times New Roman" w:cs="Times New Roman"/>
          <w:sz w:val="24"/>
          <w:szCs w:val="24"/>
        </w:rPr>
        <w:t>furnizorului</w:t>
      </w:r>
      <w:proofErr w:type="spellEnd"/>
      <w:r w:rsidRPr="00997506">
        <w:rPr>
          <w:rFonts w:ascii="Times New Roman" w:hAnsi="Times New Roman" w:cs="Times New Roman"/>
          <w:sz w:val="24"/>
          <w:szCs w:val="24"/>
        </w:rPr>
        <w:t xml:space="preserve">, precum </w:t>
      </w:r>
      <w:proofErr w:type="spellStart"/>
      <w:r w:rsidRPr="00997506">
        <w:rPr>
          <w:rFonts w:ascii="Times New Roman" w:hAnsi="Times New Roman" w:cs="Times New Roman"/>
          <w:sz w:val="24"/>
          <w:szCs w:val="24"/>
        </w:rPr>
        <w:t>și</w:t>
      </w:r>
      <w:proofErr w:type="spellEnd"/>
      <w:r w:rsidRPr="00997506">
        <w:rPr>
          <w:rFonts w:ascii="Times New Roman" w:hAnsi="Times New Roman" w:cs="Times New Roman"/>
          <w:sz w:val="24"/>
          <w:szCs w:val="24"/>
        </w:rPr>
        <w:t xml:space="preserve"> a </w:t>
      </w:r>
      <w:proofErr w:type="spellStart"/>
      <w:r w:rsidRPr="00997506">
        <w:rPr>
          <w:rFonts w:ascii="Times New Roman" w:hAnsi="Times New Roman" w:cs="Times New Roman"/>
          <w:sz w:val="24"/>
          <w:szCs w:val="24"/>
        </w:rPr>
        <w:t>punctului</w:t>
      </w:r>
      <w:proofErr w:type="spellEnd"/>
      <w:r w:rsidRPr="00997506">
        <w:rPr>
          <w:rFonts w:ascii="Times New Roman" w:hAnsi="Times New Roman" w:cs="Times New Roman"/>
          <w:sz w:val="24"/>
          <w:szCs w:val="24"/>
        </w:rPr>
        <w:t>/</w:t>
      </w:r>
      <w:proofErr w:type="spellStart"/>
      <w:r w:rsidRPr="00997506">
        <w:rPr>
          <w:rFonts w:ascii="Times New Roman" w:hAnsi="Times New Roman" w:cs="Times New Roman"/>
          <w:sz w:val="24"/>
          <w:szCs w:val="24"/>
        </w:rPr>
        <w:t>punctelor</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lucru</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secundare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după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caz</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pentru</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furnizorii</w:t>
      </w:r>
      <w:proofErr w:type="spellEnd"/>
      <w:r w:rsidRPr="00997506">
        <w:rPr>
          <w:rFonts w:ascii="Times New Roman" w:hAnsi="Times New Roman" w:cs="Times New Roman"/>
          <w:sz w:val="24"/>
          <w:szCs w:val="24"/>
        </w:rPr>
        <w:t xml:space="preserve"> care au </w:t>
      </w:r>
      <w:proofErr w:type="spellStart"/>
      <w:r w:rsidRPr="00997506">
        <w:rPr>
          <w:rFonts w:ascii="Times New Roman" w:hAnsi="Times New Roman" w:cs="Times New Roman"/>
          <w:sz w:val="24"/>
          <w:szCs w:val="24"/>
        </w:rPr>
        <w:t>această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obligație</w:t>
      </w:r>
      <w:proofErr w:type="spellEnd"/>
      <w:r w:rsidRPr="00997506">
        <w:rPr>
          <w:rFonts w:ascii="Times New Roman" w:hAnsi="Times New Roman" w:cs="Times New Roman"/>
          <w:sz w:val="24"/>
          <w:szCs w:val="24"/>
        </w:rPr>
        <w:t xml:space="preserve"> conform </w:t>
      </w:r>
      <w:proofErr w:type="spellStart"/>
      <w:r w:rsidRPr="00997506">
        <w:rPr>
          <w:rFonts w:ascii="Times New Roman" w:hAnsi="Times New Roman" w:cs="Times New Roman"/>
          <w:sz w:val="24"/>
          <w:szCs w:val="24"/>
        </w:rPr>
        <w:t>prevederilor</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legale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în</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vigoare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valabilă</w:t>
      </w:r>
      <w:proofErr w:type="spellEnd"/>
      <w:r w:rsidRPr="00997506">
        <w:rPr>
          <w:rFonts w:ascii="Times New Roman" w:hAnsi="Times New Roman" w:cs="Times New Roman"/>
          <w:sz w:val="24"/>
          <w:szCs w:val="24"/>
        </w:rPr>
        <w:t xml:space="preserve"> la data </w:t>
      </w:r>
      <w:proofErr w:type="spellStart"/>
      <w:r w:rsidRPr="00997506">
        <w:rPr>
          <w:rFonts w:ascii="Times New Roman" w:hAnsi="Times New Roman" w:cs="Times New Roman"/>
          <w:sz w:val="24"/>
          <w:szCs w:val="24"/>
        </w:rPr>
        <w:t>încheierii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contractului</w:t>
      </w:r>
      <w:proofErr w:type="spellEnd"/>
      <w:r w:rsidRPr="00997506">
        <w:rPr>
          <w:rFonts w:ascii="Times New Roman" w:hAnsi="Times New Roman" w:cs="Times New Roman"/>
          <w:sz w:val="24"/>
          <w:szCs w:val="24"/>
        </w:rPr>
        <w:t xml:space="preserve">, cu </w:t>
      </w:r>
      <w:proofErr w:type="spellStart"/>
      <w:r w:rsidRPr="00997506">
        <w:rPr>
          <w:rFonts w:ascii="Times New Roman" w:hAnsi="Times New Roman" w:cs="Times New Roman"/>
          <w:sz w:val="24"/>
          <w:szCs w:val="24"/>
        </w:rPr>
        <w:t>obligaţia</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furnizorului</w:t>
      </w:r>
      <w:proofErr w:type="spellEnd"/>
      <w:r w:rsidRPr="00997506">
        <w:rPr>
          <w:rFonts w:ascii="Times New Roman" w:hAnsi="Times New Roman" w:cs="Times New Roman"/>
          <w:sz w:val="24"/>
          <w:szCs w:val="24"/>
        </w:rPr>
        <w:t xml:space="preserve"> de a o </w:t>
      </w:r>
      <w:proofErr w:type="spellStart"/>
      <w:r w:rsidRPr="00997506">
        <w:rPr>
          <w:rFonts w:ascii="Times New Roman" w:hAnsi="Times New Roman" w:cs="Times New Roman"/>
          <w:sz w:val="24"/>
          <w:szCs w:val="24"/>
        </w:rPr>
        <w:t>reînnoi</w:t>
      </w:r>
      <w:proofErr w:type="spellEnd"/>
      <w:r w:rsidRPr="00997506">
        <w:rPr>
          <w:rFonts w:ascii="Times New Roman" w:hAnsi="Times New Roman" w:cs="Times New Roman"/>
          <w:sz w:val="24"/>
          <w:szCs w:val="24"/>
        </w:rPr>
        <w:t xml:space="preserve"> pe </w:t>
      </w:r>
      <w:proofErr w:type="spellStart"/>
      <w:r w:rsidRPr="00997506">
        <w:rPr>
          <w:rFonts w:ascii="Times New Roman" w:hAnsi="Times New Roman" w:cs="Times New Roman"/>
          <w:sz w:val="24"/>
          <w:szCs w:val="24"/>
        </w:rPr>
        <w:t>toată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perioada</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derulării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contractului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Dovada</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acreditare</w:t>
      </w:r>
      <w:proofErr w:type="spellEnd"/>
      <w:r w:rsidRPr="00997506">
        <w:rPr>
          <w:rFonts w:ascii="Times New Roman" w:hAnsi="Times New Roman" w:cs="Times New Roman"/>
          <w:sz w:val="24"/>
          <w:szCs w:val="24"/>
        </w:rPr>
        <w:t xml:space="preserve"> se </w:t>
      </w:r>
      <w:proofErr w:type="spellStart"/>
      <w:r w:rsidRPr="00997506">
        <w:rPr>
          <w:rFonts w:ascii="Times New Roman" w:hAnsi="Times New Roman" w:cs="Times New Roman"/>
          <w:sz w:val="24"/>
          <w:szCs w:val="24"/>
        </w:rPr>
        <w:t>depune</w:t>
      </w:r>
      <w:proofErr w:type="spellEnd"/>
      <w:r w:rsidRPr="00997506">
        <w:rPr>
          <w:rFonts w:ascii="Times New Roman" w:hAnsi="Times New Roman" w:cs="Times New Roman"/>
          <w:sz w:val="24"/>
          <w:szCs w:val="24"/>
        </w:rPr>
        <w:t xml:space="preserve"> la </w:t>
      </w:r>
      <w:proofErr w:type="spellStart"/>
      <w:r w:rsidRPr="00997506">
        <w:rPr>
          <w:rFonts w:ascii="Times New Roman" w:hAnsi="Times New Roman" w:cs="Times New Roman"/>
          <w:sz w:val="24"/>
          <w:szCs w:val="24"/>
        </w:rPr>
        <w:t>contractare</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furnizorii</w:t>
      </w:r>
      <w:proofErr w:type="spellEnd"/>
      <w:r w:rsidRPr="00997506">
        <w:rPr>
          <w:rFonts w:ascii="Times New Roman" w:hAnsi="Times New Roman" w:cs="Times New Roman"/>
          <w:sz w:val="24"/>
          <w:szCs w:val="24"/>
        </w:rPr>
        <w:t xml:space="preserve"> care nu au </w:t>
      </w:r>
      <w:proofErr w:type="spellStart"/>
      <w:r w:rsidRPr="00997506">
        <w:rPr>
          <w:rFonts w:ascii="Times New Roman" w:hAnsi="Times New Roman" w:cs="Times New Roman"/>
          <w:sz w:val="24"/>
          <w:szCs w:val="24"/>
        </w:rPr>
        <w:t>această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obligație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și</w:t>
      </w:r>
      <w:proofErr w:type="spellEnd"/>
      <w:r w:rsidRPr="00997506">
        <w:rPr>
          <w:rFonts w:ascii="Times New Roman" w:hAnsi="Times New Roman" w:cs="Times New Roman"/>
          <w:sz w:val="24"/>
          <w:szCs w:val="24"/>
        </w:rPr>
        <w:t xml:space="preserve"> au </w:t>
      </w:r>
      <w:proofErr w:type="spellStart"/>
      <w:r w:rsidRPr="00997506">
        <w:rPr>
          <w:rFonts w:ascii="Times New Roman" w:hAnsi="Times New Roman" w:cs="Times New Roman"/>
          <w:sz w:val="24"/>
          <w:szCs w:val="24"/>
        </w:rPr>
        <w:t>optat</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să</w:t>
      </w:r>
      <w:proofErr w:type="spellEnd"/>
      <w:r w:rsidRPr="00997506">
        <w:rPr>
          <w:rFonts w:ascii="Times New Roman" w:hAnsi="Times New Roman" w:cs="Times New Roman"/>
          <w:sz w:val="24"/>
          <w:szCs w:val="24"/>
        </w:rPr>
        <w:t xml:space="preserve"> se </w:t>
      </w:r>
      <w:proofErr w:type="spellStart"/>
      <w:r w:rsidRPr="00997506">
        <w:rPr>
          <w:rFonts w:ascii="Times New Roman" w:hAnsi="Times New Roman" w:cs="Times New Roman"/>
          <w:sz w:val="24"/>
          <w:szCs w:val="24"/>
        </w:rPr>
        <w:t>acrediteze</w:t>
      </w:r>
      <w:proofErr w:type="spellEnd"/>
      <w:r w:rsidRPr="00997506">
        <w:rPr>
          <w:rFonts w:ascii="Times New Roman" w:hAnsi="Times New Roman" w:cs="Times New Roman"/>
          <w:sz w:val="24"/>
          <w:szCs w:val="24"/>
        </w:rPr>
        <w:t xml:space="preserve">; </w:t>
      </w:r>
    </w:p>
    <w:p w14:paraId="2891A36D" w14:textId="77777777" w:rsidR="00717A67" w:rsidRPr="00997506" w:rsidRDefault="00717A67" w:rsidP="003F24A1">
      <w:pPr>
        <w:spacing w:line="240" w:lineRule="auto"/>
        <w:ind w:left="-180" w:right="-540"/>
        <w:jc w:val="both"/>
        <w:rPr>
          <w:rFonts w:ascii="Times New Roman" w:hAnsi="Times New Roman" w:cs="Times New Roman"/>
          <w:sz w:val="24"/>
          <w:szCs w:val="24"/>
        </w:rPr>
      </w:pPr>
      <w:r w:rsidRPr="00997506">
        <w:rPr>
          <w:rFonts w:ascii="Times New Roman" w:hAnsi="Times New Roman" w:cs="Times New Roman"/>
          <w:sz w:val="24"/>
          <w:szCs w:val="24"/>
        </w:rPr>
        <w:t xml:space="preserve">c) </w:t>
      </w:r>
      <w:proofErr w:type="spellStart"/>
      <w:r w:rsidRPr="00997506">
        <w:rPr>
          <w:rFonts w:ascii="Times New Roman" w:hAnsi="Times New Roman" w:cs="Times New Roman"/>
          <w:sz w:val="24"/>
          <w:szCs w:val="24"/>
        </w:rPr>
        <w:t>contul</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deschis</w:t>
      </w:r>
      <w:proofErr w:type="spellEnd"/>
      <w:r w:rsidRPr="00997506">
        <w:rPr>
          <w:rFonts w:ascii="Times New Roman" w:hAnsi="Times New Roman" w:cs="Times New Roman"/>
          <w:sz w:val="24"/>
          <w:szCs w:val="24"/>
        </w:rPr>
        <w:t xml:space="preserve"> la </w:t>
      </w:r>
      <w:proofErr w:type="spellStart"/>
      <w:r w:rsidRPr="00997506">
        <w:rPr>
          <w:rFonts w:ascii="Times New Roman" w:hAnsi="Times New Roman" w:cs="Times New Roman"/>
          <w:sz w:val="24"/>
          <w:szCs w:val="24"/>
        </w:rPr>
        <w:t>Trezoreria</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Statului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sau</w:t>
      </w:r>
      <w:proofErr w:type="spellEnd"/>
      <w:r w:rsidRPr="00997506">
        <w:rPr>
          <w:rFonts w:ascii="Times New Roman" w:hAnsi="Times New Roman" w:cs="Times New Roman"/>
          <w:sz w:val="24"/>
          <w:szCs w:val="24"/>
        </w:rPr>
        <w:t xml:space="preserve"> la </w:t>
      </w:r>
      <w:proofErr w:type="spellStart"/>
      <w:r w:rsidRPr="00997506">
        <w:rPr>
          <w:rFonts w:ascii="Times New Roman" w:hAnsi="Times New Roman" w:cs="Times New Roman"/>
          <w:sz w:val="24"/>
          <w:szCs w:val="24"/>
        </w:rPr>
        <w:t>bancă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potrivit</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legii</w:t>
      </w:r>
      <w:proofErr w:type="spellEnd"/>
      <w:r w:rsidRPr="00997506">
        <w:rPr>
          <w:rFonts w:ascii="Times New Roman" w:hAnsi="Times New Roman" w:cs="Times New Roman"/>
          <w:sz w:val="24"/>
          <w:szCs w:val="24"/>
        </w:rPr>
        <w:t xml:space="preserve">; </w:t>
      </w:r>
    </w:p>
    <w:p w14:paraId="76375EF1" w14:textId="77777777" w:rsidR="00717A67" w:rsidRPr="00997506" w:rsidRDefault="00717A67" w:rsidP="003F24A1">
      <w:pPr>
        <w:spacing w:line="240" w:lineRule="auto"/>
        <w:ind w:left="-180" w:right="-540"/>
        <w:jc w:val="both"/>
        <w:rPr>
          <w:rFonts w:ascii="Times New Roman" w:hAnsi="Times New Roman" w:cs="Times New Roman"/>
          <w:sz w:val="24"/>
          <w:szCs w:val="24"/>
        </w:rPr>
      </w:pPr>
      <w:r w:rsidRPr="00997506">
        <w:rPr>
          <w:rFonts w:ascii="Times New Roman" w:hAnsi="Times New Roman" w:cs="Times New Roman"/>
          <w:sz w:val="24"/>
          <w:szCs w:val="24"/>
        </w:rPr>
        <w:t xml:space="preserve">d) </w:t>
      </w:r>
      <w:proofErr w:type="spellStart"/>
      <w:r w:rsidRPr="00997506">
        <w:rPr>
          <w:rFonts w:ascii="Times New Roman" w:hAnsi="Times New Roman" w:cs="Times New Roman"/>
          <w:sz w:val="24"/>
          <w:szCs w:val="24"/>
        </w:rPr>
        <w:t>codul</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înregistrare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fiscală</w:t>
      </w:r>
      <w:proofErr w:type="spellEnd"/>
      <w:r w:rsidRPr="00997506">
        <w:rPr>
          <w:rFonts w:ascii="Times New Roman" w:hAnsi="Times New Roman" w:cs="Times New Roman"/>
          <w:sz w:val="24"/>
          <w:szCs w:val="24"/>
        </w:rPr>
        <w:t xml:space="preserve"> - </w:t>
      </w:r>
      <w:proofErr w:type="spellStart"/>
      <w:r w:rsidRPr="00997506">
        <w:rPr>
          <w:rFonts w:ascii="Times New Roman" w:hAnsi="Times New Roman" w:cs="Times New Roman"/>
          <w:sz w:val="24"/>
          <w:szCs w:val="24"/>
        </w:rPr>
        <w:t>codul</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unic</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înregistrare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sau</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codul</w:t>
      </w:r>
      <w:proofErr w:type="spellEnd"/>
      <w:r w:rsidRPr="00997506">
        <w:rPr>
          <w:rFonts w:ascii="Times New Roman" w:hAnsi="Times New Roman" w:cs="Times New Roman"/>
          <w:sz w:val="24"/>
          <w:szCs w:val="24"/>
        </w:rPr>
        <w:t xml:space="preserve"> numeric personal - </w:t>
      </w:r>
      <w:proofErr w:type="spellStart"/>
      <w:r w:rsidRPr="00997506">
        <w:rPr>
          <w:rFonts w:ascii="Times New Roman" w:hAnsi="Times New Roman" w:cs="Times New Roman"/>
          <w:sz w:val="24"/>
          <w:szCs w:val="24"/>
        </w:rPr>
        <w:t>copia</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buletinului</w:t>
      </w:r>
      <w:proofErr w:type="spellEnd"/>
      <w:r w:rsidRPr="00997506">
        <w:rPr>
          <w:rFonts w:ascii="Times New Roman" w:hAnsi="Times New Roman" w:cs="Times New Roman"/>
          <w:sz w:val="24"/>
          <w:szCs w:val="24"/>
        </w:rPr>
        <w:t>/</w:t>
      </w:r>
      <w:proofErr w:type="spellStart"/>
      <w:r w:rsidRPr="00997506">
        <w:rPr>
          <w:rFonts w:ascii="Times New Roman" w:hAnsi="Times New Roman" w:cs="Times New Roman"/>
          <w:sz w:val="24"/>
          <w:szCs w:val="24"/>
        </w:rPr>
        <w:t>cărţii</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identitate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după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caz</w:t>
      </w:r>
      <w:proofErr w:type="spellEnd"/>
      <w:r w:rsidRPr="00997506">
        <w:rPr>
          <w:rFonts w:ascii="Times New Roman" w:hAnsi="Times New Roman" w:cs="Times New Roman"/>
          <w:sz w:val="24"/>
          <w:szCs w:val="24"/>
        </w:rPr>
        <w:t xml:space="preserve">; </w:t>
      </w:r>
    </w:p>
    <w:p w14:paraId="4542354B" w14:textId="77777777" w:rsidR="00717A67" w:rsidRPr="00997506" w:rsidRDefault="00717A67" w:rsidP="003F24A1">
      <w:pPr>
        <w:spacing w:line="240" w:lineRule="auto"/>
        <w:ind w:left="-180" w:right="-540"/>
        <w:jc w:val="both"/>
        <w:rPr>
          <w:rFonts w:ascii="Times New Roman" w:hAnsi="Times New Roman" w:cs="Times New Roman"/>
          <w:sz w:val="24"/>
          <w:szCs w:val="24"/>
        </w:rPr>
      </w:pPr>
      <w:r w:rsidRPr="00997506">
        <w:rPr>
          <w:rFonts w:ascii="Times New Roman" w:hAnsi="Times New Roman" w:cs="Times New Roman"/>
          <w:sz w:val="24"/>
          <w:szCs w:val="24"/>
        </w:rPr>
        <w:t>e)</w:t>
      </w:r>
      <w:r w:rsidRPr="00997506">
        <w:rPr>
          <w:rFonts w:ascii="Times New Roman" w:hAnsi="Times New Roman" w:cs="Times New Roman"/>
          <w:color w:val="000000"/>
          <w:sz w:val="24"/>
          <w:szCs w:val="24"/>
          <w:lang w:val="ro-RO"/>
        </w:rPr>
        <w:t xml:space="preserve"> certificat de înregistrare în Registrul unic al cabinetelor medicale, eliberat de Direcția de Sănătate Publică;</w:t>
      </w:r>
    </w:p>
    <w:p w14:paraId="18034DE6" w14:textId="77777777" w:rsidR="00717A67" w:rsidRPr="00997506" w:rsidRDefault="00717A67" w:rsidP="003F24A1">
      <w:pPr>
        <w:spacing w:line="240" w:lineRule="auto"/>
        <w:ind w:left="-180" w:right="-540"/>
        <w:jc w:val="both"/>
        <w:rPr>
          <w:rFonts w:ascii="Times New Roman" w:hAnsi="Times New Roman" w:cs="Times New Roman"/>
          <w:sz w:val="24"/>
          <w:szCs w:val="24"/>
        </w:rPr>
      </w:pPr>
      <w:r w:rsidRPr="00997506">
        <w:rPr>
          <w:rFonts w:ascii="Times New Roman" w:hAnsi="Times New Roman" w:cs="Times New Roman"/>
          <w:sz w:val="24"/>
          <w:szCs w:val="24"/>
        </w:rPr>
        <w:t xml:space="preserve">f) </w:t>
      </w:r>
      <w:proofErr w:type="spellStart"/>
      <w:r w:rsidRPr="00997506">
        <w:rPr>
          <w:rFonts w:ascii="Times New Roman" w:hAnsi="Times New Roman" w:cs="Times New Roman"/>
          <w:color w:val="000000"/>
          <w:sz w:val="24"/>
          <w:szCs w:val="24"/>
          <w:lang w:val="ro-RO"/>
        </w:rPr>
        <w:t>autorizaţie</w:t>
      </w:r>
      <w:proofErr w:type="spellEnd"/>
      <w:r w:rsidRPr="00997506">
        <w:rPr>
          <w:rFonts w:ascii="Times New Roman" w:hAnsi="Times New Roman" w:cs="Times New Roman"/>
          <w:color w:val="000000"/>
          <w:sz w:val="24"/>
          <w:szCs w:val="24"/>
          <w:lang w:val="ro-RO"/>
        </w:rPr>
        <w:t xml:space="preserve"> sanitară de </w:t>
      </w:r>
      <w:proofErr w:type="spellStart"/>
      <w:r w:rsidRPr="00997506">
        <w:rPr>
          <w:rFonts w:ascii="Times New Roman" w:hAnsi="Times New Roman" w:cs="Times New Roman"/>
          <w:color w:val="000000"/>
          <w:sz w:val="24"/>
          <w:szCs w:val="24"/>
          <w:lang w:val="ro-RO"/>
        </w:rPr>
        <w:t>funcţionare</w:t>
      </w:r>
      <w:proofErr w:type="spellEnd"/>
      <w:r w:rsidRPr="00997506">
        <w:rPr>
          <w:rFonts w:ascii="Times New Roman" w:hAnsi="Times New Roman" w:cs="Times New Roman"/>
          <w:color w:val="000000"/>
          <w:sz w:val="24"/>
          <w:szCs w:val="24"/>
          <w:lang w:val="ro-RO"/>
        </w:rPr>
        <w:t xml:space="preserve"> </w:t>
      </w:r>
      <w:proofErr w:type="spellStart"/>
      <w:r w:rsidRPr="00997506">
        <w:rPr>
          <w:rFonts w:ascii="Times New Roman" w:hAnsi="Times New Roman" w:cs="Times New Roman"/>
          <w:color w:val="000000"/>
          <w:sz w:val="24"/>
          <w:szCs w:val="24"/>
          <w:lang w:val="ro-RO"/>
        </w:rPr>
        <w:t>şi</w:t>
      </w:r>
      <w:proofErr w:type="spellEnd"/>
      <w:r w:rsidRPr="00997506">
        <w:rPr>
          <w:rFonts w:ascii="Times New Roman" w:hAnsi="Times New Roman" w:cs="Times New Roman"/>
          <w:color w:val="000000"/>
          <w:sz w:val="24"/>
          <w:szCs w:val="24"/>
          <w:lang w:val="ro-RO"/>
        </w:rPr>
        <w:t xml:space="preserve"> referatul de evaluare anual eliberat de Direcția de Sănătate Publică, prin care se confirmă îndeplinirea </w:t>
      </w:r>
      <w:proofErr w:type="spellStart"/>
      <w:r w:rsidRPr="00997506">
        <w:rPr>
          <w:rFonts w:ascii="Times New Roman" w:hAnsi="Times New Roman" w:cs="Times New Roman"/>
          <w:color w:val="000000"/>
          <w:sz w:val="24"/>
          <w:szCs w:val="24"/>
          <w:lang w:val="ro-RO"/>
        </w:rPr>
        <w:t>condiţiilor</w:t>
      </w:r>
      <w:proofErr w:type="spellEnd"/>
      <w:r w:rsidRPr="00997506">
        <w:rPr>
          <w:rFonts w:ascii="Times New Roman" w:hAnsi="Times New Roman" w:cs="Times New Roman"/>
          <w:color w:val="000000"/>
          <w:sz w:val="24"/>
          <w:szCs w:val="24"/>
          <w:lang w:val="ro-RO"/>
        </w:rPr>
        <w:t xml:space="preserve"> </w:t>
      </w:r>
      <w:proofErr w:type="spellStart"/>
      <w:r w:rsidRPr="00997506">
        <w:rPr>
          <w:rFonts w:ascii="Times New Roman" w:hAnsi="Times New Roman" w:cs="Times New Roman"/>
          <w:color w:val="000000"/>
          <w:sz w:val="24"/>
          <w:szCs w:val="24"/>
          <w:lang w:val="ro-RO"/>
        </w:rPr>
        <w:t>igienico</w:t>
      </w:r>
      <w:proofErr w:type="spellEnd"/>
      <w:r w:rsidRPr="00997506">
        <w:rPr>
          <w:rFonts w:ascii="Times New Roman" w:hAnsi="Times New Roman" w:cs="Times New Roman"/>
          <w:color w:val="000000"/>
          <w:sz w:val="24"/>
          <w:szCs w:val="24"/>
          <w:lang w:val="ro-RO"/>
        </w:rPr>
        <w:t>-sanitare prevăzute de lege;</w:t>
      </w:r>
    </w:p>
    <w:p w14:paraId="51D02740" w14:textId="77777777" w:rsidR="00717A67" w:rsidRPr="00997506" w:rsidRDefault="00717A67" w:rsidP="003F24A1">
      <w:pPr>
        <w:spacing w:line="240" w:lineRule="auto"/>
        <w:ind w:left="-180" w:right="-540"/>
        <w:jc w:val="both"/>
        <w:rPr>
          <w:rFonts w:ascii="Times New Roman" w:hAnsi="Times New Roman" w:cs="Times New Roman"/>
          <w:sz w:val="24"/>
          <w:szCs w:val="24"/>
        </w:rPr>
      </w:pPr>
      <w:r w:rsidRPr="00997506">
        <w:rPr>
          <w:rFonts w:ascii="Times New Roman" w:hAnsi="Times New Roman" w:cs="Times New Roman"/>
          <w:sz w:val="24"/>
          <w:szCs w:val="24"/>
        </w:rPr>
        <w:t xml:space="preserve">g) </w:t>
      </w:r>
      <w:proofErr w:type="spellStart"/>
      <w:r w:rsidRPr="00997506">
        <w:rPr>
          <w:rFonts w:ascii="Times New Roman" w:hAnsi="Times New Roman" w:cs="Times New Roman"/>
          <w:sz w:val="24"/>
          <w:szCs w:val="24"/>
        </w:rPr>
        <w:t>dovada</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asigurării</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răspundere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civilă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în</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domeniul</w:t>
      </w:r>
      <w:proofErr w:type="spellEnd"/>
      <w:r w:rsidRPr="00997506">
        <w:rPr>
          <w:rFonts w:ascii="Times New Roman" w:hAnsi="Times New Roman" w:cs="Times New Roman"/>
          <w:sz w:val="24"/>
          <w:szCs w:val="24"/>
        </w:rPr>
        <w:t xml:space="preserve"> medical </w:t>
      </w:r>
      <w:proofErr w:type="spellStart"/>
      <w:r w:rsidRPr="00997506">
        <w:rPr>
          <w:rFonts w:ascii="Times New Roman" w:hAnsi="Times New Roman" w:cs="Times New Roman"/>
          <w:sz w:val="24"/>
          <w:szCs w:val="24"/>
        </w:rPr>
        <w:t>pentru</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furnizor</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valabilă</w:t>
      </w:r>
      <w:proofErr w:type="spellEnd"/>
      <w:r w:rsidRPr="00997506">
        <w:rPr>
          <w:rFonts w:ascii="Times New Roman" w:hAnsi="Times New Roman" w:cs="Times New Roman"/>
          <w:sz w:val="24"/>
          <w:szCs w:val="24"/>
        </w:rPr>
        <w:t xml:space="preserve"> la data </w:t>
      </w:r>
      <w:proofErr w:type="spellStart"/>
      <w:r w:rsidRPr="00997506">
        <w:rPr>
          <w:rFonts w:ascii="Times New Roman" w:hAnsi="Times New Roman" w:cs="Times New Roman"/>
          <w:sz w:val="24"/>
          <w:szCs w:val="24"/>
        </w:rPr>
        <w:t>încheierii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contractului</w:t>
      </w:r>
      <w:proofErr w:type="spellEnd"/>
      <w:r w:rsidRPr="00997506">
        <w:rPr>
          <w:rFonts w:ascii="Times New Roman" w:hAnsi="Times New Roman" w:cs="Times New Roman"/>
          <w:sz w:val="24"/>
          <w:szCs w:val="24"/>
        </w:rPr>
        <w:t xml:space="preserve">, cu </w:t>
      </w:r>
      <w:proofErr w:type="spellStart"/>
      <w:r w:rsidRPr="00997506">
        <w:rPr>
          <w:rFonts w:ascii="Times New Roman" w:hAnsi="Times New Roman" w:cs="Times New Roman"/>
          <w:sz w:val="24"/>
          <w:szCs w:val="24"/>
        </w:rPr>
        <w:t>obligaţia</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furnizorului</w:t>
      </w:r>
      <w:proofErr w:type="spellEnd"/>
      <w:r w:rsidRPr="00997506">
        <w:rPr>
          <w:rFonts w:ascii="Times New Roman" w:hAnsi="Times New Roman" w:cs="Times New Roman"/>
          <w:sz w:val="24"/>
          <w:szCs w:val="24"/>
        </w:rPr>
        <w:t xml:space="preserve"> de a o </w:t>
      </w:r>
      <w:proofErr w:type="spellStart"/>
      <w:r w:rsidRPr="00997506">
        <w:rPr>
          <w:rFonts w:ascii="Times New Roman" w:hAnsi="Times New Roman" w:cs="Times New Roman"/>
          <w:sz w:val="24"/>
          <w:szCs w:val="24"/>
        </w:rPr>
        <w:t>reînnoi</w:t>
      </w:r>
      <w:proofErr w:type="spellEnd"/>
      <w:r w:rsidRPr="00997506">
        <w:rPr>
          <w:rFonts w:ascii="Times New Roman" w:hAnsi="Times New Roman" w:cs="Times New Roman"/>
          <w:sz w:val="24"/>
          <w:szCs w:val="24"/>
        </w:rPr>
        <w:t xml:space="preserve"> pe </w:t>
      </w:r>
      <w:proofErr w:type="spellStart"/>
      <w:r w:rsidRPr="00997506">
        <w:rPr>
          <w:rFonts w:ascii="Times New Roman" w:hAnsi="Times New Roman" w:cs="Times New Roman"/>
          <w:sz w:val="24"/>
          <w:szCs w:val="24"/>
        </w:rPr>
        <w:t>toată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perioada</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derulării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contractului</w:t>
      </w:r>
      <w:proofErr w:type="spellEnd"/>
      <w:r w:rsidRPr="00997506">
        <w:rPr>
          <w:rFonts w:ascii="Times New Roman" w:hAnsi="Times New Roman" w:cs="Times New Roman"/>
          <w:sz w:val="24"/>
          <w:szCs w:val="24"/>
        </w:rPr>
        <w:t xml:space="preserve">, cu </w:t>
      </w:r>
      <w:proofErr w:type="spellStart"/>
      <w:r w:rsidRPr="00997506">
        <w:rPr>
          <w:rFonts w:ascii="Times New Roman" w:hAnsi="Times New Roman" w:cs="Times New Roman"/>
          <w:sz w:val="24"/>
          <w:szCs w:val="24"/>
        </w:rPr>
        <w:t>excepţia</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cabinetelor</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medicale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individuale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şi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societăţilor</w:t>
      </w:r>
      <w:proofErr w:type="spellEnd"/>
      <w:r w:rsidRPr="00997506">
        <w:rPr>
          <w:rFonts w:ascii="Times New Roman" w:hAnsi="Times New Roman" w:cs="Times New Roman"/>
          <w:sz w:val="24"/>
          <w:szCs w:val="24"/>
        </w:rPr>
        <w:t xml:space="preserve"> cu </w:t>
      </w:r>
      <w:proofErr w:type="spellStart"/>
      <w:r w:rsidRPr="00997506">
        <w:rPr>
          <w:rFonts w:ascii="Times New Roman" w:hAnsi="Times New Roman" w:cs="Times New Roman"/>
          <w:sz w:val="24"/>
          <w:szCs w:val="24"/>
        </w:rPr>
        <w:t>răspundere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limitată</w:t>
      </w:r>
      <w:proofErr w:type="spellEnd"/>
      <w:r w:rsidRPr="00997506">
        <w:rPr>
          <w:rFonts w:ascii="Times New Roman" w:hAnsi="Times New Roman" w:cs="Times New Roman"/>
          <w:sz w:val="24"/>
          <w:szCs w:val="24"/>
        </w:rPr>
        <w:t xml:space="preserve">, cu un </w:t>
      </w:r>
      <w:proofErr w:type="spellStart"/>
      <w:r w:rsidRPr="00997506">
        <w:rPr>
          <w:rFonts w:ascii="Times New Roman" w:hAnsi="Times New Roman" w:cs="Times New Roman"/>
          <w:sz w:val="24"/>
          <w:szCs w:val="24"/>
        </w:rPr>
        <w:t>singur</w:t>
      </w:r>
      <w:proofErr w:type="spellEnd"/>
      <w:r w:rsidRPr="00997506">
        <w:rPr>
          <w:rFonts w:ascii="Times New Roman" w:hAnsi="Times New Roman" w:cs="Times New Roman"/>
          <w:sz w:val="24"/>
          <w:szCs w:val="24"/>
        </w:rPr>
        <w:t xml:space="preserve"> medic </w:t>
      </w:r>
      <w:proofErr w:type="spellStart"/>
      <w:r w:rsidRPr="00997506">
        <w:rPr>
          <w:rFonts w:ascii="Times New Roman" w:hAnsi="Times New Roman" w:cs="Times New Roman"/>
          <w:sz w:val="24"/>
          <w:szCs w:val="24"/>
        </w:rPr>
        <w:t>angajat</w:t>
      </w:r>
      <w:proofErr w:type="spellEnd"/>
      <w:r w:rsidRPr="00997506">
        <w:rPr>
          <w:rFonts w:ascii="Times New Roman" w:hAnsi="Times New Roman" w:cs="Times New Roman"/>
          <w:sz w:val="24"/>
          <w:szCs w:val="24"/>
        </w:rPr>
        <w:t xml:space="preserve">; </w:t>
      </w:r>
    </w:p>
    <w:p w14:paraId="397EB305" w14:textId="23AE796A" w:rsidR="00717A67" w:rsidRPr="00997506" w:rsidRDefault="00717A67" w:rsidP="003F24A1">
      <w:pPr>
        <w:spacing w:line="240" w:lineRule="auto"/>
        <w:ind w:left="-180" w:right="-540"/>
        <w:jc w:val="both"/>
        <w:rPr>
          <w:rFonts w:ascii="Times New Roman" w:hAnsi="Times New Roman" w:cs="Times New Roman"/>
          <w:sz w:val="24"/>
          <w:szCs w:val="24"/>
        </w:rPr>
      </w:pPr>
      <w:r w:rsidRPr="00997506">
        <w:rPr>
          <w:rFonts w:ascii="Times New Roman" w:hAnsi="Times New Roman" w:cs="Times New Roman"/>
          <w:sz w:val="24"/>
          <w:szCs w:val="24"/>
        </w:rPr>
        <w:t xml:space="preserve">h) </w:t>
      </w:r>
      <w:proofErr w:type="spellStart"/>
      <w:r w:rsidRPr="00997506">
        <w:rPr>
          <w:rFonts w:ascii="Times New Roman" w:hAnsi="Times New Roman" w:cs="Times New Roman"/>
          <w:sz w:val="24"/>
          <w:szCs w:val="24"/>
        </w:rPr>
        <w:t>lista</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asumată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prin</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semnătura</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electronică</w:t>
      </w:r>
      <w:proofErr w:type="spellEnd"/>
      <w:r w:rsidRPr="00997506">
        <w:rPr>
          <w:rFonts w:ascii="Times New Roman" w:hAnsi="Times New Roman" w:cs="Times New Roman"/>
          <w:sz w:val="24"/>
          <w:szCs w:val="24"/>
        </w:rPr>
        <w:t xml:space="preserve">, cu </w:t>
      </w:r>
      <w:proofErr w:type="spellStart"/>
      <w:r w:rsidRPr="00997506">
        <w:rPr>
          <w:rFonts w:ascii="Times New Roman" w:hAnsi="Times New Roman" w:cs="Times New Roman"/>
          <w:sz w:val="24"/>
          <w:szCs w:val="24"/>
        </w:rPr>
        <w:t>personalul</w:t>
      </w:r>
      <w:proofErr w:type="spellEnd"/>
      <w:r w:rsidRPr="00997506">
        <w:rPr>
          <w:rFonts w:ascii="Times New Roman" w:hAnsi="Times New Roman" w:cs="Times New Roman"/>
          <w:sz w:val="24"/>
          <w:szCs w:val="24"/>
        </w:rPr>
        <w:t xml:space="preserve"> medico-</w:t>
      </w:r>
      <w:proofErr w:type="spellStart"/>
      <w:r w:rsidRPr="00997506">
        <w:rPr>
          <w:rFonts w:ascii="Times New Roman" w:hAnsi="Times New Roman" w:cs="Times New Roman"/>
          <w:sz w:val="24"/>
          <w:szCs w:val="24"/>
        </w:rPr>
        <w:t>sanitar</w:t>
      </w:r>
      <w:proofErr w:type="spellEnd"/>
      <w:r w:rsidRPr="00997506">
        <w:rPr>
          <w:rFonts w:ascii="Times New Roman" w:hAnsi="Times New Roman" w:cs="Times New Roman"/>
          <w:sz w:val="24"/>
          <w:szCs w:val="24"/>
        </w:rPr>
        <w:t xml:space="preserve"> care </w:t>
      </w:r>
      <w:proofErr w:type="spellStart"/>
      <w:r w:rsidRPr="00997506">
        <w:rPr>
          <w:rFonts w:ascii="Times New Roman" w:hAnsi="Times New Roman" w:cs="Times New Roman"/>
          <w:sz w:val="24"/>
          <w:szCs w:val="24"/>
        </w:rPr>
        <w:t>intră</w:t>
      </w:r>
      <w:proofErr w:type="spellEnd"/>
      <w:r w:rsidRPr="00997506">
        <w:rPr>
          <w:rFonts w:ascii="Times New Roman" w:hAnsi="Times New Roman" w:cs="Times New Roman"/>
          <w:sz w:val="24"/>
          <w:szCs w:val="24"/>
        </w:rPr>
        <w:t xml:space="preserve"> sub </w:t>
      </w:r>
      <w:proofErr w:type="spellStart"/>
      <w:r w:rsidRPr="00997506">
        <w:rPr>
          <w:rFonts w:ascii="Times New Roman" w:hAnsi="Times New Roman" w:cs="Times New Roman"/>
          <w:sz w:val="24"/>
          <w:szCs w:val="24"/>
        </w:rPr>
        <w:t>incidența</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contractului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încheiat</w:t>
      </w:r>
      <w:proofErr w:type="spellEnd"/>
      <w:r w:rsidRPr="00997506">
        <w:rPr>
          <w:rFonts w:ascii="Times New Roman" w:hAnsi="Times New Roman" w:cs="Times New Roman"/>
          <w:sz w:val="24"/>
          <w:szCs w:val="24"/>
        </w:rPr>
        <w:t xml:space="preserve"> cu casa de </w:t>
      </w:r>
      <w:proofErr w:type="spellStart"/>
      <w:r w:rsidRPr="00997506">
        <w:rPr>
          <w:rFonts w:ascii="Times New Roman" w:hAnsi="Times New Roman" w:cs="Times New Roman"/>
          <w:sz w:val="24"/>
          <w:szCs w:val="24"/>
        </w:rPr>
        <w:t>asigurări</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sănătate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și</w:t>
      </w:r>
      <w:proofErr w:type="spellEnd"/>
      <w:r w:rsidRPr="00997506">
        <w:rPr>
          <w:rFonts w:ascii="Times New Roman" w:hAnsi="Times New Roman" w:cs="Times New Roman"/>
          <w:sz w:val="24"/>
          <w:szCs w:val="24"/>
        </w:rPr>
        <w:t xml:space="preserve"> care </w:t>
      </w:r>
      <w:proofErr w:type="spellStart"/>
      <w:r w:rsidRPr="00997506">
        <w:rPr>
          <w:rFonts w:ascii="Times New Roman" w:hAnsi="Times New Roman" w:cs="Times New Roman"/>
          <w:sz w:val="24"/>
          <w:szCs w:val="24"/>
        </w:rPr>
        <w:t>îşi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desfăşoară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activitatea</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în</w:t>
      </w:r>
      <w:proofErr w:type="spellEnd"/>
      <w:r w:rsidRPr="00997506">
        <w:rPr>
          <w:rFonts w:ascii="Times New Roman" w:hAnsi="Times New Roman" w:cs="Times New Roman"/>
          <w:sz w:val="24"/>
          <w:szCs w:val="24"/>
        </w:rPr>
        <w:t xml:space="preserve"> mod legal la </w:t>
      </w:r>
      <w:proofErr w:type="spellStart"/>
      <w:r w:rsidRPr="00997506">
        <w:rPr>
          <w:rFonts w:ascii="Times New Roman" w:hAnsi="Times New Roman" w:cs="Times New Roman"/>
          <w:sz w:val="24"/>
          <w:szCs w:val="24"/>
        </w:rPr>
        <w:t>furnizor</w:t>
      </w:r>
      <w:proofErr w:type="spellEnd"/>
      <w:r w:rsidRPr="00997506">
        <w:rPr>
          <w:rFonts w:ascii="Times New Roman" w:hAnsi="Times New Roman" w:cs="Times New Roman"/>
          <w:sz w:val="24"/>
          <w:szCs w:val="24"/>
        </w:rPr>
        <w:t xml:space="preserve">, precum </w:t>
      </w:r>
      <w:proofErr w:type="spellStart"/>
      <w:r w:rsidRPr="00997506">
        <w:rPr>
          <w:rFonts w:ascii="Times New Roman" w:hAnsi="Times New Roman" w:cs="Times New Roman"/>
          <w:sz w:val="24"/>
          <w:szCs w:val="24"/>
        </w:rPr>
        <w:t>și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programul</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lucru</w:t>
      </w:r>
      <w:proofErr w:type="spellEnd"/>
      <w:r w:rsidRPr="00997506">
        <w:rPr>
          <w:rFonts w:ascii="Times New Roman" w:hAnsi="Times New Roman" w:cs="Times New Roman"/>
          <w:sz w:val="24"/>
          <w:szCs w:val="24"/>
        </w:rPr>
        <w:t xml:space="preserve"> al </w:t>
      </w:r>
      <w:proofErr w:type="spellStart"/>
      <w:r w:rsidRPr="00997506">
        <w:rPr>
          <w:rFonts w:ascii="Times New Roman" w:hAnsi="Times New Roman" w:cs="Times New Roman"/>
          <w:sz w:val="24"/>
          <w:szCs w:val="24"/>
        </w:rPr>
        <w:t>acestuia</w:t>
      </w:r>
      <w:proofErr w:type="spellEnd"/>
      <w:r w:rsidRPr="00997506">
        <w:rPr>
          <w:rFonts w:ascii="Times New Roman" w:hAnsi="Times New Roman" w:cs="Times New Roman"/>
          <w:sz w:val="24"/>
          <w:szCs w:val="24"/>
        </w:rPr>
        <w:t xml:space="preserve">, conform </w:t>
      </w:r>
      <w:proofErr w:type="spellStart"/>
      <w:r w:rsidRPr="00997506">
        <w:rPr>
          <w:rFonts w:ascii="Times New Roman" w:hAnsi="Times New Roman" w:cs="Times New Roman"/>
          <w:sz w:val="24"/>
          <w:szCs w:val="24"/>
        </w:rPr>
        <w:t>modelului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prevăzut</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în</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norme</w:t>
      </w:r>
      <w:proofErr w:type="spellEnd"/>
      <w:r w:rsidRPr="00997506">
        <w:rPr>
          <w:rFonts w:ascii="Times New Roman" w:hAnsi="Times New Roman" w:cs="Times New Roman"/>
          <w:sz w:val="24"/>
          <w:szCs w:val="24"/>
        </w:rPr>
        <w:t xml:space="preserve">. Lista </w:t>
      </w:r>
      <w:proofErr w:type="spellStart"/>
      <w:r w:rsidRPr="00997506">
        <w:rPr>
          <w:rFonts w:ascii="Times New Roman" w:hAnsi="Times New Roman" w:cs="Times New Roman"/>
          <w:sz w:val="24"/>
          <w:szCs w:val="24"/>
        </w:rPr>
        <w:t>cuprinde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informații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necesare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incheierii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contractului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Anexa</w:t>
      </w:r>
      <w:proofErr w:type="spellEnd"/>
      <w:r w:rsidRPr="00997506">
        <w:rPr>
          <w:rFonts w:ascii="Times New Roman" w:hAnsi="Times New Roman" w:cs="Times New Roman"/>
          <w:sz w:val="24"/>
          <w:szCs w:val="24"/>
        </w:rPr>
        <w:t xml:space="preserve"> </w:t>
      </w:r>
      <w:r w:rsidR="004A33D4">
        <w:rPr>
          <w:rFonts w:ascii="Times New Roman" w:hAnsi="Times New Roman" w:cs="Times New Roman"/>
          <w:sz w:val="24"/>
          <w:szCs w:val="24"/>
        </w:rPr>
        <w:t>1,</w:t>
      </w:r>
      <w:r w:rsidRPr="00997506">
        <w:rPr>
          <w:rFonts w:ascii="Times New Roman" w:hAnsi="Times New Roman" w:cs="Times New Roman"/>
          <w:sz w:val="24"/>
          <w:szCs w:val="24"/>
        </w:rPr>
        <w:t xml:space="preserve"> </w:t>
      </w:r>
      <w:r w:rsidR="004A33D4">
        <w:rPr>
          <w:rFonts w:ascii="Times New Roman" w:hAnsi="Times New Roman" w:cs="Times New Roman"/>
          <w:sz w:val="24"/>
          <w:szCs w:val="24"/>
        </w:rPr>
        <w:t>2</w:t>
      </w:r>
      <w:r w:rsidRPr="00997506">
        <w:rPr>
          <w:rFonts w:ascii="Times New Roman" w:hAnsi="Times New Roman" w:cs="Times New Roman"/>
          <w:sz w:val="24"/>
          <w:szCs w:val="24"/>
        </w:rPr>
        <w:t xml:space="preserve">, </w:t>
      </w:r>
      <w:r w:rsidR="004A33D4">
        <w:rPr>
          <w:rFonts w:ascii="Times New Roman" w:hAnsi="Times New Roman" w:cs="Times New Roman"/>
          <w:sz w:val="24"/>
          <w:szCs w:val="24"/>
        </w:rPr>
        <w:t>3</w:t>
      </w:r>
      <w:r w:rsidRPr="00997506">
        <w:rPr>
          <w:rFonts w:ascii="Times New Roman" w:hAnsi="Times New Roman" w:cs="Times New Roman"/>
          <w:sz w:val="24"/>
          <w:szCs w:val="24"/>
        </w:rPr>
        <w:t xml:space="preserve">); </w:t>
      </w:r>
    </w:p>
    <w:p w14:paraId="4CA68874" w14:textId="77777777" w:rsidR="00717A67" w:rsidRPr="00997506" w:rsidRDefault="00717A67" w:rsidP="003F24A1">
      <w:pPr>
        <w:spacing w:line="240" w:lineRule="auto"/>
        <w:ind w:left="-180" w:right="-540"/>
        <w:jc w:val="both"/>
        <w:rPr>
          <w:rFonts w:ascii="Times New Roman" w:hAnsi="Times New Roman" w:cs="Times New Roman"/>
          <w:sz w:val="24"/>
          <w:szCs w:val="24"/>
        </w:rPr>
      </w:pPr>
      <w:proofErr w:type="spellStart"/>
      <w:r w:rsidRPr="00997506">
        <w:rPr>
          <w:rFonts w:ascii="Times New Roman" w:hAnsi="Times New Roman" w:cs="Times New Roman"/>
          <w:sz w:val="24"/>
          <w:szCs w:val="24"/>
        </w:rPr>
        <w:t>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programul</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activitate</w:t>
      </w:r>
      <w:proofErr w:type="spellEnd"/>
      <w:r w:rsidRPr="00997506">
        <w:rPr>
          <w:rFonts w:ascii="Times New Roman" w:hAnsi="Times New Roman" w:cs="Times New Roman"/>
          <w:sz w:val="24"/>
          <w:szCs w:val="24"/>
        </w:rPr>
        <w:t xml:space="preserve"> al </w:t>
      </w:r>
      <w:proofErr w:type="spellStart"/>
      <w:r w:rsidRPr="00997506">
        <w:rPr>
          <w:rFonts w:ascii="Times New Roman" w:hAnsi="Times New Roman" w:cs="Times New Roman"/>
          <w:sz w:val="24"/>
          <w:szCs w:val="24"/>
        </w:rPr>
        <w:t>cabinetului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punctului</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lucru</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punctelor</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lucru</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secundare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după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caz</w:t>
      </w:r>
      <w:proofErr w:type="spellEnd"/>
      <w:r w:rsidRPr="00997506">
        <w:rPr>
          <w:rFonts w:ascii="Times New Roman" w:hAnsi="Times New Roman" w:cs="Times New Roman"/>
          <w:sz w:val="24"/>
          <w:szCs w:val="24"/>
        </w:rPr>
        <w:t xml:space="preserve">, conform </w:t>
      </w:r>
      <w:proofErr w:type="spellStart"/>
      <w:r w:rsidRPr="00997506">
        <w:rPr>
          <w:rFonts w:ascii="Times New Roman" w:hAnsi="Times New Roman" w:cs="Times New Roman"/>
          <w:sz w:val="24"/>
          <w:szCs w:val="24"/>
        </w:rPr>
        <w:t>modelului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prevăzut</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în</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norme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Anexa</w:t>
      </w:r>
      <w:proofErr w:type="spellEnd"/>
      <w:r w:rsidRPr="00997506">
        <w:rPr>
          <w:rFonts w:ascii="Times New Roman" w:hAnsi="Times New Roman" w:cs="Times New Roman"/>
          <w:sz w:val="24"/>
          <w:szCs w:val="24"/>
        </w:rPr>
        <w:t xml:space="preserve"> 45); </w:t>
      </w:r>
    </w:p>
    <w:p w14:paraId="2BCDA87A" w14:textId="77777777" w:rsidR="00717A67" w:rsidRPr="00997506" w:rsidRDefault="00717A67" w:rsidP="003F24A1">
      <w:pPr>
        <w:spacing w:line="240" w:lineRule="auto"/>
        <w:ind w:left="-180" w:right="-540"/>
        <w:jc w:val="both"/>
        <w:rPr>
          <w:rFonts w:ascii="Times New Roman" w:hAnsi="Times New Roman" w:cs="Times New Roman"/>
          <w:sz w:val="24"/>
          <w:szCs w:val="24"/>
        </w:rPr>
      </w:pPr>
      <w:r w:rsidRPr="00997506">
        <w:rPr>
          <w:rFonts w:ascii="Times New Roman" w:hAnsi="Times New Roman" w:cs="Times New Roman"/>
          <w:sz w:val="24"/>
          <w:szCs w:val="24"/>
        </w:rPr>
        <w:t xml:space="preserve">j) </w:t>
      </w:r>
      <w:proofErr w:type="spellStart"/>
      <w:r w:rsidRPr="00997506">
        <w:rPr>
          <w:rFonts w:ascii="Times New Roman" w:hAnsi="Times New Roman" w:cs="Times New Roman"/>
          <w:sz w:val="24"/>
          <w:szCs w:val="24"/>
        </w:rPr>
        <w:t>actul</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doveditor</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privind</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relaţia</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contractuală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dintre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furnizorul</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servicii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medicale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clinice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şi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furnizorul</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servicii</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sănătate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conexe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actului</w:t>
      </w:r>
      <w:proofErr w:type="spellEnd"/>
      <w:r w:rsidRPr="00997506">
        <w:rPr>
          <w:rFonts w:ascii="Times New Roman" w:hAnsi="Times New Roman" w:cs="Times New Roman"/>
          <w:sz w:val="24"/>
          <w:szCs w:val="24"/>
        </w:rPr>
        <w:t xml:space="preserve"> medical, din care </w:t>
      </w:r>
      <w:proofErr w:type="spellStart"/>
      <w:r w:rsidRPr="00997506">
        <w:rPr>
          <w:rFonts w:ascii="Times New Roman" w:hAnsi="Times New Roman" w:cs="Times New Roman"/>
          <w:sz w:val="24"/>
          <w:szCs w:val="24"/>
        </w:rPr>
        <w:t>să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reiasă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şi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calitatea</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prestator</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servicii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în</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cabinetul</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practică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organizat</w:t>
      </w:r>
      <w:proofErr w:type="spellEnd"/>
      <w:r w:rsidRPr="00997506">
        <w:rPr>
          <w:rFonts w:ascii="Times New Roman" w:hAnsi="Times New Roman" w:cs="Times New Roman"/>
          <w:sz w:val="24"/>
          <w:szCs w:val="24"/>
        </w:rPr>
        <w:t xml:space="preserve"> conform </w:t>
      </w:r>
      <w:proofErr w:type="spellStart"/>
      <w:r w:rsidRPr="00997506">
        <w:rPr>
          <w:rFonts w:ascii="Times New Roman" w:hAnsi="Times New Roman" w:cs="Times New Roman"/>
          <w:sz w:val="24"/>
          <w:szCs w:val="24"/>
        </w:rPr>
        <w:t>Ordonanţei</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urgenţă</w:t>
      </w:r>
      <w:proofErr w:type="spellEnd"/>
      <w:r w:rsidRPr="00997506">
        <w:rPr>
          <w:rFonts w:ascii="Times New Roman" w:hAnsi="Times New Roman" w:cs="Times New Roman"/>
          <w:sz w:val="24"/>
          <w:szCs w:val="24"/>
        </w:rPr>
        <w:t xml:space="preserve"> a </w:t>
      </w:r>
      <w:proofErr w:type="spellStart"/>
      <w:r w:rsidRPr="00997506">
        <w:rPr>
          <w:rFonts w:ascii="Times New Roman" w:hAnsi="Times New Roman" w:cs="Times New Roman"/>
          <w:sz w:val="24"/>
          <w:szCs w:val="24"/>
        </w:rPr>
        <w:t>Guvernului</w:t>
      </w:r>
      <w:proofErr w:type="spellEnd"/>
      <w:r w:rsidRPr="00997506">
        <w:rPr>
          <w:rFonts w:ascii="Times New Roman" w:hAnsi="Times New Roman" w:cs="Times New Roman"/>
          <w:sz w:val="24"/>
          <w:szCs w:val="24"/>
        </w:rPr>
        <w:t xml:space="preserve"> nr. 83/2000, </w:t>
      </w:r>
      <w:proofErr w:type="spellStart"/>
      <w:r w:rsidRPr="00997506">
        <w:rPr>
          <w:rFonts w:ascii="Times New Roman" w:hAnsi="Times New Roman" w:cs="Times New Roman"/>
          <w:sz w:val="24"/>
          <w:szCs w:val="24"/>
        </w:rPr>
        <w:t>aprobată</w:t>
      </w:r>
      <w:proofErr w:type="spellEnd"/>
      <w:r w:rsidRPr="00997506">
        <w:rPr>
          <w:rFonts w:ascii="Times New Roman" w:hAnsi="Times New Roman" w:cs="Times New Roman"/>
          <w:sz w:val="24"/>
          <w:szCs w:val="24"/>
        </w:rPr>
        <w:t xml:space="preserve"> cu </w:t>
      </w:r>
      <w:proofErr w:type="spellStart"/>
      <w:r w:rsidRPr="00997506">
        <w:rPr>
          <w:rFonts w:ascii="Times New Roman" w:hAnsi="Times New Roman" w:cs="Times New Roman"/>
          <w:sz w:val="24"/>
          <w:szCs w:val="24"/>
        </w:rPr>
        <w:t>modificări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prin</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Legea</w:t>
      </w:r>
      <w:proofErr w:type="spellEnd"/>
      <w:r w:rsidRPr="00997506">
        <w:rPr>
          <w:rFonts w:ascii="Times New Roman" w:hAnsi="Times New Roman" w:cs="Times New Roman"/>
          <w:sz w:val="24"/>
          <w:szCs w:val="24"/>
        </w:rPr>
        <w:t xml:space="preserve"> nr. 598/2001, </w:t>
      </w:r>
      <w:proofErr w:type="spellStart"/>
      <w:r w:rsidRPr="00997506">
        <w:rPr>
          <w:rFonts w:ascii="Times New Roman" w:hAnsi="Times New Roman" w:cs="Times New Roman"/>
          <w:sz w:val="24"/>
          <w:szCs w:val="24"/>
        </w:rPr>
        <w:t>şi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după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caz</w:t>
      </w:r>
      <w:proofErr w:type="spellEnd"/>
      <w:r w:rsidRPr="00997506">
        <w:rPr>
          <w:rFonts w:ascii="Times New Roman" w:hAnsi="Times New Roman" w:cs="Times New Roman"/>
          <w:sz w:val="24"/>
          <w:szCs w:val="24"/>
        </w:rPr>
        <w:t xml:space="preserve">, conform </w:t>
      </w:r>
      <w:proofErr w:type="spellStart"/>
      <w:r w:rsidRPr="00997506">
        <w:rPr>
          <w:rFonts w:ascii="Times New Roman" w:hAnsi="Times New Roman" w:cs="Times New Roman"/>
          <w:sz w:val="24"/>
          <w:szCs w:val="24"/>
        </w:rPr>
        <w:t>Legii</w:t>
      </w:r>
      <w:proofErr w:type="spellEnd"/>
      <w:r w:rsidRPr="00997506">
        <w:rPr>
          <w:rFonts w:ascii="Times New Roman" w:hAnsi="Times New Roman" w:cs="Times New Roman"/>
          <w:sz w:val="24"/>
          <w:szCs w:val="24"/>
        </w:rPr>
        <w:t xml:space="preserve"> nr. 213/2004, cu </w:t>
      </w:r>
      <w:proofErr w:type="spellStart"/>
      <w:r w:rsidRPr="00997506">
        <w:rPr>
          <w:rFonts w:ascii="Times New Roman" w:hAnsi="Times New Roman" w:cs="Times New Roman"/>
          <w:sz w:val="24"/>
          <w:szCs w:val="24"/>
        </w:rPr>
        <w:t>modificările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ulterioare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pentru</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psihologi</w:t>
      </w:r>
      <w:proofErr w:type="spellEnd"/>
      <w:r w:rsidRPr="00997506">
        <w:rPr>
          <w:rFonts w:ascii="Times New Roman" w:hAnsi="Times New Roman" w:cs="Times New Roman"/>
          <w:sz w:val="24"/>
          <w:szCs w:val="24"/>
        </w:rPr>
        <w:t xml:space="preserve"> se </w:t>
      </w:r>
      <w:proofErr w:type="spellStart"/>
      <w:r w:rsidRPr="00997506">
        <w:rPr>
          <w:rFonts w:ascii="Times New Roman" w:hAnsi="Times New Roman" w:cs="Times New Roman"/>
          <w:sz w:val="24"/>
          <w:szCs w:val="24"/>
        </w:rPr>
        <w:t>va</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solicita</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şi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certificatul</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înregistrare</w:t>
      </w:r>
      <w:proofErr w:type="spellEnd"/>
      <w:r w:rsidRPr="00997506">
        <w:rPr>
          <w:rFonts w:ascii="Times New Roman" w:hAnsi="Times New Roman" w:cs="Times New Roman"/>
          <w:sz w:val="24"/>
          <w:szCs w:val="24"/>
        </w:rPr>
        <w:t xml:space="preserve"> a </w:t>
      </w:r>
      <w:proofErr w:type="spellStart"/>
      <w:r w:rsidRPr="00997506">
        <w:rPr>
          <w:rFonts w:ascii="Times New Roman" w:hAnsi="Times New Roman" w:cs="Times New Roman"/>
          <w:sz w:val="24"/>
          <w:szCs w:val="24"/>
        </w:rPr>
        <w:t>furnizorului</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servicii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psihologice</w:t>
      </w:r>
      <w:proofErr w:type="spellEnd"/>
      <w:r w:rsidRPr="00997506">
        <w:rPr>
          <w:rFonts w:ascii="Times New Roman" w:hAnsi="Times New Roman" w:cs="Times New Roman"/>
          <w:sz w:val="24"/>
          <w:szCs w:val="24"/>
        </w:rPr>
        <w:t xml:space="preserve">, conform </w:t>
      </w:r>
      <w:proofErr w:type="spellStart"/>
      <w:r w:rsidRPr="00997506">
        <w:rPr>
          <w:rFonts w:ascii="Times New Roman" w:hAnsi="Times New Roman" w:cs="Times New Roman"/>
          <w:sz w:val="24"/>
          <w:szCs w:val="24"/>
        </w:rPr>
        <w:t>Legii</w:t>
      </w:r>
      <w:proofErr w:type="spellEnd"/>
      <w:r w:rsidRPr="00997506">
        <w:rPr>
          <w:rFonts w:ascii="Times New Roman" w:hAnsi="Times New Roman" w:cs="Times New Roman"/>
          <w:sz w:val="24"/>
          <w:szCs w:val="24"/>
        </w:rPr>
        <w:t xml:space="preserve"> nr. 213/2004, cu </w:t>
      </w:r>
      <w:proofErr w:type="spellStart"/>
      <w:r w:rsidRPr="00997506">
        <w:rPr>
          <w:rFonts w:ascii="Times New Roman" w:hAnsi="Times New Roman" w:cs="Times New Roman"/>
          <w:sz w:val="24"/>
          <w:szCs w:val="24"/>
        </w:rPr>
        <w:t>modificările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ulterioare</w:t>
      </w:r>
      <w:proofErr w:type="spellEnd"/>
      <w:r w:rsidRPr="00997506">
        <w:rPr>
          <w:rFonts w:ascii="Times New Roman" w:hAnsi="Times New Roman" w:cs="Times New Roman"/>
          <w:sz w:val="24"/>
          <w:szCs w:val="24"/>
        </w:rPr>
        <w:t>;</w:t>
      </w:r>
    </w:p>
    <w:p w14:paraId="0BC51E19" w14:textId="77777777" w:rsidR="00717A67" w:rsidRPr="00997506" w:rsidRDefault="00717A67" w:rsidP="003F24A1">
      <w:pPr>
        <w:spacing w:line="240" w:lineRule="auto"/>
        <w:ind w:left="-180" w:right="-540"/>
        <w:jc w:val="both"/>
        <w:rPr>
          <w:rFonts w:ascii="Times New Roman" w:hAnsi="Times New Roman" w:cs="Times New Roman"/>
          <w:sz w:val="24"/>
          <w:szCs w:val="24"/>
        </w:rPr>
      </w:pPr>
      <w:r w:rsidRPr="00997506">
        <w:rPr>
          <w:rFonts w:ascii="Times New Roman" w:hAnsi="Times New Roman" w:cs="Times New Roman"/>
          <w:sz w:val="24"/>
          <w:szCs w:val="24"/>
        </w:rPr>
        <w:t xml:space="preserve">h) </w:t>
      </w:r>
      <w:proofErr w:type="spellStart"/>
      <w:r w:rsidRPr="00997506">
        <w:rPr>
          <w:rFonts w:ascii="Times New Roman" w:hAnsi="Times New Roman" w:cs="Times New Roman"/>
          <w:color w:val="000000"/>
          <w:sz w:val="24"/>
          <w:szCs w:val="24"/>
        </w:rPr>
        <w:t>avizul</w:t>
      </w:r>
      <w:proofErr w:type="spellEnd"/>
      <w:r w:rsidRPr="00997506">
        <w:rPr>
          <w:rFonts w:ascii="Times New Roman" w:hAnsi="Times New Roman" w:cs="Times New Roman"/>
          <w:color w:val="000000"/>
          <w:sz w:val="24"/>
          <w:szCs w:val="24"/>
        </w:rPr>
        <w:t xml:space="preserve"> de </w:t>
      </w:r>
      <w:proofErr w:type="spellStart"/>
      <w:r w:rsidRPr="00997506">
        <w:rPr>
          <w:rFonts w:ascii="Times New Roman" w:hAnsi="Times New Roman" w:cs="Times New Roman"/>
          <w:color w:val="000000"/>
          <w:sz w:val="24"/>
          <w:szCs w:val="24"/>
        </w:rPr>
        <w:t>liberă</w:t>
      </w:r>
      <w:proofErr w:type="spellEnd"/>
      <w:r w:rsidRPr="00997506">
        <w:rPr>
          <w:rFonts w:ascii="Times New Roman" w:hAnsi="Times New Roman" w:cs="Times New Roman"/>
          <w:color w:val="000000"/>
          <w:sz w:val="24"/>
          <w:szCs w:val="24"/>
        </w:rPr>
        <w:t xml:space="preserve"> </w:t>
      </w:r>
      <w:proofErr w:type="spellStart"/>
      <w:r w:rsidRPr="00997506">
        <w:rPr>
          <w:rFonts w:ascii="Times New Roman" w:hAnsi="Times New Roman" w:cs="Times New Roman"/>
          <w:color w:val="000000"/>
          <w:sz w:val="24"/>
          <w:szCs w:val="24"/>
        </w:rPr>
        <w:t>practică</w:t>
      </w:r>
      <w:proofErr w:type="spellEnd"/>
      <w:r w:rsidRPr="00997506">
        <w:rPr>
          <w:rFonts w:ascii="Times New Roman" w:hAnsi="Times New Roman" w:cs="Times New Roman"/>
          <w:color w:val="000000"/>
          <w:sz w:val="24"/>
          <w:szCs w:val="24"/>
        </w:rPr>
        <w:t xml:space="preserve"> </w:t>
      </w:r>
      <w:proofErr w:type="spellStart"/>
      <w:r w:rsidRPr="00997506">
        <w:rPr>
          <w:rFonts w:ascii="Times New Roman" w:hAnsi="Times New Roman" w:cs="Times New Roman"/>
          <w:color w:val="000000"/>
          <w:sz w:val="24"/>
          <w:szCs w:val="24"/>
        </w:rPr>
        <w:t>sau</w:t>
      </w:r>
      <w:proofErr w:type="spellEnd"/>
      <w:r w:rsidRPr="00997506">
        <w:rPr>
          <w:rFonts w:ascii="Times New Roman" w:hAnsi="Times New Roman" w:cs="Times New Roman"/>
          <w:color w:val="000000"/>
          <w:sz w:val="24"/>
          <w:szCs w:val="24"/>
        </w:rPr>
        <w:t xml:space="preserve"> </w:t>
      </w:r>
      <w:proofErr w:type="spellStart"/>
      <w:r w:rsidRPr="00997506">
        <w:rPr>
          <w:rFonts w:ascii="Times New Roman" w:hAnsi="Times New Roman" w:cs="Times New Roman"/>
          <w:color w:val="000000"/>
          <w:sz w:val="24"/>
          <w:szCs w:val="24"/>
        </w:rPr>
        <w:t>atestatul</w:t>
      </w:r>
      <w:proofErr w:type="spellEnd"/>
      <w:r w:rsidRPr="00997506">
        <w:rPr>
          <w:rFonts w:ascii="Times New Roman" w:hAnsi="Times New Roman" w:cs="Times New Roman"/>
          <w:color w:val="000000"/>
          <w:sz w:val="24"/>
          <w:szCs w:val="24"/>
        </w:rPr>
        <w:t xml:space="preserve"> de </w:t>
      </w:r>
      <w:proofErr w:type="spellStart"/>
      <w:r w:rsidRPr="00997506">
        <w:rPr>
          <w:rFonts w:ascii="Times New Roman" w:hAnsi="Times New Roman" w:cs="Times New Roman"/>
          <w:color w:val="000000"/>
          <w:sz w:val="24"/>
          <w:szCs w:val="24"/>
        </w:rPr>
        <w:t>liberă</w:t>
      </w:r>
      <w:proofErr w:type="spellEnd"/>
      <w:r w:rsidRPr="00997506">
        <w:rPr>
          <w:rFonts w:ascii="Times New Roman" w:hAnsi="Times New Roman" w:cs="Times New Roman"/>
          <w:color w:val="000000"/>
          <w:sz w:val="24"/>
          <w:szCs w:val="24"/>
        </w:rPr>
        <w:t xml:space="preserve"> </w:t>
      </w:r>
      <w:proofErr w:type="spellStart"/>
      <w:r w:rsidRPr="00997506">
        <w:rPr>
          <w:rFonts w:ascii="Times New Roman" w:hAnsi="Times New Roman" w:cs="Times New Roman"/>
          <w:color w:val="000000"/>
          <w:sz w:val="24"/>
          <w:szCs w:val="24"/>
        </w:rPr>
        <w:t>practică</w:t>
      </w:r>
      <w:proofErr w:type="spellEnd"/>
      <w:r w:rsidRPr="00997506">
        <w:rPr>
          <w:rFonts w:ascii="Times New Roman" w:hAnsi="Times New Roman" w:cs="Times New Roman"/>
          <w:color w:val="000000"/>
          <w:sz w:val="24"/>
          <w:szCs w:val="24"/>
        </w:rPr>
        <w:t xml:space="preserve"> </w:t>
      </w:r>
      <w:proofErr w:type="spellStart"/>
      <w:r w:rsidRPr="00997506">
        <w:rPr>
          <w:rFonts w:ascii="Times New Roman" w:hAnsi="Times New Roman" w:cs="Times New Roman"/>
          <w:color w:val="000000"/>
          <w:sz w:val="24"/>
          <w:szCs w:val="24"/>
        </w:rPr>
        <w:t>eliberat</w:t>
      </w:r>
      <w:proofErr w:type="spellEnd"/>
      <w:r w:rsidRPr="00997506">
        <w:rPr>
          <w:rFonts w:ascii="Times New Roman" w:hAnsi="Times New Roman" w:cs="Times New Roman"/>
          <w:color w:val="000000"/>
          <w:sz w:val="24"/>
          <w:szCs w:val="24"/>
        </w:rPr>
        <w:t xml:space="preserve"> de </w:t>
      </w:r>
      <w:proofErr w:type="spellStart"/>
      <w:r w:rsidRPr="00997506">
        <w:rPr>
          <w:rFonts w:ascii="Times New Roman" w:hAnsi="Times New Roman" w:cs="Times New Roman"/>
          <w:color w:val="000000"/>
          <w:sz w:val="24"/>
          <w:szCs w:val="24"/>
        </w:rPr>
        <w:t>Colegiul</w:t>
      </w:r>
      <w:proofErr w:type="spellEnd"/>
      <w:r w:rsidRPr="00997506">
        <w:rPr>
          <w:rFonts w:ascii="Times New Roman" w:hAnsi="Times New Roman" w:cs="Times New Roman"/>
          <w:color w:val="000000"/>
          <w:sz w:val="24"/>
          <w:szCs w:val="24"/>
        </w:rPr>
        <w:t xml:space="preserve"> </w:t>
      </w:r>
      <w:proofErr w:type="spellStart"/>
      <w:r w:rsidRPr="00997506">
        <w:rPr>
          <w:rFonts w:ascii="Times New Roman" w:hAnsi="Times New Roman" w:cs="Times New Roman"/>
          <w:color w:val="000000"/>
          <w:sz w:val="24"/>
          <w:szCs w:val="24"/>
        </w:rPr>
        <w:t>Psihologilor</w:t>
      </w:r>
      <w:proofErr w:type="spellEnd"/>
      <w:r w:rsidRPr="00997506">
        <w:rPr>
          <w:rFonts w:ascii="Times New Roman" w:hAnsi="Times New Roman" w:cs="Times New Roman"/>
          <w:color w:val="000000"/>
          <w:sz w:val="24"/>
          <w:szCs w:val="24"/>
        </w:rPr>
        <w:t xml:space="preserve"> din </w:t>
      </w:r>
      <w:proofErr w:type="spellStart"/>
      <w:r w:rsidRPr="00997506">
        <w:rPr>
          <w:rFonts w:ascii="Times New Roman" w:hAnsi="Times New Roman" w:cs="Times New Roman"/>
          <w:color w:val="000000"/>
          <w:sz w:val="24"/>
          <w:szCs w:val="24"/>
        </w:rPr>
        <w:t>România</w:t>
      </w:r>
      <w:proofErr w:type="spellEnd"/>
      <w:r w:rsidRPr="00997506">
        <w:rPr>
          <w:rFonts w:ascii="Times New Roman" w:hAnsi="Times New Roman" w:cs="Times New Roman"/>
          <w:color w:val="000000"/>
          <w:sz w:val="24"/>
          <w:szCs w:val="24"/>
        </w:rPr>
        <w:t xml:space="preserve">, </w:t>
      </w:r>
      <w:proofErr w:type="spellStart"/>
      <w:r w:rsidRPr="00997506">
        <w:rPr>
          <w:rFonts w:ascii="Times New Roman" w:hAnsi="Times New Roman" w:cs="Times New Roman"/>
          <w:color w:val="000000"/>
          <w:sz w:val="24"/>
          <w:szCs w:val="24"/>
        </w:rPr>
        <w:t>pentru</w:t>
      </w:r>
      <w:proofErr w:type="spellEnd"/>
      <w:r w:rsidRPr="00997506">
        <w:rPr>
          <w:rFonts w:ascii="Times New Roman" w:hAnsi="Times New Roman" w:cs="Times New Roman"/>
          <w:color w:val="000000"/>
          <w:sz w:val="24"/>
          <w:szCs w:val="24"/>
        </w:rPr>
        <w:t xml:space="preserve"> </w:t>
      </w:r>
      <w:proofErr w:type="spellStart"/>
      <w:r w:rsidRPr="00997506">
        <w:rPr>
          <w:rFonts w:ascii="Times New Roman" w:hAnsi="Times New Roman" w:cs="Times New Roman"/>
          <w:color w:val="000000"/>
          <w:sz w:val="24"/>
          <w:szCs w:val="24"/>
        </w:rPr>
        <w:t>psihologi</w:t>
      </w:r>
      <w:proofErr w:type="spellEnd"/>
      <w:r w:rsidRPr="00997506">
        <w:rPr>
          <w:rFonts w:ascii="Times New Roman" w:hAnsi="Times New Roman" w:cs="Times New Roman"/>
          <w:sz w:val="24"/>
          <w:szCs w:val="24"/>
        </w:rPr>
        <w:t>;</w:t>
      </w:r>
    </w:p>
    <w:p w14:paraId="24206D64" w14:textId="77777777" w:rsidR="00717A67" w:rsidRPr="00997506" w:rsidRDefault="00717A67" w:rsidP="003F24A1">
      <w:pPr>
        <w:spacing w:line="240" w:lineRule="auto"/>
        <w:ind w:left="-180" w:right="-540"/>
        <w:jc w:val="both"/>
        <w:rPr>
          <w:rFonts w:ascii="Times New Roman" w:hAnsi="Times New Roman" w:cs="Times New Roman"/>
          <w:sz w:val="24"/>
          <w:szCs w:val="24"/>
        </w:rPr>
      </w:pPr>
      <w:r w:rsidRPr="00997506">
        <w:rPr>
          <w:rFonts w:ascii="Times New Roman" w:hAnsi="Times New Roman" w:cs="Times New Roman"/>
          <w:sz w:val="24"/>
          <w:szCs w:val="24"/>
        </w:rPr>
        <w:t xml:space="preserve"> k) </w:t>
      </w:r>
      <w:proofErr w:type="spellStart"/>
      <w:r w:rsidRPr="00997506">
        <w:rPr>
          <w:rFonts w:ascii="Times New Roman" w:hAnsi="Times New Roman" w:cs="Times New Roman"/>
          <w:sz w:val="24"/>
          <w:szCs w:val="24"/>
        </w:rPr>
        <w:t>certificatul</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membru</w:t>
      </w:r>
      <w:proofErr w:type="spellEnd"/>
      <w:r w:rsidRPr="00997506">
        <w:rPr>
          <w:rFonts w:ascii="Times New Roman" w:hAnsi="Times New Roman" w:cs="Times New Roman"/>
          <w:sz w:val="24"/>
          <w:szCs w:val="24"/>
        </w:rPr>
        <w:t xml:space="preserve"> al CMR </w:t>
      </w:r>
      <w:proofErr w:type="spellStart"/>
      <w:r w:rsidRPr="00997506">
        <w:rPr>
          <w:rFonts w:ascii="Times New Roman" w:hAnsi="Times New Roman" w:cs="Times New Roman"/>
          <w:sz w:val="24"/>
          <w:szCs w:val="24"/>
        </w:rPr>
        <w:t>pentru</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fiecare</w:t>
      </w:r>
      <w:proofErr w:type="spellEnd"/>
      <w:r w:rsidRPr="00997506">
        <w:rPr>
          <w:rFonts w:ascii="Times New Roman" w:hAnsi="Times New Roman" w:cs="Times New Roman"/>
          <w:sz w:val="24"/>
          <w:szCs w:val="24"/>
        </w:rPr>
        <w:t xml:space="preserve"> medic care </w:t>
      </w:r>
      <w:proofErr w:type="spellStart"/>
      <w:r w:rsidRPr="00997506">
        <w:rPr>
          <w:rFonts w:ascii="Times New Roman" w:hAnsi="Times New Roman" w:cs="Times New Roman"/>
          <w:sz w:val="24"/>
          <w:szCs w:val="24"/>
        </w:rPr>
        <w:t>îşi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desfăşoară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activitatea</w:t>
      </w:r>
      <w:proofErr w:type="spellEnd"/>
      <w:r w:rsidRPr="00997506">
        <w:rPr>
          <w:rFonts w:ascii="Times New Roman" w:hAnsi="Times New Roman" w:cs="Times New Roman"/>
          <w:sz w:val="24"/>
          <w:szCs w:val="24"/>
        </w:rPr>
        <w:t xml:space="preserve"> la </w:t>
      </w:r>
      <w:proofErr w:type="spellStart"/>
      <w:r w:rsidRPr="00997506">
        <w:rPr>
          <w:rFonts w:ascii="Times New Roman" w:hAnsi="Times New Roman" w:cs="Times New Roman"/>
          <w:sz w:val="24"/>
          <w:szCs w:val="24"/>
        </w:rPr>
        <w:t>furnizor</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într</w:t>
      </w:r>
      <w:proofErr w:type="spellEnd"/>
      <w:r w:rsidRPr="00997506">
        <w:rPr>
          <w:rFonts w:ascii="Times New Roman" w:hAnsi="Times New Roman" w:cs="Times New Roman"/>
          <w:sz w:val="24"/>
          <w:szCs w:val="24"/>
        </w:rPr>
        <w:t xml:space="preserve">-o </w:t>
      </w:r>
      <w:proofErr w:type="spellStart"/>
      <w:r w:rsidRPr="00997506">
        <w:rPr>
          <w:rFonts w:ascii="Times New Roman" w:hAnsi="Times New Roman" w:cs="Times New Roman"/>
          <w:sz w:val="24"/>
          <w:szCs w:val="24"/>
        </w:rPr>
        <w:t>formă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prevăzută</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lege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şi</w:t>
      </w:r>
      <w:proofErr w:type="spellEnd"/>
      <w:r w:rsidRPr="00997506">
        <w:rPr>
          <w:rFonts w:ascii="Times New Roman" w:hAnsi="Times New Roman" w:cs="Times New Roman"/>
          <w:sz w:val="24"/>
          <w:szCs w:val="24"/>
        </w:rPr>
        <w:t xml:space="preserve"> care </w:t>
      </w:r>
      <w:proofErr w:type="spellStart"/>
      <w:r w:rsidRPr="00997506">
        <w:rPr>
          <w:rFonts w:ascii="Times New Roman" w:hAnsi="Times New Roman" w:cs="Times New Roman"/>
          <w:sz w:val="24"/>
          <w:szCs w:val="24"/>
        </w:rPr>
        <w:t>urmează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să</w:t>
      </w:r>
      <w:proofErr w:type="spellEnd"/>
      <w:r w:rsidRPr="00997506">
        <w:rPr>
          <w:rFonts w:ascii="Times New Roman" w:hAnsi="Times New Roman" w:cs="Times New Roman"/>
          <w:sz w:val="24"/>
          <w:szCs w:val="24"/>
        </w:rPr>
        <w:t xml:space="preserve"> fie </w:t>
      </w:r>
      <w:proofErr w:type="spellStart"/>
      <w:r w:rsidRPr="00997506">
        <w:rPr>
          <w:rFonts w:ascii="Times New Roman" w:hAnsi="Times New Roman" w:cs="Times New Roman"/>
          <w:sz w:val="24"/>
          <w:szCs w:val="24"/>
        </w:rPr>
        <w:t>înregistrat</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în</w:t>
      </w:r>
      <w:proofErr w:type="spellEnd"/>
      <w:r w:rsidRPr="00997506">
        <w:rPr>
          <w:rFonts w:ascii="Times New Roman" w:hAnsi="Times New Roman" w:cs="Times New Roman"/>
          <w:sz w:val="24"/>
          <w:szCs w:val="24"/>
        </w:rPr>
        <w:t xml:space="preserve"> contract </w:t>
      </w:r>
      <w:proofErr w:type="spellStart"/>
      <w:r w:rsidRPr="00997506">
        <w:rPr>
          <w:rFonts w:ascii="Times New Roman" w:hAnsi="Times New Roman" w:cs="Times New Roman"/>
          <w:sz w:val="24"/>
          <w:szCs w:val="24"/>
        </w:rPr>
        <w:t>şi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să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funcţioneze</w:t>
      </w:r>
      <w:proofErr w:type="spellEnd"/>
      <w:r w:rsidRPr="00997506">
        <w:rPr>
          <w:rFonts w:ascii="Times New Roman" w:hAnsi="Times New Roman" w:cs="Times New Roman"/>
          <w:sz w:val="24"/>
          <w:szCs w:val="24"/>
        </w:rPr>
        <w:t xml:space="preserve"> sub </w:t>
      </w:r>
      <w:proofErr w:type="spellStart"/>
      <w:r w:rsidRPr="00997506">
        <w:rPr>
          <w:rFonts w:ascii="Times New Roman" w:hAnsi="Times New Roman" w:cs="Times New Roman"/>
          <w:sz w:val="24"/>
          <w:szCs w:val="24"/>
        </w:rPr>
        <w:t>incidenţa</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acestuia</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valabil</w:t>
      </w:r>
      <w:proofErr w:type="spellEnd"/>
      <w:r w:rsidRPr="00997506">
        <w:rPr>
          <w:rFonts w:ascii="Times New Roman" w:hAnsi="Times New Roman" w:cs="Times New Roman"/>
          <w:sz w:val="24"/>
          <w:szCs w:val="24"/>
        </w:rPr>
        <w:t xml:space="preserve"> la data </w:t>
      </w:r>
      <w:proofErr w:type="spellStart"/>
      <w:r w:rsidRPr="00997506">
        <w:rPr>
          <w:rFonts w:ascii="Times New Roman" w:hAnsi="Times New Roman" w:cs="Times New Roman"/>
          <w:sz w:val="24"/>
          <w:szCs w:val="24"/>
        </w:rPr>
        <w:t>încheierii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contractului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şi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reînnoit</w:t>
      </w:r>
      <w:proofErr w:type="spellEnd"/>
      <w:r w:rsidRPr="00997506">
        <w:rPr>
          <w:rFonts w:ascii="Times New Roman" w:hAnsi="Times New Roman" w:cs="Times New Roman"/>
          <w:sz w:val="24"/>
          <w:szCs w:val="24"/>
        </w:rPr>
        <w:t xml:space="preserve"> pe </w:t>
      </w:r>
      <w:proofErr w:type="spellStart"/>
      <w:r w:rsidRPr="00997506">
        <w:rPr>
          <w:rFonts w:ascii="Times New Roman" w:hAnsi="Times New Roman" w:cs="Times New Roman"/>
          <w:sz w:val="24"/>
          <w:szCs w:val="24"/>
        </w:rPr>
        <w:t>toată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perioada</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derulării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contractului</w:t>
      </w:r>
      <w:proofErr w:type="spellEnd"/>
      <w:r w:rsidRPr="00997506">
        <w:rPr>
          <w:rFonts w:ascii="Times New Roman" w:hAnsi="Times New Roman" w:cs="Times New Roman"/>
          <w:sz w:val="24"/>
          <w:szCs w:val="24"/>
        </w:rPr>
        <w:t xml:space="preserve">, document care se </w:t>
      </w:r>
      <w:proofErr w:type="spellStart"/>
      <w:r w:rsidRPr="00997506">
        <w:rPr>
          <w:rFonts w:ascii="Times New Roman" w:hAnsi="Times New Roman" w:cs="Times New Roman"/>
          <w:sz w:val="24"/>
          <w:szCs w:val="24"/>
        </w:rPr>
        <w:t>eliberează</w:t>
      </w:r>
      <w:proofErr w:type="spellEnd"/>
      <w:r w:rsidRPr="00997506">
        <w:rPr>
          <w:rFonts w:ascii="Times New Roman" w:hAnsi="Times New Roman" w:cs="Times New Roman"/>
          <w:sz w:val="24"/>
          <w:szCs w:val="24"/>
        </w:rPr>
        <w:t>/</w:t>
      </w:r>
      <w:proofErr w:type="spellStart"/>
      <w:r w:rsidRPr="00997506">
        <w:rPr>
          <w:rFonts w:ascii="Times New Roman" w:hAnsi="Times New Roman" w:cs="Times New Roman"/>
          <w:sz w:val="24"/>
          <w:szCs w:val="24"/>
        </w:rPr>
        <w:t>avizează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şi</w:t>
      </w:r>
      <w:proofErr w:type="spellEnd"/>
      <w:r w:rsidRPr="00997506">
        <w:rPr>
          <w:rFonts w:ascii="Times New Roman" w:hAnsi="Times New Roman" w:cs="Times New Roman"/>
          <w:sz w:val="24"/>
          <w:szCs w:val="24"/>
        </w:rPr>
        <w:t xml:space="preserve"> pe </w:t>
      </w:r>
      <w:proofErr w:type="spellStart"/>
      <w:r w:rsidRPr="00997506">
        <w:rPr>
          <w:rFonts w:ascii="Times New Roman" w:hAnsi="Times New Roman" w:cs="Times New Roman"/>
          <w:sz w:val="24"/>
          <w:szCs w:val="24"/>
        </w:rPr>
        <w:t>baza</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dovezii</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asigurare</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răspundere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civilă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în</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domeniul</w:t>
      </w:r>
      <w:proofErr w:type="spellEnd"/>
      <w:r w:rsidRPr="00997506">
        <w:rPr>
          <w:rFonts w:ascii="Times New Roman" w:hAnsi="Times New Roman" w:cs="Times New Roman"/>
          <w:sz w:val="24"/>
          <w:szCs w:val="24"/>
        </w:rPr>
        <w:t xml:space="preserve"> medical </w:t>
      </w:r>
      <w:r w:rsidRPr="00997506">
        <w:rPr>
          <w:rFonts w:ascii="Times New Roman" w:hAnsi="Times New Roman" w:cs="Times New Roman"/>
          <w:sz w:val="24"/>
          <w:szCs w:val="24"/>
          <w:u w:val="single"/>
        </w:rPr>
        <w:t>-</w:t>
      </w:r>
      <w:r w:rsidRPr="00997506">
        <w:rPr>
          <w:rFonts w:ascii="Times New Roman" w:hAnsi="Times New Roman" w:cs="Times New Roman"/>
          <w:b/>
          <w:bCs/>
          <w:i/>
          <w:iCs/>
          <w:color w:val="000000"/>
          <w:sz w:val="24"/>
          <w:szCs w:val="24"/>
          <w:u w:val="single"/>
          <w:lang w:val="ro-RO"/>
        </w:rPr>
        <w:t xml:space="preserve"> pentru medicii care au depășit vârsta de pensionare este necesar avizul anual eliberat de DSP prin colegiile județene ale medicilor, pentru a putea desfășura activitate în contract cu CAS Olt.</w:t>
      </w:r>
    </w:p>
    <w:p w14:paraId="0B1153AC" w14:textId="77777777" w:rsidR="00717A67" w:rsidRPr="00997506" w:rsidRDefault="00717A67" w:rsidP="003F24A1">
      <w:pPr>
        <w:spacing w:line="240" w:lineRule="auto"/>
        <w:ind w:left="-180" w:right="-540"/>
        <w:jc w:val="both"/>
        <w:rPr>
          <w:rFonts w:ascii="Times New Roman" w:hAnsi="Times New Roman" w:cs="Times New Roman"/>
          <w:sz w:val="24"/>
          <w:szCs w:val="24"/>
        </w:rPr>
      </w:pPr>
      <w:r w:rsidRPr="00997506">
        <w:rPr>
          <w:rFonts w:ascii="Times New Roman" w:hAnsi="Times New Roman" w:cs="Times New Roman"/>
          <w:sz w:val="24"/>
          <w:szCs w:val="24"/>
        </w:rPr>
        <w:t xml:space="preserve"> l) </w:t>
      </w:r>
      <w:proofErr w:type="spellStart"/>
      <w:r w:rsidRPr="00997506">
        <w:rPr>
          <w:rFonts w:ascii="Times New Roman" w:hAnsi="Times New Roman" w:cs="Times New Roman"/>
          <w:sz w:val="24"/>
          <w:szCs w:val="24"/>
        </w:rPr>
        <w:t>certificatul</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membru</w:t>
      </w:r>
      <w:proofErr w:type="spellEnd"/>
      <w:r w:rsidRPr="00997506">
        <w:rPr>
          <w:rFonts w:ascii="Times New Roman" w:hAnsi="Times New Roman" w:cs="Times New Roman"/>
          <w:sz w:val="24"/>
          <w:szCs w:val="24"/>
        </w:rPr>
        <w:t xml:space="preserve"> al OAMGMAMR </w:t>
      </w:r>
      <w:proofErr w:type="spellStart"/>
      <w:r w:rsidRPr="00997506">
        <w:rPr>
          <w:rFonts w:ascii="Times New Roman" w:hAnsi="Times New Roman" w:cs="Times New Roman"/>
          <w:sz w:val="24"/>
          <w:szCs w:val="24"/>
        </w:rPr>
        <w:t>pentru</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asistentul</w:t>
      </w:r>
      <w:proofErr w:type="spellEnd"/>
      <w:r w:rsidRPr="00997506">
        <w:rPr>
          <w:rFonts w:ascii="Times New Roman" w:hAnsi="Times New Roman" w:cs="Times New Roman"/>
          <w:sz w:val="24"/>
          <w:szCs w:val="24"/>
        </w:rPr>
        <w:t xml:space="preserve"> medical/</w:t>
      </w:r>
      <w:proofErr w:type="spellStart"/>
      <w:r w:rsidRPr="00997506">
        <w:rPr>
          <w:rFonts w:ascii="Times New Roman" w:hAnsi="Times New Roman" w:cs="Times New Roman"/>
          <w:sz w:val="24"/>
          <w:szCs w:val="24"/>
        </w:rPr>
        <w:t>soră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medicală</w:t>
      </w:r>
      <w:proofErr w:type="spellEnd"/>
      <w:r w:rsidRPr="00997506">
        <w:rPr>
          <w:rFonts w:ascii="Times New Roman" w:hAnsi="Times New Roman" w:cs="Times New Roman"/>
          <w:sz w:val="24"/>
          <w:szCs w:val="24"/>
        </w:rPr>
        <w:t xml:space="preserve"> care </w:t>
      </w:r>
      <w:proofErr w:type="spellStart"/>
      <w:r w:rsidRPr="00997506">
        <w:rPr>
          <w:rFonts w:ascii="Times New Roman" w:hAnsi="Times New Roman" w:cs="Times New Roman"/>
          <w:sz w:val="24"/>
          <w:szCs w:val="24"/>
        </w:rPr>
        <w:t>îşi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desfăşoară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activitatea</w:t>
      </w:r>
      <w:proofErr w:type="spellEnd"/>
      <w:r w:rsidRPr="00997506">
        <w:rPr>
          <w:rFonts w:ascii="Times New Roman" w:hAnsi="Times New Roman" w:cs="Times New Roman"/>
          <w:sz w:val="24"/>
          <w:szCs w:val="24"/>
        </w:rPr>
        <w:t xml:space="preserve"> la </w:t>
      </w:r>
      <w:proofErr w:type="spellStart"/>
      <w:r w:rsidRPr="00997506">
        <w:rPr>
          <w:rFonts w:ascii="Times New Roman" w:hAnsi="Times New Roman" w:cs="Times New Roman"/>
          <w:sz w:val="24"/>
          <w:szCs w:val="24"/>
        </w:rPr>
        <w:t>furnizor</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într</w:t>
      </w:r>
      <w:proofErr w:type="spellEnd"/>
      <w:r w:rsidRPr="00997506">
        <w:rPr>
          <w:rFonts w:ascii="Times New Roman" w:hAnsi="Times New Roman" w:cs="Times New Roman"/>
          <w:sz w:val="24"/>
          <w:szCs w:val="24"/>
        </w:rPr>
        <w:t xml:space="preserve">-o </w:t>
      </w:r>
      <w:proofErr w:type="spellStart"/>
      <w:r w:rsidRPr="00997506">
        <w:rPr>
          <w:rFonts w:ascii="Times New Roman" w:hAnsi="Times New Roman" w:cs="Times New Roman"/>
          <w:sz w:val="24"/>
          <w:szCs w:val="24"/>
        </w:rPr>
        <w:t>formă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prevăzută</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lege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valabil</w:t>
      </w:r>
      <w:proofErr w:type="spellEnd"/>
      <w:r w:rsidRPr="00997506">
        <w:rPr>
          <w:rFonts w:ascii="Times New Roman" w:hAnsi="Times New Roman" w:cs="Times New Roman"/>
          <w:sz w:val="24"/>
          <w:szCs w:val="24"/>
        </w:rPr>
        <w:t xml:space="preserve"> la data </w:t>
      </w:r>
      <w:proofErr w:type="spellStart"/>
      <w:r w:rsidRPr="00997506">
        <w:rPr>
          <w:rFonts w:ascii="Times New Roman" w:hAnsi="Times New Roman" w:cs="Times New Roman"/>
          <w:sz w:val="24"/>
          <w:szCs w:val="24"/>
        </w:rPr>
        <w:t>încheierii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contractului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şi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reînnoit</w:t>
      </w:r>
      <w:proofErr w:type="spellEnd"/>
      <w:r w:rsidRPr="00997506">
        <w:rPr>
          <w:rFonts w:ascii="Times New Roman" w:hAnsi="Times New Roman" w:cs="Times New Roman"/>
          <w:sz w:val="24"/>
          <w:szCs w:val="24"/>
        </w:rPr>
        <w:t xml:space="preserve"> pe </w:t>
      </w:r>
      <w:proofErr w:type="spellStart"/>
      <w:r w:rsidRPr="00997506">
        <w:rPr>
          <w:rFonts w:ascii="Times New Roman" w:hAnsi="Times New Roman" w:cs="Times New Roman"/>
          <w:sz w:val="24"/>
          <w:szCs w:val="24"/>
        </w:rPr>
        <w:lastRenderedPageBreak/>
        <w:t>toată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perioada</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derulării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contractului</w:t>
      </w:r>
      <w:proofErr w:type="spellEnd"/>
      <w:r w:rsidRPr="00997506">
        <w:rPr>
          <w:rFonts w:ascii="Times New Roman" w:hAnsi="Times New Roman" w:cs="Times New Roman"/>
          <w:sz w:val="24"/>
          <w:szCs w:val="24"/>
        </w:rPr>
        <w:t xml:space="preserve">, document care se </w:t>
      </w:r>
      <w:proofErr w:type="spellStart"/>
      <w:r w:rsidRPr="00997506">
        <w:rPr>
          <w:rFonts w:ascii="Times New Roman" w:hAnsi="Times New Roman" w:cs="Times New Roman"/>
          <w:sz w:val="24"/>
          <w:szCs w:val="24"/>
        </w:rPr>
        <w:t>eliberează</w:t>
      </w:r>
      <w:proofErr w:type="spellEnd"/>
      <w:r w:rsidRPr="00997506">
        <w:rPr>
          <w:rFonts w:ascii="Times New Roman" w:hAnsi="Times New Roman" w:cs="Times New Roman"/>
          <w:sz w:val="24"/>
          <w:szCs w:val="24"/>
        </w:rPr>
        <w:t>/</w:t>
      </w:r>
      <w:proofErr w:type="spellStart"/>
      <w:r w:rsidRPr="00997506">
        <w:rPr>
          <w:rFonts w:ascii="Times New Roman" w:hAnsi="Times New Roman" w:cs="Times New Roman"/>
          <w:sz w:val="24"/>
          <w:szCs w:val="24"/>
        </w:rPr>
        <w:t>avizează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şi</w:t>
      </w:r>
      <w:proofErr w:type="spellEnd"/>
      <w:r w:rsidRPr="00997506">
        <w:rPr>
          <w:rFonts w:ascii="Times New Roman" w:hAnsi="Times New Roman" w:cs="Times New Roman"/>
          <w:sz w:val="24"/>
          <w:szCs w:val="24"/>
        </w:rPr>
        <w:t xml:space="preserve"> pe </w:t>
      </w:r>
      <w:proofErr w:type="spellStart"/>
      <w:r w:rsidRPr="00997506">
        <w:rPr>
          <w:rFonts w:ascii="Times New Roman" w:hAnsi="Times New Roman" w:cs="Times New Roman"/>
          <w:sz w:val="24"/>
          <w:szCs w:val="24"/>
        </w:rPr>
        <w:t>baza</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dovezii</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asigurare</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răspundere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civilă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în</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domeniul</w:t>
      </w:r>
      <w:proofErr w:type="spellEnd"/>
      <w:r w:rsidRPr="00997506">
        <w:rPr>
          <w:rFonts w:ascii="Times New Roman" w:hAnsi="Times New Roman" w:cs="Times New Roman"/>
          <w:sz w:val="24"/>
          <w:szCs w:val="24"/>
        </w:rPr>
        <w:t xml:space="preserve"> medical; </w:t>
      </w:r>
    </w:p>
    <w:p w14:paraId="32C3A5C2" w14:textId="77777777" w:rsidR="00717A67" w:rsidRPr="00997506" w:rsidRDefault="00717A67" w:rsidP="003F24A1">
      <w:pPr>
        <w:spacing w:line="240" w:lineRule="auto"/>
        <w:ind w:left="-180" w:right="-540"/>
        <w:jc w:val="both"/>
        <w:rPr>
          <w:rFonts w:ascii="Times New Roman" w:hAnsi="Times New Roman" w:cs="Times New Roman"/>
          <w:sz w:val="24"/>
          <w:szCs w:val="24"/>
        </w:rPr>
      </w:pPr>
      <w:r w:rsidRPr="00997506">
        <w:rPr>
          <w:rFonts w:ascii="Times New Roman" w:hAnsi="Times New Roman" w:cs="Times New Roman"/>
          <w:sz w:val="24"/>
          <w:szCs w:val="24"/>
        </w:rPr>
        <w:t xml:space="preserve">m) </w:t>
      </w:r>
      <w:proofErr w:type="spellStart"/>
      <w:r w:rsidRPr="00997506">
        <w:rPr>
          <w:rFonts w:ascii="Times New Roman" w:hAnsi="Times New Roman" w:cs="Times New Roman"/>
          <w:sz w:val="24"/>
          <w:szCs w:val="24"/>
        </w:rPr>
        <w:t>copie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după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structura</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avizată</w:t>
      </w:r>
      <w:proofErr w:type="spellEnd"/>
      <w:r w:rsidRPr="00997506">
        <w:rPr>
          <w:rFonts w:ascii="Times New Roman" w:hAnsi="Times New Roman" w:cs="Times New Roman"/>
          <w:sz w:val="24"/>
          <w:szCs w:val="24"/>
        </w:rPr>
        <w:t>/</w:t>
      </w:r>
      <w:proofErr w:type="spellStart"/>
      <w:r w:rsidRPr="00997506">
        <w:rPr>
          <w:rFonts w:ascii="Times New Roman" w:hAnsi="Times New Roman" w:cs="Times New Roman"/>
          <w:sz w:val="24"/>
          <w:szCs w:val="24"/>
        </w:rPr>
        <w:t>aprobată</w:t>
      </w:r>
      <w:proofErr w:type="spellEnd"/>
      <w:r w:rsidRPr="00997506">
        <w:rPr>
          <w:rFonts w:ascii="Times New Roman" w:hAnsi="Times New Roman" w:cs="Times New Roman"/>
          <w:sz w:val="24"/>
          <w:szCs w:val="24"/>
        </w:rPr>
        <w:t xml:space="preserve"> conform </w:t>
      </w:r>
      <w:proofErr w:type="spellStart"/>
      <w:r w:rsidRPr="00997506">
        <w:rPr>
          <w:rFonts w:ascii="Times New Roman" w:hAnsi="Times New Roman" w:cs="Times New Roman"/>
          <w:sz w:val="24"/>
          <w:szCs w:val="24"/>
        </w:rPr>
        <w:t>reglementărilor</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în</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vigoare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pentru</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unitatea</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sanitară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ambulatorie</w:t>
      </w:r>
      <w:proofErr w:type="spellEnd"/>
      <w:r w:rsidRPr="00997506">
        <w:rPr>
          <w:rFonts w:ascii="Times New Roman" w:hAnsi="Times New Roman" w:cs="Times New Roman"/>
          <w:sz w:val="24"/>
          <w:szCs w:val="24"/>
        </w:rPr>
        <w:t xml:space="preserve">; </w:t>
      </w:r>
    </w:p>
    <w:p w14:paraId="16BAC6C4" w14:textId="77777777" w:rsidR="00717A67" w:rsidRPr="00997506" w:rsidRDefault="00717A67" w:rsidP="003F24A1">
      <w:pPr>
        <w:spacing w:line="240" w:lineRule="auto"/>
        <w:ind w:left="-180" w:right="-540"/>
        <w:jc w:val="both"/>
        <w:rPr>
          <w:rFonts w:ascii="Times New Roman" w:hAnsi="Times New Roman" w:cs="Times New Roman"/>
          <w:color w:val="000000"/>
          <w:sz w:val="24"/>
          <w:szCs w:val="24"/>
          <w:lang w:val="ro-RO"/>
        </w:rPr>
      </w:pPr>
      <w:r w:rsidRPr="00997506">
        <w:rPr>
          <w:rFonts w:ascii="Times New Roman" w:hAnsi="Times New Roman" w:cs="Times New Roman"/>
          <w:sz w:val="24"/>
          <w:szCs w:val="24"/>
        </w:rPr>
        <w:t xml:space="preserve">n) </w:t>
      </w:r>
      <w:proofErr w:type="spellStart"/>
      <w:r w:rsidRPr="00997506">
        <w:rPr>
          <w:rFonts w:ascii="Times New Roman" w:hAnsi="Times New Roman" w:cs="Times New Roman"/>
          <w:color w:val="000000"/>
          <w:sz w:val="24"/>
          <w:szCs w:val="24"/>
          <w:lang w:val="ro-RO"/>
        </w:rPr>
        <w:t>declaraţia</w:t>
      </w:r>
      <w:proofErr w:type="spellEnd"/>
      <w:r w:rsidRPr="00997506">
        <w:rPr>
          <w:rFonts w:ascii="Times New Roman" w:hAnsi="Times New Roman" w:cs="Times New Roman"/>
          <w:color w:val="000000"/>
          <w:sz w:val="24"/>
          <w:szCs w:val="24"/>
          <w:lang w:val="ro-RO"/>
        </w:rPr>
        <w:t xml:space="preserve"> pe proprie răspundere a reprezentantului legal al furnizorului de servicii medicale clinice, privind derularea unui singur contract de furnizare servicii medicale clinice în ambulatoriu de specialitate, conform modelului anexat;</w:t>
      </w:r>
    </w:p>
    <w:p w14:paraId="16680507" w14:textId="77777777" w:rsidR="00717A67" w:rsidRPr="00997506" w:rsidRDefault="00717A67" w:rsidP="003F24A1">
      <w:pPr>
        <w:spacing w:line="240" w:lineRule="auto"/>
        <w:ind w:left="-180" w:right="-540"/>
        <w:jc w:val="both"/>
        <w:rPr>
          <w:rFonts w:ascii="Times New Roman" w:hAnsi="Times New Roman" w:cs="Times New Roman"/>
          <w:color w:val="000000"/>
          <w:sz w:val="24"/>
          <w:szCs w:val="24"/>
          <w:lang w:val="ro-RO"/>
        </w:rPr>
      </w:pPr>
      <w:r w:rsidRPr="00997506">
        <w:rPr>
          <w:rFonts w:ascii="Times New Roman" w:hAnsi="Times New Roman" w:cs="Times New Roman"/>
          <w:color w:val="000000"/>
          <w:sz w:val="24"/>
          <w:szCs w:val="24"/>
          <w:lang w:val="ro-RO"/>
        </w:rPr>
        <w:t xml:space="preserve">o) </w:t>
      </w:r>
      <w:proofErr w:type="spellStart"/>
      <w:r w:rsidRPr="00997506">
        <w:rPr>
          <w:rFonts w:ascii="Times New Roman" w:hAnsi="Times New Roman" w:cs="Times New Roman"/>
          <w:color w:val="000000"/>
          <w:sz w:val="24"/>
          <w:szCs w:val="24"/>
          <w:lang w:val="ro-RO"/>
        </w:rPr>
        <w:t>declaraţia</w:t>
      </w:r>
      <w:proofErr w:type="spellEnd"/>
      <w:r w:rsidRPr="00997506">
        <w:rPr>
          <w:rFonts w:ascii="Times New Roman" w:hAnsi="Times New Roman" w:cs="Times New Roman"/>
          <w:color w:val="000000"/>
          <w:sz w:val="24"/>
          <w:szCs w:val="24"/>
          <w:lang w:val="ro-RO"/>
        </w:rPr>
        <w:t xml:space="preserve"> pe proprie răspundere a medicilor de specialitate privind </w:t>
      </w:r>
      <w:proofErr w:type="spellStart"/>
      <w:r w:rsidRPr="00997506">
        <w:rPr>
          <w:rFonts w:ascii="Times New Roman" w:hAnsi="Times New Roman" w:cs="Times New Roman"/>
          <w:color w:val="000000"/>
          <w:sz w:val="24"/>
          <w:szCs w:val="24"/>
          <w:lang w:val="ro-RO"/>
        </w:rPr>
        <w:t>desfăşurarea</w:t>
      </w:r>
      <w:proofErr w:type="spellEnd"/>
      <w:r w:rsidRPr="00997506">
        <w:rPr>
          <w:rFonts w:ascii="Times New Roman" w:hAnsi="Times New Roman" w:cs="Times New Roman"/>
          <w:color w:val="000000"/>
          <w:sz w:val="24"/>
          <w:szCs w:val="24"/>
          <w:lang w:val="ro-RO"/>
        </w:rPr>
        <w:t xml:space="preserve"> </w:t>
      </w:r>
      <w:proofErr w:type="spellStart"/>
      <w:r w:rsidRPr="00997506">
        <w:rPr>
          <w:rFonts w:ascii="Times New Roman" w:hAnsi="Times New Roman" w:cs="Times New Roman"/>
          <w:color w:val="000000"/>
          <w:sz w:val="24"/>
          <w:szCs w:val="24"/>
          <w:lang w:val="ro-RO"/>
        </w:rPr>
        <w:t>activităţii</w:t>
      </w:r>
      <w:proofErr w:type="spellEnd"/>
      <w:r w:rsidRPr="00997506">
        <w:rPr>
          <w:rFonts w:ascii="Times New Roman" w:hAnsi="Times New Roman" w:cs="Times New Roman"/>
          <w:color w:val="000000"/>
          <w:sz w:val="24"/>
          <w:szCs w:val="24"/>
          <w:lang w:val="ro-RO"/>
        </w:rPr>
        <w:t xml:space="preserve"> într-un singur contract cu o casă de asigurări de sănătate, cu un program total al </w:t>
      </w:r>
      <w:proofErr w:type="spellStart"/>
      <w:r w:rsidRPr="00997506">
        <w:rPr>
          <w:rFonts w:ascii="Times New Roman" w:hAnsi="Times New Roman" w:cs="Times New Roman"/>
          <w:color w:val="000000"/>
          <w:sz w:val="24"/>
          <w:szCs w:val="24"/>
          <w:lang w:val="ro-RO"/>
        </w:rPr>
        <w:t>activităţii</w:t>
      </w:r>
      <w:proofErr w:type="spellEnd"/>
      <w:r w:rsidRPr="00997506">
        <w:rPr>
          <w:rFonts w:ascii="Times New Roman" w:hAnsi="Times New Roman" w:cs="Times New Roman"/>
          <w:color w:val="000000"/>
          <w:sz w:val="24"/>
          <w:szCs w:val="24"/>
          <w:lang w:val="ro-RO"/>
        </w:rPr>
        <w:t xml:space="preserve"> medicale </w:t>
      </w:r>
      <w:proofErr w:type="spellStart"/>
      <w:r w:rsidRPr="00997506">
        <w:rPr>
          <w:rFonts w:ascii="Times New Roman" w:hAnsi="Times New Roman" w:cs="Times New Roman"/>
          <w:color w:val="000000"/>
          <w:sz w:val="24"/>
          <w:szCs w:val="24"/>
          <w:lang w:val="ro-RO"/>
        </w:rPr>
        <w:t>desfăşurate</w:t>
      </w:r>
      <w:proofErr w:type="spellEnd"/>
      <w:r w:rsidRPr="00997506">
        <w:rPr>
          <w:rFonts w:ascii="Times New Roman" w:hAnsi="Times New Roman" w:cs="Times New Roman"/>
          <w:color w:val="000000"/>
          <w:sz w:val="24"/>
          <w:szCs w:val="24"/>
          <w:lang w:val="ro-RO"/>
        </w:rPr>
        <w:t xml:space="preserve"> pe săptămână, conform modelului anexat;  </w:t>
      </w:r>
    </w:p>
    <w:p w14:paraId="2F959D62" w14:textId="1EB5DA70" w:rsidR="00717A67" w:rsidRPr="00997506" w:rsidRDefault="00717A67" w:rsidP="003F24A1">
      <w:pPr>
        <w:spacing w:line="240" w:lineRule="auto"/>
        <w:ind w:left="-180" w:right="-540"/>
        <w:jc w:val="both"/>
        <w:rPr>
          <w:rFonts w:ascii="Times New Roman" w:hAnsi="Times New Roman" w:cs="Times New Roman"/>
          <w:sz w:val="24"/>
          <w:szCs w:val="24"/>
        </w:rPr>
      </w:pPr>
      <w:r w:rsidRPr="00997506">
        <w:rPr>
          <w:rFonts w:ascii="Times New Roman" w:hAnsi="Times New Roman" w:cs="Times New Roman"/>
          <w:color w:val="000000"/>
          <w:sz w:val="24"/>
          <w:szCs w:val="24"/>
          <w:lang w:val="ro-RO"/>
        </w:rPr>
        <w:t xml:space="preserve">p) </w:t>
      </w:r>
      <w:proofErr w:type="spellStart"/>
      <w:r w:rsidRPr="00997506">
        <w:rPr>
          <w:rFonts w:ascii="Times New Roman" w:hAnsi="Times New Roman" w:cs="Times New Roman"/>
          <w:color w:val="000000"/>
          <w:sz w:val="24"/>
          <w:szCs w:val="24"/>
          <w:lang w:val="ro-RO"/>
        </w:rPr>
        <w:t>declaratia</w:t>
      </w:r>
      <w:proofErr w:type="spellEnd"/>
      <w:r w:rsidRPr="00997506">
        <w:rPr>
          <w:rFonts w:ascii="Times New Roman" w:hAnsi="Times New Roman" w:cs="Times New Roman"/>
          <w:color w:val="000000"/>
          <w:sz w:val="24"/>
          <w:szCs w:val="24"/>
          <w:lang w:val="ro-RO"/>
        </w:rPr>
        <w:t xml:space="preserve"> pentru </w:t>
      </w:r>
      <w:proofErr w:type="spellStart"/>
      <w:r w:rsidRPr="00997506">
        <w:rPr>
          <w:rFonts w:ascii="Times New Roman" w:hAnsi="Times New Roman" w:cs="Times New Roman"/>
          <w:color w:val="000000"/>
          <w:sz w:val="24"/>
          <w:szCs w:val="24"/>
          <w:lang w:val="ro-RO"/>
        </w:rPr>
        <w:t>desfasurarea</w:t>
      </w:r>
      <w:proofErr w:type="spellEnd"/>
      <w:r w:rsidRPr="00997506">
        <w:rPr>
          <w:rFonts w:ascii="Times New Roman" w:hAnsi="Times New Roman" w:cs="Times New Roman"/>
          <w:color w:val="000000"/>
          <w:sz w:val="24"/>
          <w:szCs w:val="24"/>
          <w:lang w:val="ro-RO"/>
        </w:rPr>
        <w:t xml:space="preserve"> </w:t>
      </w:r>
      <w:proofErr w:type="spellStart"/>
      <w:r w:rsidRPr="00997506">
        <w:rPr>
          <w:rFonts w:ascii="Times New Roman" w:hAnsi="Times New Roman" w:cs="Times New Roman"/>
          <w:color w:val="000000"/>
          <w:sz w:val="24"/>
          <w:szCs w:val="24"/>
          <w:lang w:val="ro-RO"/>
        </w:rPr>
        <w:t>activitatii</w:t>
      </w:r>
      <w:proofErr w:type="spellEnd"/>
      <w:r w:rsidRPr="00997506">
        <w:rPr>
          <w:rFonts w:ascii="Times New Roman" w:hAnsi="Times New Roman" w:cs="Times New Roman"/>
          <w:color w:val="000000"/>
          <w:sz w:val="24"/>
          <w:szCs w:val="24"/>
          <w:lang w:val="ro-RO"/>
        </w:rPr>
        <w:t xml:space="preserve"> in baza contractului </w:t>
      </w:r>
      <w:proofErr w:type="spellStart"/>
      <w:r w:rsidRPr="00997506">
        <w:rPr>
          <w:rFonts w:ascii="Times New Roman" w:hAnsi="Times New Roman" w:cs="Times New Roman"/>
          <w:color w:val="000000"/>
          <w:sz w:val="24"/>
          <w:szCs w:val="24"/>
          <w:lang w:val="ro-RO"/>
        </w:rPr>
        <w:t>incheiat</w:t>
      </w:r>
      <w:proofErr w:type="spellEnd"/>
      <w:r w:rsidRPr="00997506">
        <w:rPr>
          <w:rFonts w:ascii="Times New Roman" w:hAnsi="Times New Roman" w:cs="Times New Roman"/>
          <w:color w:val="000000"/>
          <w:sz w:val="24"/>
          <w:szCs w:val="24"/>
          <w:lang w:val="ro-RO"/>
        </w:rPr>
        <w:t xml:space="preserve"> cu CAS OLT pentru anul 202</w:t>
      </w:r>
      <w:r w:rsidR="004A33D4">
        <w:rPr>
          <w:rFonts w:ascii="Times New Roman" w:hAnsi="Times New Roman" w:cs="Times New Roman"/>
          <w:color w:val="000000"/>
          <w:sz w:val="24"/>
          <w:szCs w:val="24"/>
          <w:lang w:val="ro-RO"/>
        </w:rPr>
        <w:t>2</w:t>
      </w:r>
      <w:r w:rsidRPr="00997506">
        <w:rPr>
          <w:rFonts w:ascii="Times New Roman" w:hAnsi="Times New Roman" w:cs="Times New Roman"/>
          <w:color w:val="000000"/>
          <w:sz w:val="24"/>
          <w:szCs w:val="24"/>
          <w:lang w:val="ro-RO"/>
        </w:rPr>
        <w:t xml:space="preserve"> ;</w:t>
      </w:r>
    </w:p>
    <w:p w14:paraId="19C38927" w14:textId="5E81BC35" w:rsidR="00717A67" w:rsidRPr="00997506" w:rsidRDefault="00717A67" w:rsidP="003F24A1">
      <w:pPr>
        <w:spacing w:line="240" w:lineRule="auto"/>
        <w:ind w:left="-180" w:right="-540"/>
        <w:jc w:val="both"/>
        <w:rPr>
          <w:rFonts w:ascii="Times New Roman" w:hAnsi="Times New Roman" w:cs="Times New Roman"/>
          <w:color w:val="000000"/>
          <w:sz w:val="24"/>
          <w:szCs w:val="24"/>
          <w:lang w:val="ro-RO"/>
        </w:rPr>
      </w:pPr>
      <w:r w:rsidRPr="00997506">
        <w:rPr>
          <w:rFonts w:ascii="Times New Roman" w:hAnsi="Times New Roman" w:cs="Times New Roman"/>
          <w:color w:val="000000"/>
          <w:sz w:val="24"/>
          <w:szCs w:val="24"/>
          <w:lang w:val="ro-RO"/>
        </w:rPr>
        <w:t xml:space="preserve">r) lista cu aparatura din dotarea cabinetelor medicale necesară realizării serviciilor prevăzute în anexa 7 din  Ordinul nr. 1068/627/2021 pentru aprobarea Normelor metodologice de aplicare în anul 2021 a H.G nr. 696/2021 pentru aprobarea pachetelor de servicii </w:t>
      </w:r>
      <w:proofErr w:type="spellStart"/>
      <w:r w:rsidRPr="00997506">
        <w:rPr>
          <w:rFonts w:ascii="Times New Roman" w:hAnsi="Times New Roman" w:cs="Times New Roman"/>
          <w:color w:val="000000"/>
          <w:sz w:val="24"/>
          <w:szCs w:val="24"/>
          <w:lang w:val="ro-RO"/>
        </w:rPr>
        <w:t>şi</w:t>
      </w:r>
      <w:proofErr w:type="spellEnd"/>
      <w:r w:rsidRPr="00997506">
        <w:rPr>
          <w:rFonts w:ascii="Times New Roman" w:hAnsi="Times New Roman" w:cs="Times New Roman"/>
          <w:color w:val="000000"/>
          <w:sz w:val="24"/>
          <w:szCs w:val="24"/>
          <w:lang w:val="ro-RO"/>
        </w:rPr>
        <w:t xml:space="preserve"> a Contractului-cadru, </w:t>
      </w:r>
      <w:r w:rsidR="004A33D4" w:rsidRPr="0057562C">
        <w:rPr>
          <w:rFonts w:ascii="Times New Roman" w:hAnsi="Times New Roman" w:cs="Times New Roman"/>
          <w:sz w:val="24"/>
          <w:szCs w:val="24"/>
        </w:rPr>
        <w:t xml:space="preserve">cu </w:t>
      </w:r>
      <w:proofErr w:type="spellStart"/>
      <w:r w:rsidR="004A33D4" w:rsidRPr="0057562C">
        <w:rPr>
          <w:rFonts w:ascii="Times New Roman" w:hAnsi="Times New Roman" w:cs="Times New Roman"/>
          <w:sz w:val="24"/>
          <w:szCs w:val="24"/>
        </w:rPr>
        <w:t>modificarile</w:t>
      </w:r>
      <w:proofErr w:type="spellEnd"/>
      <w:r w:rsidR="004A33D4" w:rsidRPr="0057562C">
        <w:rPr>
          <w:rFonts w:ascii="Times New Roman" w:hAnsi="Times New Roman" w:cs="Times New Roman"/>
          <w:sz w:val="24"/>
          <w:szCs w:val="24"/>
        </w:rPr>
        <w:t xml:space="preserve"> </w:t>
      </w:r>
      <w:proofErr w:type="spellStart"/>
      <w:r w:rsidR="004A33D4" w:rsidRPr="0057562C">
        <w:rPr>
          <w:rFonts w:ascii="Times New Roman" w:hAnsi="Times New Roman" w:cs="Times New Roman"/>
          <w:sz w:val="24"/>
          <w:szCs w:val="24"/>
        </w:rPr>
        <w:t>si</w:t>
      </w:r>
      <w:proofErr w:type="spellEnd"/>
      <w:r w:rsidR="004A33D4" w:rsidRPr="0057562C">
        <w:rPr>
          <w:rFonts w:ascii="Times New Roman" w:hAnsi="Times New Roman" w:cs="Times New Roman"/>
          <w:sz w:val="24"/>
          <w:szCs w:val="24"/>
        </w:rPr>
        <w:t xml:space="preserve"> </w:t>
      </w:r>
      <w:proofErr w:type="spellStart"/>
      <w:r w:rsidR="004A33D4" w:rsidRPr="0057562C">
        <w:rPr>
          <w:rFonts w:ascii="Times New Roman" w:hAnsi="Times New Roman" w:cs="Times New Roman"/>
          <w:sz w:val="24"/>
          <w:szCs w:val="24"/>
        </w:rPr>
        <w:t>completarile</w:t>
      </w:r>
      <w:proofErr w:type="spellEnd"/>
      <w:r w:rsidR="004A33D4" w:rsidRPr="0057562C">
        <w:rPr>
          <w:rFonts w:ascii="Times New Roman" w:hAnsi="Times New Roman" w:cs="Times New Roman"/>
          <w:sz w:val="24"/>
          <w:szCs w:val="24"/>
        </w:rPr>
        <w:t xml:space="preserve"> </w:t>
      </w:r>
      <w:proofErr w:type="spellStart"/>
      <w:r w:rsidR="004A33D4" w:rsidRPr="0057562C">
        <w:rPr>
          <w:rFonts w:ascii="Times New Roman" w:hAnsi="Times New Roman" w:cs="Times New Roman"/>
          <w:sz w:val="24"/>
          <w:szCs w:val="24"/>
        </w:rPr>
        <w:t>ulterioare</w:t>
      </w:r>
      <w:proofErr w:type="spellEnd"/>
      <w:r w:rsidR="004A33D4" w:rsidRPr="00997506">
        <w:rPr>
          <w:rFonts w:ascii="Times New Roman" w:hAnsi="Times New Roman" w:cs="Times New Roman"/>
          <w:color w:val="000000"/>
          <w:sz w:val="24"/>
          <w:szCs w:val="24"/>
          <w:lang w:val="ro-RO"/>
        </w:rPr>
        <w:t xml:space="preserve"> </w:t>
      </w:r>
      <w:r w:rsidR="004A33D4">
        <w:rPr>
          <w:rFonts w:ascii="Times New Roman" w:hAnsi="Times New Roman" w:cs="Times New Roman"/>
          <w:color w:val="000000"/>
          <w:sz w:val="24"/>
          <w:szCs w:val="24"/>
          <w:lang w:val="ro-RO"/>
        </w:rPr>
        <w:t xml:space="preserve">, </w:t>
      </w:r>
      <w:r w:rsidRPr="00997506">
        <w:rPr>
          <w:rFonts w:ascii="Times New Roman" w:hAnsi="Times New Roman" w:cs="Times New Roman"/>
          <w:color w:val="000000"/>
          <w:sz w:val="24"/>
          <w:szCs w:val="24"/>
          <w:lang w:val="ro-RO"/>
        </w:rPr>
        <w:t>conform anexei nr. 4 ;</w:t>
      </w:r>
    </w:p>
    <w:p w14:paraId="7D715AC1" w14:textId="57F98042" w:rsidR="00717A67" w:rsidRPr="00997506" w:rsidRDefault="00717A67" w:rsidP="003F24A1">
      <w:pPr>
        <w:spacing w:line="240" w:lineRule="auto"/>
        <w:ind w:left="-180" w:right="-540"/>
        <w:jc w:val="both"/>
        <w:rPr>
          <w:rFonts w:ascii="Times New Roman" w:hAnsi="Times New Roman" w:cs="Times New Roman"/>
          <w:color w:val="000000"/>
          <w:sz w:val="24"/>
          <w:szCs w:val="24"/>
          <w:lang w:val="ro-RO"/>
        </w:rPr>
      </w:pPr>
      <w:r w:rsidRPr="00997506">
        <w:rPr>
          <w:rFonts w:ascii="Times New Roman" w:hAnsi="Times New Roman" w:cs="Times New Roman"/>
          <w:color w:val="000000"/>
          <w:sz w:val="24"/>
          <w:szCs w:val="24"/>
          <w:lang w:val="ro-RO"/>
        </w:rPr>
        <w:t xml:space="preserve">s) contractul de service pentru aparatura din dotarea cabinetelor medicale necesară realizării serviciilor prevăzute în anexa 7 Ordinul nr. 1068/627/2021 pentru aprobarea Normelor metodologice de aplicare în anul 2021 a H.G nr. 696/2021 pentru aprobarea pachetelor de servicii </w:t>
      </w:r>
      <w:proofErr w:type="spellStart"/>
      <w:r w:rsidRPr="00997506">
        <w:rPr>
          <w:rFonts w:ascii="Times New Roman" w:hAnsi="Times New Roman" w:cs="Times New Roman"/>
          <w:color w:val="000000"/>
          <w:sz w:val="24"/>
          <w:szCs w:val="24"/>
          <w:lang w:val="ro-RO"/>
        </w:rPr>
        <w:t>şi</w:t>
      </w:r>
      <w:proofErr w:type="spellEnd"/>
      <w:r w:rsidRPr="00997506">
        <w:rPr>
          <w:rFonts w:ascii="Times New Roman" w:hAnsi="Times New Roman" w:cs="Times New Roman"/>
          <w:color w:val="000000"/>
          <w:sz w:val="24"/>
          <w:szCs w:val="24"/>
          <w:lang w:val="ro-RO"/>
        </w:rPr>
        <w:t xml:space="preserve"> a Contractului-cadru</w:t>
      </w:r>
      <w:r w:rsidR="004A33D4">
        <w:rPr>
          <w:rFonts w:ascii="Times New Roman" w:hAnsi="Times New Roman" w:cs="Times New Roman"/>
          <w:color w:val="000000"/>
          <w:sz w:val="24"/>
          <w:szCs w:val="24"/>
          <w:lang w:val="ro-RO"/>
        </w:rPr>
        <w:t xml:space="preserve">, </w:t>
      </w:r>
      <w:r w:rsidR="004A33D4" w:rsidRPr="0057562C">
        <w:rPr>
          <w:rFonts w:ascii="Times New Roman" w:hAnsi="Times New Roman" w:cs="Times New Roman"/>
          <w:sz w:val="24"/>
          <w:szCs w:val="24"/>
        </w:rPr>
        <w:t xml:space="preserve">cu </w:t>
      </w:r>
      <w:proofErr w:type="spellStart"/>
      <w:r w:rsidR="004A33D4" w:rsidRPr="0057562C">
        <w:rPr>
          <w:rFonts w:ascii="Times New Roman" w:hAnsi="Times New Roman" w:cs="Times New Roman"/>
          <w:sz w:val="24"/>
          <w:szCs w:val="24"/>
        </w:rPr>
        <w:t>modificarile</w:t>
      </w:r>
      <w:proofErr w:type="spellEnd"/>
      <w:r w:rsidR="004A33D4" w:rsidRPr="0057562C">
        <w:rPr>
          <w:rFonts w:ascii="Times New Roman" w:hAnsi="Times New Roman" w:cs="Times New Roman"/>
          <w:sz w:val="24"/>
          <w:szCs w:val="24"/>
        </w:rPr>
        <w:t xml:space="preserve"> </w:t>
      </w:r>
      <w:proofErr w:type="spellStart"/>
      <w:r w:rsidR="004A33D4" w:rsidRPr="0057562C">
        <w:rPr>
          <w:rFonts w:ascii="Times New Roman" w:hAnsi="Times New Roman" w:cs="Times New Roman"/>
          <w:sz w:val="24"/>
          <w:szCs w:val="24"/>
        </w:rPr>
        <w:t>si</w:t>
      </w:r>
      <w:proofErr w:type="spellEnd"/>
      <w:r w:rsidR="004A33D4" w:rsidRPr="0057562C">
        <w:rPr>
          <w:rFonts w:ascii="Times New Roman" w:hAnsi="Times New Roman" w:cs="Times New Roman"/>
          <w:sz w:val="24"/>
          <w:szCs w:val="24"/>
        </w:rPr>
        <w:t xml:space="preserve"> </w:t>
      </w:r>
      <w:proofErr w:type="spellStart"/>
      <w:r w:rsidR="004A33D4" w:rsidRPr="0057562C">
        <w:rPr>
          <w:rFonts w:ascii="Times New Roman" w:hAnsi="Times New Roman" w:cs="Times New Roman"/>
          <w:sz w:val="24"/>
          <w:szCs w:val="24"/>
        </w:rPr>
        <w:t>completarile</w:t>
      </w:r>
      <w:proofErr w:type="spellEnd"/>
      <w:r w:rsidR="004A33D4" w:rsidRPr="0057562C">
        <w:rPr>
          <w:rFonts w:ascii="Times New Roman" w:hAnsi="Times New Roman" w:cs="Times New Roman"/>
          <w:sz w:val="24"/>
          <w:szCs w:val="24"/>
        </w:rPr>
        <w:t xml:space="preserve"> </w:t>
      </w:r>
      <w:proofErr w:type="spellStart"/>
      <w:r w:rsidR="004A33D4" w:rsidRPr="0057562C">
        <w:rPr>
          <w:rFonts w:ascii="Times New Roman" w:hAnsi="Times New Roman" w:cs="Times New Roman"/>
          <w:sz w:val="24"/>
          <w:szCs w:val="24"/>
        </w:rPr>
        <w:t>ulterioare</w:t>
      </w:r>
      <w:proofErr w:type="spellEnd"/>
      <w:r w:rsidRPr="00997506">
        <w:rPr>
          <w:rFonts w:ascii="Times New Roman" w:hAnsi="Times New Roman" w:cs="Times New Roman"/>
          <w:color w:val="000000"/>
          <w:sz w:val="24"/>
          <w:szCs w:val="24"/>
          <w:lang w:val="ro-RO"/>
        </w:rPr>
        <w:t>;</w:t>
      </w:r>
    </w:p>
    <w:p w14:paraId="6CEF12E1" w14:textId="77777777" w:rsidR="00717A67" w:rsidRPr="00997506" w:rsidRDefault="00717A67" w:rsidP="003F24A1">
      <w:pPr>
        <w:spacing w:line="240" w:lineRule="auto"/>
        <w:ind w:left="-180" w:right="-540"/>
        <w:jc w:val="both"/>
        <w:rPr>
          <w:rFonts w:ascii="Times New Roman" w:hAnsi="Times New Roman" w:cs="Times New Roman"/>
          <w:b/>
          <w:bCs/>
          <w:color w:val="000000"/>
          <w:sz w:val="24"/>
          <w:szCs w:val="24"/>
          <w:u w:val="single"/>
        </w:rPr>
      </w:pPr>
      <w:r w:rsidRPr="00997506">
        <w:rPr>
          <w:rFonts w:ascii="Times New Roman" w:hAnsi="Times New Roman" w:cs="Times New Roman"/>
          <w:b/>
          <w:bCs/>
          <w:color w:val="000000"/>
          <w:sz w:val="24"/>
          <w:szCs w:val="24"/>
          <w:u w:val="single"/>
        </w:rPr>
        <w:t xml:space="preserve">IV. PRECIZĂRI PRIVIND </w:t>
      </w:r>
      <w:proofErr w:type="gramStart"/>
      <w:r w:rsidRPr="00997506">
        <w:rPr>
          <w:rFonts w:ascii="Times New Roman" w:hAnsi="Times New Roman" w:cs="Times New Roman"/>
          <w:b/>
          <w:bCs/>
          <w:color w:val="000000"/>
          <w:sz w:val="24"/>
          <w:szCs w:val="24"/>
          <w:u w:val="single"/>
        </w:rPr>
        <w:t>TRANSMITEREA  DOSARELOR</w:t>
      </w:r>
      <w:proofErr w:type="gramEnd"/>
      <w:r w:rsidRPr="00997506">
        <w:rPr>
          <w:rFonts w:ascii="Times New Roman" w:hAnsi="Times New Roman" w:cs="Times New Roman"/>
          <w:b/>
          <w:bCs/>
          <w:color w:val="000000"/>
          <w:sz w:val="24"/>
          <w:szCs w:val="24"/>
          <w:u w:val="single"/>
        </w:rPr>
        <w:t xml:space="preserve"> DE CONTRACTARE LA CAS OLT:</w:t>
      </w:r>
    </w:p>
    <w:p w14:paraId="2AB43548" w14:textId="77777777" w:rsidR="00717A67" w:rsidRPr="00997506" w:rsidRDefault="00717A67" w:rsidP="003F24A1">
      <w:pPr>
        <w:numPr>
          <w:ilvl w:val="0"/>
          <w:numId w:val="2"/>
        </w:numPr>
        <w:spacing w:line="240" w:lineRule="auto"/>
        <w:ind w:right="-540"/>
        <w:jc w:val="both"/>
        <w:rPr>
          <w:rFonts w:ascii="Times New Roman" w:hAnsi="Times New Roman" w:cs="Times New Roman"/>
          <w:sz w:val="24"/>
          <w:szCs w:val="24"/>
        </w:rPr>
      </w:pPr>
      <w:proofErr w:type="spellStart"/>
      <w:r w:rsidRPr="00997506">
        <w:rPr>
          <w:rFonts w:ascii="Times New Roman" w:hAnsi="Times New Roman" w:cs="Times New Roman"/>
          <w:sz w:val="24"/>
          <w:szCs w:val="24"/>
        </w:rPr>
        <w:t>Documentele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necesare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încheierii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contractelor</w:t>
      </w:r>
      <w:proofErr w:type="spellEnd"/>
      <w:r w:rsidRPr="00997506">
        <w:rPr>
          <w:rFonts w:ascii="Times New Roman" w:hAnsi="Times New Roman" w:cs="Times New Roman"/>
          <w:sz w:val="24"/>
          <w:szCs w:val="24"/>
        </w:rPr>
        <w:t xml:space="preserve"> se transmit </w:t>
      </w:r>
      <w:proofErr w:type="spellStart"/>
      <w:r w:rsidRPr="00997506">
        <w:rPr>
          <w:rFonts w:ascii="Times New Roman" w:hAnsi="Times New Roman" w:cs="Times New Roman"/>
          <w:sz w:val="24"/>
          <w:szCs w:val="24"/>
        </w:rPr>
        <w:t>în</w:t>
      </w:r>
      <w:proofErr w:type="spellEnd"/>
      <w:r w:rsidRPr="00997506">
        <w:rPr>
          <w:rFonts w:ascii="Times New Roman" w:hAnsi="Times New Roman" w:cs="Times New Roman"/>
          <w:sz w:val="24"/>
          <w:szCs w:val="24"/>
        </w:rPr>
        <w:t xml:space="preserve"> format electronic </w:t>
      </w:r>
      <w:proofErr w:type="spellStart"/>
      <w:r w:rsidRPr="00997506">
        <w:rPr>
          <w:rFonts w:ascii="Times New Roman" w:hAnsi="Times New Roman" w:cs="Times New Roman"/>
          <w:sz w:val="24"/>
          <w:szCs w:val="24"/>
        </w:rPr>
        <w:t>asumate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fiecare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în</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parte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prin</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semnătura</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electronică</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extinsă</w:t>
      </w:r>
      <w:proofErr w:type="spellEnd"/>
      <w:r w:rsidRPr="00997506">
        <w:rPr>
          <w:rFonts w:ascii="Times New Roman" w:hAnsi="Times New Roman" w:cs="Times New Roman"/>
          <w:sz w:val="24"/>
          <w:szCs w:val="24"/>
        </w:rPr>
        <w:t>/</w:t>
      </w:r>
      <w:proofErr w:type="spellStart"/>
      <w:r w:rsidRPr="00997506">
        <w:rPr>
          <w:rFonts w:ascii="Times New Roman" w:hAnsi="Times New Roman" w:cs="Times New Roman"/>
          <w:sz w:val="24"/>
          <w:szCs w:val="24"/>
        </w:rPr>
        <w:t>calificată</w:t>
      </w:r>
      <w:proofErr w:type="spellEnd"/>
      <w:r w:rsidRPr="00997506">
        <w:rPr>
          <w:rFonts w:ascii="Times New Roman" w:hAnsi="Times New Roman" w:cs="Times New Roman"/>
          <w:sz w:val="24"/>
          <w:szCs w:val="24"/>
        </w:rPr>
        <w:t xml:space="preserve"> a </w:t>
      </w:r>
      <w:proofErr w:type="spellStart"/>
      <w:r w:rsidRPr="00997506">
        <w:rPr>
          <w:rFonts w:ascii="Times New Roman" w:hAnsi="Times New Roman" w:cs="Times New Roman"/>
          <w:sz w:val="24"/>
          <w:szCs w:val="24"/>
        </w:rPr>
        <w:t>reprezentantului</w:t>
      </w:r>
      <w:proofErr w:type="spellEnd"/>
      <w:r w:rsidRPr="00997506">
        <w:rPr>
          <w:rFonts w:ascii="Times New Roman" w:hAnsi="Times New Roman" w:cs="Times New Roman"/>
          <w:sz w:val="24"/>
          <w:szCs w:val="24"/>
        </w:rPr>
        <w:t xml:space="preserve"> legal al </w:t>
      </w:r>
      <w:proofErr w:type="spellStart"/>
      <w:r w:rsidRPr="00997506">
        <w:rPr>
          <w:rFonts w:ascii="Times New Roman" w:hAnsi="Times New Roman" w:cs="Times New Roman"/>
          <w:sz w:val="24"/>
          <w:szCs w:val="24"/>
        </w:rPr>
        <w:t>furnizorului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Reprezentantul</w:t>
      </w:r>
      <w:proofErr w:type="spellEnd"/>
      <w:r w:rsidRPr="00997506">
        <w:rPr>
          <w:rFonts w:ascii="Times New Roman" w:hAnsi="Times New Roman" w:cs="Times New Roman"/>
          <w:sz w:val="24"/>
          <w:szCs w:val="24"/>
        </w:rPr>
        <w:t xml:space="preserve"> legal al </w:t>
      </w:r>
      <w:proofErr w:type="spellStart"/>
      <w:r w:rsidRPr="00997506">
        <w:rPr>
          <w:rFonts w:ascii="Times New Roman" w:hAnsi="Times New Roman" w:cs="Times New Roman"/>
          <w:sz w:val="24"/>
          <w:szCs w:val="24"/>
        </w:rPr>
        <w:t>furnizorului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răspunde</w:t>
      </w:r>
      <w:proofErr w:type="spellEnd"/>
      <w:r w:rsidRPr="00997506">
        <w:rPr>
          <w:rFonts w:ascii="Times New Roman" w:hAnsi="Times New Roman" w:cs="Times New Roman"/>
          <w:sz w:val="24"/>
          <w:szCs w:val="24"/>
        </w:rPr>
        <w:t xml:space="preserve"> de </w:t>
      </w:r>
      <w:proofErr w:type="spellStart"/>
      <w:r w:rsidRPr="00997506">
        <w:rPr>
          <w:rFonts w:ascii="Times New Roman" w:hAnsi="Times New Roman" w:cs="Times New Roman"/>
          <w:sz w:val="24"/>
          <w:szCs w:val="24"/>
        </w:rPr>
        <w:t>realitatea</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şi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exactitatea</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documentelor</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necesare</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încheierii</w:t>
      </w:r>
      <w:proofErr w:type="spellEnd"/>
      <w:r w:rsidRPr="00997506">
        <w:rPr>
          <w:rFonts w:ascii="Times New Roman" w:hAnsi="Times New Roman" w:cs="Times New Roman"/>
          <w:sz w:val="24"/>
          <w:szCs w:val="24"/>
        </w:rPr>
        <w:t xml:space="preserve"> </w:t>
      </w:r>
      <w:proofErr w:type="spellStart"/>
      <w:r w:rsidRPr="00997506">
        <w:rPr>
          <w:rFonts w:ascii="Times New Roman" w:hAnsi="Times New Roman" w:cs="Times New Roman"/>
          <w:sz w:val="24"/>
          <w:szCs w:val="24"/>
        </w:rPr>
        <w:t>contractelor</w:t>
      </w:r>
      <w:proofErr w:type="spellEnd"/>
      <w:r w:rsidRPr="00997506">
        <w:rPr>
          <w:rFonts w:ascii="Times New Roman" w:hAnsi="Times New Roman" w:cs="Times New Roman"/>
          <w:sz w:val="24"/>
          <w:szCs w:val="24"/>
        </w:rPr>
        <w:t>.</w:t>
      </w:r>
    </w:p>
    <w:p w14:paraId="7982DAE1" w14:textId="77777777" w:rsidR="006069FA" w:rsidRPr="006069FA" w:rsidRDefault="00717A67" w:rsidP="00C9003B">
      <w:pPr>
        <w:numPr>
          <w:ilvl w:val="0"/>
          <w:numId w:val="2"/>
        </w:numPr>
        <w:autoSpaceDE w:val="0"/>
        <w:autoSpaceDN w:val="0"/>
        <w:adjustRightInd w:val="0"/>
        <w:spacing w:line="240" w:lineRule="auto"/>
        <w:ind w:right="-540"/>
        <w:jc w:val="both"/>
        <w:rPr>
          <w:i/>
        </w:rPr>
      </w:pPr>
      <w:proofErr w:type="spellStart"/>
      <w:r w:rsidRPr="006069FA">
        <w:rPr>
          <w:rFonts w:ascii="Times New Roman" w:hAnsi="Times New Roman" w:cs="Times New Roman"/>
          <w:sz w:val="24"/>
          <w:szCs w:val="24"/>
        </w:rPr>
        <w:t>Medicii</w:t>
      </w:r>
      <w:proofErr w:type="spellEnd"/>
      <w:r w:rsidRPr="006069FA">
        <w:rPr>
          <w:rFonts w:ascii="Times New Roman" w:hAnsi="Times New Roman" w:cs="Times New Roman"/>
          <w:sz w:val="24"/>
          <w:szCs w:val="24"/>
        </w:rPr>
        <w:t xml:space="preserve">, </w:t>
      </w:r>
      <w:proofErr w:type="spellStart"/>
      <w:r w:rsidRPr="006069FA">
        <w:rPr>
          <w:rFonts w:ascii="Times New Roman" w:hAnsi="Times New Roman" w:cs="Times New Roman"/>
          <w:sz w:val="24"/>
          <w:szCs w:val="24"/>
        </w:rPr>
        <w:t>pentru</w:t>
      </w:r>
      <w:proofErr w:type="spellEnd"/>
      <w:r w:rsidRPr="006069FA">
        <w:rPr>
          <w:rFonts w:ascii="Times New Roman" w:hAnsi="Times New Roman" w:cs="Times New Roman"/>
          <w:sz w:val="24"/>
          <w:szCs w:val="24"/>
        </w:rPr>
        <w:t xml:space="preserve"> </w:t>
      </w:r>
      <w:proofErr w:type="gramStart"/>
      <w:r w:rsidRPr="006069FA">
        <w:rPr>
          <w:rFonts w:ascii="Times New Roman" w:hAnsi="Times New Roman" w:cs="Times New Roman"/>
          <w:sz w:val="24"/>
          <w:szCs w:val="24"/>
        </w:rPr>
        <w:t>a</w:t>
      </w:r>
      <w:proofErr w:type="gramEnd"/>
      <w:r w:rsidRPr="006069FA">
        <w:rPr>
          <w:rFonts w:ascii="Times New Roman" w:hAnsi="Times New Roman" w:cs="Times New Roman"/>
          <w:sz w:val="24"/>
          <w:szCs w:val="24"/>
        </w:rPr>
        <w:t xml:space="preserve"> intra </w:t>
      </w:r>
      <w:proofErr w:type="spellStart"/>
      <w:r w:rsidRPr="006069FA">
        <w:rPr>
          <w:rFonts w:ascii="Times New Roman" w:hAnsi="Times New Roman" w:cs="Times New Roman"/>
          <w:sz w:val="24"/>
          <w:szCs w:val="24"/>
        </w:rPr>
        <w:t>în</w:t>
      </w:r>
      <w:proofErr w:type="spellEnd"/>
      <w:r w:rsidRPr="006069FA">
        <w:rPr>
          <w:rFonts w:ascii="Times New Roman" w:hAnsi="Times New Roman" w:cs="Times New Roman"/>
          <w:sz w:val="24"/>
          <w:szCs w:val="24"/>
        </w:rPr>
        <w:t xml:space="preserve"> </w:t>
      </w:r>
      <w:proofErr w:type="spellStart"/>
      <w:r w:rsidRPr="006069FA">
        <w:rPr>
          <w:rFonts w:ascii="Times New Roman" w:hAnsi="Times New Roman" w:cs="Times New Roman"/>
          <w:sz w:val="24"/>
          <w:szCs w:val="24"/>
        </w:rPr>
        <w:t>relaţie</w:t>
      </w:r>
      <w:proofErr w:type="spellEnd"/>
      <w:r w:rsidRPr="006069FA">
        <w:rPr>
          <w:rFonts w:ascii="Times New Roman" w:hAnsi="Times New Roman" w:cs="Times New Roman"/>
          <w:sz w:val="24"/>
          <w:szCs w:val="24"/>
        </w:rPr>
        <w:t xml:space="preserve"> </w:t>
      </w:r>
      <w:proofErr w:type="spellStart"/>
      <w:r w:rsidRPr="006069FA">
        <w:rPr>
          <w:rFonts w:ascii="Times New Roman" w:hAnsi="Times New Roman" w:cs="Times New Roman"/>
          <w:sz w:val="24"/>
          <w:szCs w:val="24"/>
        </w:rPr>
        <w:t>contractuală</w:t>
      </w:r>
      <w:proofErr w:type="spellEnd"/>
      <w:r w:rsidRPr="006069FA">
        <w:rPr>
          <w:rFonts w:ascii="Times New Roman" w:hAnsi="Times New Roman" w:cs="Times New Roman"/>
          <w:sz w:val="24"/>
          <w:szCs w:val="24"/>
        </w:rPr>
        <w:t xml:space="preserve"> cu casa de </w:t>
      </w:r>
      <w:proofErr w:type="spellStart"/>
      <w:r w:rsidRPr="006069FA">
        <w:rPr>
          <w:rFonts w:ascii="Times New Roman" w:hAnsi="Times New Roman" w:cs="Times New Roman"/>
          <w:sz w:val="24"/>
          <w:szCs w:val="24"/>
        </w:rPr>
        <w:t>asigurări</w:t>
      </w:r>
      <w:proofErr w:type="spellEnd"/>
      <w:r w:rsidRPr="006069FA">
        <w:rPr>
          <w:rFonts w:ascii="Times New Roman" w:hAnsi="Times New Roman" w:cs="Times New Roman"/>
          <w:sz w:val="24"/>
          <w:szCs w:val="24"/>
        </w:rPr>
        <w:t xml:space="preserve"> de </w:t>
      </w:r>
      <w:proofErr w:type="spellStart"/>
      <w:r w:rsidRPr="006069FA">
        <w:rPr>
          <w:rFonts w:ascii="Times New Roman" w:hAnsi="Times New Roman" w:cs="Times New Roman"/>
          <w:sz w:val="24"/>
          <w:szCs w:val="24"/>
        </w:rPr>
        <w:t>sănătate</w:t>
      </w:r>
      <w:proofErr w:type="spellEnd"/>
      <w:r w:rsidRPr="006069FA">
        <w:rPr>
          <w:rFonts w:ascii="Times New Roman" w:hAnsi="Times New Roman" w:cs="Times New Roman"/>
          <w:sz w:val="24"/>
          <w:szCs w:val="24"/>
        </w:rPr>
        <w:t xml:space="preserve">, </w:t>
      </w:r>
      <w:proofErr w:type="spellStart"/>
      <w:r w:rsidRPr="006069FA">
        <w:rPr>
          <w:rFonts w:ascii="Times New Roman" w:hAnsi="Times New Roman" w:cs="Times New Roman"/>
          <w:sz w:val="24"/>
          <w:szCs w:val="24"/>
        </w:rPr>
        <w:t>trebuie</w:t>
      </w:r>
      <w:proofErr w:type="spellEnd"/>
      <w:r w:rsidRPr="006069FA">
        <w:rPr>
          <w:rFonts w:ascii="Times New Roman" w:hAnsi="Times New Roman" w:cs="Times New Roman"/>
          <w:sz w:val="24"/>
          <w:szCs w:val="24"/>
        </w:rPr>
        <w:t xml:space="preserve"> </w:t>
      </w:r>
      <w:proofErr w:type="spellStart"/>
      <w:r w:rsidRPr="006069FA">
        <w:rPr>
          <w:rFonts w:ascii="Times New Roman" w:hAnsi="Times New Roman" w:cs="Times New Roman"/>
          <w:sz w:val="24"/>
          <w:szCs w:val="24"/>
        </w:rPr>
        <w:t>să</w:t>
      </w:r>
      <w:proofErr w:type="spellEnd"/>
      <w:r w:rsidRPr="006069FA">
        <w:rPr>
          <w:rFonts w:ascii="Times New Roman" w:hAnsi="Times New Roman" w:cs="Times New Roman"/>
          <w:sz w:val="24"/>
          <w:szCs w:val="24"/>
        </w:rPr>
        <w:t xml:space="preserve"> </w:t>
      </w:r>
      <w:proofErr w:type="spellStart"/>
      <w:r w:rsidRPr="006069FA">
        <w:rPr>
          <w:rFonts w:ascii="Times New Roman" w:hAnsi="Times New Roman" w:cs="Times New Roman"/>
          <w:sz w:val="24"/>
          <w:szCs w:val="24"/>
        </w:rPr>
        <w:t>deţină</w:t>
      </w:r>
      <w:proofErr w:type="spellEnd"/>
      <w:r w:rsidRPr="006069FA">
        <w:rPr>
          <w:rFonts w:ascii="Times New Roman" w:hAnsi="Times New Roman" w:cs="Times New Roman"/>
          <w:sz w:val="24"/>
          <w:szCs w:val="24"/>
        </w:rPr>
        <w:t xml:space="preserve"> </w:t>
      </w:r>
      <w:proofErr w:type="spellStart"/>
      <w:r w:rsidRPr="006069FA">
        <w:rPr>
          <w:rFonts w:ascii="Times New Roman" w:hAnsi="Times New Roman" w:cs="Times New Roman"/>
          <w:sz w:val="24"/>
          <w:szCs w:val="24"/>
        </w:rPr>
        <w:t>semnătură</w:t>
      </w:r>
      <w:proofErr w:type="spellEnd"/>
      <w:r w:rsidRPr="006069FA">
        <w:rPr>
          <w:rFonts w:ascii="Times New Roman" w:hAnsi="Times New Roman" w:cs="Times New Roman"/>
          <w:sz w:val="24"/>
          <w:szCs w:val="24"/>
        </w:rPr>
        <w:t xml:space="preserve"> </w:t>
      </w:r>
      <w:proofErr w:type="spellStart"/>
      <w:r w:rsidRPr="006069FA">
        <w:rPr>
          <w:rFonts w:ascii="Times New Roman" w:hAnsi="Times New Roman" w:cs="Times New Roman"/>
          <w:sz w:val="24"/>
          <w:szCs w:val="24"/>
        </w:rPr>
        <w:t>electronică</w:t>
      </w:r>
      <w:proofErr w:type="spellEnd"/>
      <w:r w:rsidRPr="006069FA">
        <w:rPr>
          <w:rFonts w:ascii="Times New Roman" w:hAnsi="Times New Roman" w:cs="Times New Roman"/>
          <w:sz w:val="24"/>
          <w:szCs w:val="24"/>
        </w:rPr>
        <w:t xml:space="preserve"> </w:t>
      </w:r>
      <w:proofErr w:type="spellStart"/>
      <w:r w:rsidRPr="006069FA">
        <w:rPr>
          <w:rFonts w:ascii="Times New Roman" w:hAnsi="Times New Roman" w:cs="Times New Roman"/>
          <w:sz w:val="24"/>
          <w:szCs w:val="24"/>
        </w:rPr>
        <w:t>extinsă</w:t>
      </w:r>
      <w:proofErr w:type="spellEnd"/>
      <w:r w:rsidRPr="006069FA">
        <w:rPr>
          <w:rFonts w:ascii="Times New Roman" w:hAnsi="Times New Roman" w:cs="Times New Roman"/>
          <w:sz w:val="24"/>
          <w:szCs w:val="24"/>
        </w:rPr>
        <w:t>/</w:t>
      </w:r>
      <w:proofErr w:type="spellStart"/>
      <w:r w:rsidRPr="006069FA">
        <w:rPr>
          <w:rFonts w:ascii="Times New Roman" w:hAnsi="Times New Roman" w:cs="Times New Roman"/>
          <w:sz w:val="24"/>
          <w:szCs w:val="24"/>
        </w:rPr>
        <w:t>calificată</w:t>
      </w:r>
      <w:proofErr w:type="spellEnd"/>
      <w:r w:rsidRPr="006069FA">
        <w:rPr>
          <w:rFonts w:ascii="Times New Roman" w:hAnsi="Times New Roman" w:cs="Times New Roman"/>
          <w:sz w:val="24"/>
          <w:szCs w:val="24"/>
        </w:rPr>
        <w:t xml:space="preserve">. </w:t>
      </w:r>
    </w:p>
    <w:p w14:paraId="0DE77EA7" w14:textId="4F9A9CEC" w:rsidR="00CC3D11" w:rsidRPr="006069FA" w:rsidRDefault="00CC3D11" w:rsidP="00C9003B">
      <w:pPr>
        <w:numPr>
          <w:ilvl w:val="0"/>
          <w:numId w:val="2"/>
        </w:numPr>
        <w:autoSpaceDE w:val="0"/>
        <w:autoSpaceDN w:val="0"/>
        <w:adjustRightInd w:val="0"/>
        <w:spacing w:line="240" w:lineRule="auto"/>
        <w:ind w:right="-540"/>
        <w:jc w:val="both"/>
        <w:rPr>
          <w:i/>
        </w:rPr>
      </w:pPr>
      <w:r>
        <w:t xml:space="preserve">Conform </w:t>
      </w:r>
      <w:proofErr w:type="spellStart"/>
      <w:r>
        <w:t>prevederilor</w:t>
      </w:r>
      <w:proofErr w:type="spellEnd"/>
      <w:r>
        <w:t xml:space="preserve"> art.</w:t>
      </w:r>
      <w:r w:rsidRPr="0002186F">
        <w:t xml:space="preserve">196, </w:t>
      </w:r>
      <w:proofErr w:type="spellStart"/>
      <w:r w:rsidRPr="0002186F">
        <w:t>alin</w:t>
      </w:r>
      <w:proofErr w:type="spellEnd"/>
      <w:r w:rsidRPr="0002186F">
        <w:t>. (2) din Contract-</w:t>
      </w:r>
      <w:proofErr w:type="spellStart"/>
      <w:r w:rsidRPr="0002186F">
        <w:t>cadru</w:t>
      </w:r>
      <w:proofErr w:type="spellEnd"/>
      <w:r w:rsidRPr="0002186F">
        <w:t xml:space="preserve">: </w:t>
      </w:r>
      <w:r w:rsidRPr="006069FA">
        <w:rPr>
          <w:i/>
        </w:rPr>
        <w:t>”</w:t>
      </w:r>
      <w:proofErr w:type="spellStart"/>
      <w:r w:rsidRPr="006069FA">
        <w:rPr>
          <w:i/>
        </w:rPr>
        <w:t>În</w:t>
      </w:r>
      <w:proofErr w:type="spellEnd"/>
      <w:r w:rsidRPr="006069FA">
        <w:rPr>
          <w:i/>
        </w:rPr>
        <w:t xml:space="preserve"> </w:t>
      </w:r>
      <w:proofErr w:type="spellStart"/>
      <w:r w:rsidRPr="006069FA">
        <w:rPr>
          <w:i/>
        </w:rPr>
        <w:t>cazul</w:t>
      </w:r>
      <w:proofErr w:type="spellEnd"/>
      <w:r w:rsidRPr="006069FA">
        <w:rPr>
          <w:i/>
        </w:rPr>
        <w:t xml:space="preserve"> </w:t>
      </w:r>
      <w:proofErr w:type="spellStart"/>
      <w:r w:rsidRPr="006069FA">
        <w:rPr>
          <w:i/>
        </w:rPr>
        <w:t>în</w:t>
      </w:r>
      <w:proofErr w:type="spellEnd"/>
      <w:r w:rsidRPr="006069FA">
        <w:rPr>
          <w:i/>
        </w:rPr>
        <w:t xml:space="preserve"> care </w:t>
      </w:r>
      <w:proofErr w:type="spellStart"/>
      <w:r w:rsidRPr="006069FA">
        <w:rPr>
          <w:i/>
        </w:rPr>
        <w:t>furnizorii</w:t>
      </w:r>
      <w:proofErr w:type="spellEnd"/>
      <w:r w:rsidRPr="006069FA">
        <w:rPr>
          <w:i/>
        </w:rPr>
        <w:t xml:space="preserve"> de </w:t>
      </w:r>
      <w:proofErr w:type="spellStart"/>
      <w:r w:rsidRPr="006069FA">
        <w:rPr>
          <w:i/>
        </w:rPr>
        <w:t>servicii</w:t>
      </w:r>
      <w:proofErr w:type="spellEnd"/>
      <w:r w:rsidRPr="006069FA">
        <w:rPr>
          <w:i/>
        </w:rPr>
        <w:t xml:space="preserve"> </w:t>
      </w:r>
      <w:proofErr w:type="spellStart"/>
      <w:r w:rsidRPr="006069FA">
        <w:rPr>
          <w:i/>
        </w:rPr>
        <w:t>medicale</w:t>
      </w:r>
      <w:proofErr w:type="spellEnd"/>
      <w:r w:rsidRPr="006069FA">
        <w:rPr>
          <w:i/>
        </w:rPr>
        <w:t xml:space="preserve">, </w:t>
      </w:r>
      <w:proofErr w:type="spellStart"/>
      <w:r w:rsidRPr="006069FA">
        <w:rPr>
          <w:i/>
        </w:rPr>
        <w:t>furnizorii</w:t>
      </w:r>
      <w:proofErr w:type="spellEnd"/>
      <w:r w:rsidRPr="006069FA">
        <w:rPr>
          <w:i/>
        </w:rPr>
        <w:t xml:space="preserve"> de </w:t>
      </w:r>
      <w:proofErr w:type="spellStart"/>
      <w:r w:rsidRPr="006069FA">
        <w:rPr>
          <w:i/>
        </w:rPr>
        <w:t>medicamente</w:t>
      </w:r>
      <w:proofErr w:type="spellEnd"/>
      <w:r w:rsidRPr="006069FA">
        <w:rPr>
          <w:i/>
        </w:rPr>
        <w:t xml:space="preserve"> </w:t>
      </w:r>
      <w:proofErr w:type="spellStart"/>
      <w:r w:rsidRPr="006069FA">
        <w:rPr>
          <w:i/>
        </w:rPr>
        <w:t>şi</w:t>
      </w:r>
      <w:proofErr w:type="spellEnd"/>
      <w:r w:rsidRPr="006069FA">
        <w:rPr>
          <w:i/>
        </w:rPr>
        <w:t xml:space="preserve"> </w:t>
      </w:r>
      <w:proofErr w:type="spellStart"/>
      <w:r w:rsidRPr="006069FA">
        <w:rPr>
          <w:i/>
        </w:rPr>
        <w:t>unele</w:t>
      </w:r>
      <w:proofErr w:type="spellEnd"/>
      <w:r w:rsidRPr="006069FA">
        <w:rPr>
          <w:i/>
        </w:rPr>
        <w:t xml:space="preserve"> </w:t>
      </w:r>
      <w:proofErr w:type="spellStart"/>
      <w:r w:rsidRPr="006069FA">
        <w:rPr>
          <w:i/>
        </w:rPr>
        <w:t>materiale</w:t>
      </w:r>
      <w:proofErr w:type="spellEnd"/>
      <w:r w:rsidRPr="006069FA">
        <w:rPr>
          <w:i/>
        </w:rPr>
        <w:t xml:space="preserve"> </w:t>
      </w:r>
      <w:proofErr w:type="spellStart"/>
      <w:r w:rsidRPr="006069FA">
        <w:rPr>
          <w:i/>
        </w:rPr>
        <w:t>sanitare</w:t>
      </w:r>
      <w:proofErr w:type="spellEnd"/>
      <w:r w:rsidRPr="006069FA">
        <w:rPr>
          <w:i/>
        </w:rPr>
        <w:t xml:space="preserve"> </w:t>
      </w:r>
      <w:proofErr w:type="spellStart"/>
      <w:r w:rsidRPr="006069FA">
        <w:rPr>
          <w:i/>
        </w:rPr>
        <w:t>depun</w:t>
      </w:r>
      <w:proofErr w:type="spellEnd"/>
      <w:r w:rsidRPr="006069FA">
        <w:rPr>
          <w:i/>
        </w:rPr>
        <w:t xml:space="preserve">/transmit </w:t>
      </w:r>
      <w:proofErr w:type="spellStart"/>
      <w:r w:rsidRPr="006069FA">
        <w:rPr>
          <w:i/>
        </w:rPr>
        <w:t>cererile</w:t>
      </w:r>
      <w:proofErr w:type="spellEnd"/>
      <w:r w:rsidRPr="006069FA">
        <w:rPr>
          <w:i/>
        </w:rPr>
        <w:t xml:space="preserve"> </w:t>
      </w:r>
      <w:proofErr w:type="spellStart"/>
      <w:r w:rsidRPr="006069FA">
        <w:rPr>
          <w:i/>
        </w:rPr>
        <w:t>însoţite</w:t>
      </w:r>
      <w:proofErr w:type="spellEnd"/>
      <w:r w:rsidRPr="006069FA">
        <w:rPr>
          <w:i/>
        </w:rPr>
        <w:t xml:space="preserve"> de </w:t>
      </w:r>
      <w:proofErr w:type="spellStart"/>
      <w:r w:rsidRPr="006069FA">
        <w:rPr>
          <w:i/>
        </w:rPr>
        <w:t>documentele</w:t>
      </w:r>
      <w:proofErr w:type="spellEnd"/>
      <w:r w:rsidRPr="006069FA">
        <w:rPr>
          <w:i/>
        </w:rPr>
        <w:t xml:space="preserve"> </w:t>
      </w:r>
      <w:proofErr w:type="spellStart"/>
      <w:r w:rsidRPr="006069FA">
        <w:rPr>
          <w:i/>
        </w:rPr>
        <w:t>prevăzute</w:t>
      </w:r>
      <w:proofErr w:type="spellEnd"/>
      <w:r w:rsidRPr="006069FA">
        <w:rPr>
          <w:i/>
        </w:rPr>
        <w:t xml:space="preserve"> de </w:t>
      </w:r>
      <w:proofErr w:type="spellStart"/>
      <w:r w:rsidRPr="006069FA">
        <w:rPr>
          <w:i/>
        </w:rPr>
        <w:t>actele</w:t>
      </w:r>
      <w:proofErr w:type="spellEnd"/>
      <w:r w:rsidRPr="006069FA">
        <w:rPr>
          <w:i/>
        </w:rPr>
        <w:t xml:space="preserve"> normative </w:t>
      </w:r>
      <w:proofErr w:type="spellStart"/>
      <w:r w:rsidRPr="006069FA">
        <w:rPr>
          <w:i/>
        </w:rPr>
        <w:t>în</w:t>
      </w:r>
      <w:proofErr w:type="spellEnd"/>
      <w:r w:rsidRPr="006069FA">
        <w:rPr>
          <w:i/>
        </w:rPr>
        <w:t xml:space="preserve"> </w:t>
      </w:r>
      <w:proofErr w:type="spellStart"/>
      <w:r w:rsidRPr="006069FA">
        <w:rPr>
          <w:i/>
        </w:rPr>
        <w:t>vigoare</w:t>
      </w:r>
      <w:proofErr w:type="spellEnd"/>
      <w:r w:rsidRPr="006069FA">
        <w:rPr>
          <w:i/>
        </w:rPr>
        <w:t xml:space="preserve">, </w:t>
      </w:r>
      <w:proofErr w:type="spellStart"/>
      <w:r w:rsidRPr="006069FA">
        <w:rPr>
          <w:i/>
        </w:rPr>
        <w:t>necesare</w:t>
      </w:r>
      <w:proofErr w:type="spellEnd"/>
      <w:r w:rsidRPr="006069FA">
        <w:rPr>
          <w:i/>
        </w:rPr>
        <w:t xml:space="preserve"> </w:t>
      </w:r>
      <w:proofErr w:type="spellStart"/>
      <w:r w:rsidRPr="006069FA">
        <w:rPr>
          <w:i/>
        </w:rPr>
        <w:t>încheierii</w:t>
      </w:r>
      <w:proofErr w:type="spellEnd"/>
      <w:r w:rsidRPr="006069FA">
        <w:rPr>
          <w:i/>
        </w:rPr>
        <w:t xml:space="preserve"> </w:t>
      </w:r>
      <w:proofErr w:type="spellStart"/>
      <w:r w:rsidRPr="006069FA">
        <w:rPr>
          <w:i/>
        </w:rPr>
        <w:t>şi</w:t>
      </w:r>
      <w:proofErr w:type="spellEnd"/>
      <w:r w:rsidRPr="006069FA">
        <w:rPr>
          <w:i/>
        </w:rPr>
        <w:t xml:space="preserve"> </w:t>
      </w:r>
      <w:proofErr w:type="spellStart"/>
      <w:r w:rsidRPr="006069FA">
        <w:rPr>
          <w:i/>
        </w:rPr>
        <w:t>negocierii</w:t>
      </w:r>
      <w:proofErr w:type="spellEnd"/>
      <w:r w:rsidRPr="006069FA">
        <w:rPr>
          <w:i/>
        </w:rPr>
        <w:t xml:space="preserve"> </w:t>
      </w:r>
      <w:proofErr w:type="spellStart"/>
      <w:r w:rsidRPr="006069FA">
        <w:rPr>
          <w:i/>
        </w:rPr>
        <w:t>contractelor</w:t>
      </w:r>
      <w:proofErr w:type="spellEnd"/>
      <w:r w:rsidRPr="006069FA">
        <w:rPr>
          <w:i/>
        </w:rPr>
        <w:t xml:space="preserve">, </w:t>
      </w:r>
      <w:r w:rsidRPr="006069FA">
        <w:rPr>
          <w:b/>
          <w:i/>
        </w:rPr>
        <w:t xml:space="preserve">la </w:t>
      </w:r>
      <w:proofErr w:type="spellStart"/>
      <w:r w:rsidRPr="006069FA">
        <w:rPr>
          <w:b/>
          <w:i/>
        </w:rPr>
        <w:t>alte</w:t>
      </w:r>
      <w:proofErr w:type="spellEnd"/>
      <w:r w:rsidRPr="006069FA">
        <w:rPr>
          <w:b/>
          <w:i/>
        </w:rPr>
        <w:t xml:space="preserve"> </w:t>
      </w:r>
      <w:proofErr w:type="spellStart"/>
      <w:r w:rsidRPr="006069FA">
        <w:rPr>
          <w:b/>
          <w:i/>
        </w:rPr>
        <w:t>termene</w:t>
      </w:r>
      <w:proofErr w:type="spellEnd"/>
      <w:r w:rsidRPr="006069FA">
        <w:rPr>
          <w:b/>
          <w:i/>
        </w:rPr>
        <w:t xml:space="preserve"> </w:t>
      </w:r>
      <w:proofErr w:type="spellStart"/>
      <w:r w:rsidRPr="006069FA">
        <w:rPr>
          <w:b/>
          <w:i/>
        </w:rPr>
        <w:t>decât</w:t>
      </w:r>
      <w:proofErr w:type="spellEnd"/>
      <w:r w:rsidRPr="006069FA">
        <w:rPr>
          <w:b/>
          <w:i/>
        </w:rPr>
        <w:t xml:space="preserve"> </w:t>
      </w:r>
      <w:proofErr w:type="spellStart"/>
      <w:r w:rsidRPr="006069FA">
        <w:rPr>
          <w:b/>
          <w:i/>
        </w:rPr>
        <w:t>cele</w:t>
      </w:r>
      <w:proofErr w:type="spellEnd"/>
      <w:r w:rsidRPr="006069FA">
        <w:rPr>
          <w:b/>
          <w:i/>
        </w:rPr>
        <w:t xml:space="preserve"> </w:t>
      </w:r>
      <w:proofErr w:type="spellStart"/>
      <w:r w:rsidRPr="006069FA">
        <w:rPr>
          <w:b/>
          <w:i/>
        </w:rPr>
        <w:t>stabilite</w:t>
      </w:r>
      <w:proofErr w:type="spellEnd"/>
      <w:r w:rsidRPr="006069FA">
        <w:rPr>
          <w:b/>
          <w:i/>
        </w:rPr>
        <w:t xml:space="preserve"> </w:t>
      </w:r>
      <w:proofErr w:type="spellStart"/>
      <w:r w:rsidRPr="006069FA">
        <w:rPr>
          <w:b/>
          <w:i/>
        </w:rPr>
        <w:t>şi</w:t>
      </w:r>
      <w:proofErr w:type="spellEnd"/>
      <w:r w:rsidRPr="006069FA">
        <w:rPr>
          <w:b/>
          <w:i/>
        </w:rPr>
        <w:t xml:space="preserve"> </w:t>
      </w:r>
      <w:proofErr w:type="spellStart"/>
      <w:r w:rsidRPr="006069FA">
        <w:rPr>
          <w:b/>
          <w:i/>
        </w:rPr>
        <w:t>comunicate</w:t>
      </w:r>
      <w:proofErr w:type="spellEnd"/>
      <w:r w:rsidRPr="006069FA">
        <w:rPr>
          <w:b/>
          <w:i/>
        </w:rPr>
        <w:t xml:space="preserve"> de </w:t>
      </w:r>
      <w:proofErr w:type="spellStart"/>
      <w:r w:rsidRPr="006069FA">
        <w:rPr>
          <w:b/>
          <w:i/>
        </w:rPr>
        <w:t>către</w:t>
      </w:r>
      <w:proofErr w:type="spellEnd"/>
      <w:r w:rsidRPr="006069FA">
        <w:rPr>
          <w:b/>
          <w:i/>
        </w:rPr>
        <w:t xml:space="preserve"> </w:t>
      </w:r>
      <w:proofErr w:type="spellStart"/>
      <w:r w:rsidRPr="006069FA">
        <w:rPr>
          <w:b/>
          <w:i/>
        </w:rPr>
        <w:t>casele</w:t>
      </w:r>
      <w:proofErr w:type="spellEnd"/>
      <w:r w:rsidRPr="006069FA">
        <w:rPr>
          <w:b/>
          <w:i/>
        </w:rPr>
        <w:t xml:space="preserve"> de </w:t>
      </w:r>
      <w:proofErr w:type="spellStart"/>
      <w:r w:rsidRPr="006069FA">
        <w:rPr>
          <w:b/>
          <w:i/>
        </w:rPr>
        <w:t>asigurări</w:t>
      </w:r>
      <w:proofErr w:type="spellEnd"/>
      <w:r w:rsidRPr="006069FA">
        <w:rPr>
          <w:b/>
          <w:i/>
        </w:rPr>
        <w:t xml:space="preserve"> de </w:t>
      </w:r>
      <w:proofErr w:type="spellStart"/>
      <w:r w:rsidRPr="006069FA">
        <w:rPr>
          <w:b/>
          <w:i/>
        </w:rPr>
        <w:t>sănătate</w:t>
      </w:r>
      <w:proofErr w:type="spellEnd"/>
      <w:r w:rsidRPr="006069FA">
        <w:rPr>
          <w:i/>
        </w:rPr>
        <w:t xml:space="preserve"> </w:t>
      </w:r>
      <w:proofErr w:type="spellStart"/>
      <w:r w:rsidRPr="006069FA">
        <w:rPr>
          <w:i/>
        </w:rPr>
        <w:t>şi</w:t>
      </w:r>
      <w:proofErr w:type="spellEnd"/>
      <w:r w:rsidRPr="006069FA">
        <w:rPr>
          <w:i/>
        </w:rPr>
        <w:t xml:space="preserve"> nu </w:t>
      </w:r>
      <w:proofErr w:type="spellStart"/>
      <w:r w:rsidRPr="006069FA">
        <w:rPr>
          <w:i/>
        </w:rPr>
        <w:t>participă</w:t>
      </w:r>
      <w:proofErr w:type="spellEnd"/>
      <w:r w:rsidRPr="006069FA">
        <w:rPr>
          <w:i/>
        </w:rPr>
        <w:t xml:space="preserve"> la </w:t>
      </w:r>
      <w:proofErr w:type="spellStart"/>
      <w:r w:rsidRPr="006069FA">
        <w:rPr>
          <w:i/>
        </w:rPr>
        <w:t>negocierea</w:t>
      </w:r>
      <w:proofErr w:type="spellEnd"/>
      <w:r w:rsidRPr="006069FA">
        <w:rPr>
          <w:i/>
        </w:rPr>
        <w:t xml:space="preserve"> </w:t>
      </w:r>
      <w:proofErr w:type="spellStart"/>
      <w:r w:rsidRPr="006069FA">
        <w:rPr>
          <w:i/>
        </w:rPr>
        <w:t>şi</w:t>
      </w:r>
      <w:proofErr w:type="spellEnd"/>
      <w:r w:rsidRPr="006069FA">
        <w:rPr>
          <w:i/>
        </w:rPr>
        <w:t xml:space="preserve"> </w:t>
      </w:r>
      <w:proofErr w:type="spellStart"/>
      <w:r w:rsidRPr="006069FA">
        <w:rPr>
          <w:i/>
        </w:rPr>
        <w:t>încheierea</w:t>
      </w:r>
      <w:proofErr w:type="spellEnd"/>
      <w:r w:rsidRPr="006069FA">
        <w:rPr>
          <w:i/>
        </w:rPr>
        <w:t xml:space="preserve"> </w:t>
      </w:r>
      <w:proofErr w:type="spellStart"/>
      <w:r w:rsidRPr="006069FA">
        <w:rPr>
          <w:i/>
        </w:rPr>
        <w:t>contractelor</w:t>
      </w:r>
      <w:proofErr w:type="spellEnd"/>
      <w:r w:rsidRPr="006069FA">
        <w:rPr>
          <w:i/>
        </w:rPr>
        <w:t xml:space="preserve"> </w:t>
      </w:r>
      <w:proofErr w:type="spellStart"/>
      <w:r w:rsidRPr="006069FA">
        <w:rPr>
          <w:i/>
        </w:rPr>
        <w:t>în</w:t>
      </w:r>
      <w:proofErr w:type="spellEnd"/>
      <w:r w:rsidRPr="006069FA">
        <w:rPr>
          <w:i/>
        </w:rPr>
        <w:t xml:space="preserve"> </w:t>
      </w:r>
      <w:proofErr w:type="spellStart"/>
      <w:r w:rsidRPr="006069FA">
        <w:rPr>
          <w:i/>
        </w:rPr>
        <w:t>termenele</w:t>
      </w:r>
      <w:proofErr w:type="spellEnd"/>
      <w:r w:rsidRPr="006069FA">
        <w:rPr>
          <w:i/>
        </w:rPr>
        <w:t xml:space="preserve"> </w:t>
      </w:r>
      <w:proofErr w:type="spellStart"/>
      <w:r w:rsidRPr="006069FA">
        <w:rPr>
          <w:i/>
        </w:rPr>
        <w:t>stabilite</w:t>
      </w:r>
      <w:proofErr w:type="spellEnd"/>
      <w:r w:rsidRPr="006069FA">
        <w:rPr>
          <w:i/>
        </w:rPr>
        <w:t xml:space="preserve"> de </w:t>
      </w:r>
      <w:proofErr w:type="spellStart"/>
      <w:r w:rsidRPr="006069FA">
        <w:rPr>
          <w:i/>
        </w:rPr>
        <w:t>către</w:t>
      </w:r>
      <w:proofErr w:type="spellEnd"/>
      <w:r w:rsidRPr="006069FA">
        <w:rPr>
          <w:i/>
        </w:rPr>
        <w:t xml:space="preserve"> </w:t>
      </w:r>
      <w:proofErr w:type="spellStart"/>
      <w:r w:rsidRPr="006069FA">
        <w:rPr>
          <w:i/>
        </w:rPr>
        <w:t>acestea</w:t>
      </w:r>
      <w:proofErr w:type="spellEnd"/>
      <w:r w:rsidRPr="006069FA">
        <w:rPr>
          <w:i/>
        </w:rPr>
        <w:t xml:space="preserve">, </w:t>
      </w:r>
      <w:proofErr w:type="spellStart"/>
      <w:r w:rsidRPr="006069FA">
        <w:rPr>
          <w:b/>
          <w:i/>
        </w:rPr>
        <w:t>furnizorii</w:t>
      </w:r>
      <w:proofErr w:type="spellEnd"/>
      <w:r w:rsidRPr="006069FA">
        <w:rPr>
          <w:b/>
          <w:i/>
        </w:rPr>
        <w:t xml:space="preserve"> </w:t>
      </w:r>
      <w:proofErr w:type="spellStart"/>
      <w:r w:rsidRPr="006069FA">
        <w:rPr>
          <w:b/>
          <w:i/>
        </w:rPr>
        <w:t>respectivi</w:t>
      </w:r>
      <w:proofErr w:type="spellEnd"/>
      <w:r w:rsidRPr="006069FA">
        <w:rPr>
          <w:b/>
          <w:i/>
        </w:rPr>
        <w:t xml:space="preserve"> nu </w:t>
      </w:r>
      <w:proofErr w:type="spellStart"/>
      <w:r w:rsidRPr="006069FA">
        <w:rPr>
          <w:b/>
          <w:i/>
        </w:rPr>
        <w:t>vor</w:t>
      </w:r>
      <w:proofErr w:type="spellEnd"/>
      <w:r w:rsidRPr="006069FA">
        <w:rPr>
          <w:b/>
          <w:i/>
        </w:rPr>
        <w:t xml:space="preserve"> </w:t>
      </w:r>
      <w:proofErr w:type="spellStart"/>
      <w:r w:rsidRPr="006069FA">
        <w:rPr>
          <w:b/>
          <w:i/>
        </w:rPr>
        <w:t>mai</w:t>
      </w:r>
      <w:proofErr w:type="spellEnd"/>
      <w:r w:rsidRPr="006069FA">
        <w:rPr>
          <w:b/>
          <w:i/>
        </w:rPr>
        <w:t xml:space="preserve"> </w:t>
      </w:r>
      <w:proofErr w:type="spellStart"/>
      <w:r w:rsidRPr="006069FA">
        <w:rPr>
          <w:b/>
          <w:i/>
        </w:rPr>
        <w:t>desfăşura</w:t>
      </w:r>
      <w:proofErr w:type="spellEnd"/>
      <w:r w:rsidRPr="006069FA">
        <w:rPr>
          <w:b/>
          <w:i/>
        </w:rPr>
        <w:t xml:space="preserve"> </w:t>
      </w:r>
      <w:proofErr w:type="spellStart"/>
      <w:r w:rsidRPr="006069FA">
        <w:rPr>
          <w:b/>
          <w:i/>
        </w:rPr>
        <w:t>activitatea</w:t>
      </w:r>
      <w:proofErr w:type="spellEnd"/>
      <w:r w:rsidRPr="006069FA">
        <w:rPr>
          <w:b/>
          <w:i/>
        </w:rPr>
        <w:t xml:space="preserve"> </w:t>
      </w:r>
      <w:proofErr w:type="spellStart"/>
      <w:r w:rsidRPr="006069FA">
        <w:rPr>
          <w:b/>
          <w:i/>
        </w:rPr>
        <w:t>respectivă</w:t>
      </w:r>
      <w:proofErr w:type="spellEnd"/>
      <w:r w:rsidRPr="006069FA">
        <w:rPr>
          <w:b/>
          <w:i/>
        </w:rPr>
        <w:t xml:space="preserve"> </w:t>
      </w:r>
      <w:proofErr w:type="spellStart"/>
      <w:r w:rsidRPr="006069FA">
        <w:rPr>
          <w:b/>
          <w:i/>
        </w:rPr>
        <w:t>în</w:t>
      </w:r>
      <w:proofErr w:type="spellEnd"/>
      <w:r w:rsidRPr="006069FA">
        <w:rPr>
          <w:b/>
          <w:i/>
        </w:rPr>
        <w:t xml:space="preserve"> </w:t>
      </w:r>
      <w:proofErr w:type="spellStart"/>
      <w:r w:rsidRPr="006069FA">
        <w:rPr>
          <w:b/>
          <w:i/>
        </w:rPr>
        <w:t>sistemul</w:t>
      </w:r>
      <w:proofErr w:type="spellEnd"/>
      <w:r w:rsidRPr="006069FA">
        <w:rPr>
          <w:b/>
          <w:i/>
        </w:rPr>
        <w:t xml:space="preserve"> de </w:t>
      </w:r>
      <w:proofErr w:type="spellStart"/>
      <w:r w:rsidRPr="006069FA">
        <w:rPr>
          <w:b/>
          <w:i/>
        </w:rPr>
        <w:t>asigurări</w:t>
      </w:r>
      <w:proofErr w:type="spellEnd"/>
      <w:r w:rsidRPr="006069FA">
        <w:rPr>
          <w:b/>
          <w:i/>
        </w:rPr>
        <w:t xml:space="preserve"> </w:t>
      </w:r>
      <w:proofErr w:type="spellStart"/>
      <w:r w:rsidRPr="006069FA">
        <w:rPr>
          <w:b/>
          <w:i/>
        </w:rPr>
        <w:t>sociale</w:t>
      </w:r>
      <w:proofErr w:type="spellEnd"/>
      <w:r w:rsidRPr="006069FA">
        <w:rPr>
          <w:b/>
          <w:i/>
        </w:rPr>
        <w:t xml:space="preserve"> de </w:t>
      </w:r>
      <w:proofErr w:type="spellStart"/>
      <w:r w:rsidRPr="006069FA">
        <w:rPr>
          <w:b/>
          <w:i/>
        </w:rPr>
        <w:t>sănătate</w:t>
      </w:r>
      <w:proofErr w:type="spellEnd"/>
      <w:r w:rsidRPr="006069FA">
        <w:rPr>
          <w:b/>
          <w:i/>
        </w:rPr>
        <w:t xml:space="preserve"> </w:t>
      </w:r>
      <w:proofErr w:type="spellStart"/>
      <w:r w:rsidRPr="006069FA">
        <w:rPr>
          <w:b/>
          <w:i/>
        </w:rPr>
        <w:t>până</w:t>
      </w:r>
      <w:proofErr w:type="spellEnd"/>
      <w:r w:rsidRPr="006069FA">
        <w:rPr>
          <w:b/>
          <w:i/>
        </w:rPr>
        <w:t xml:space="preserve"> la </w:t>
      </w:r>
      <w:proofErr w:type="spellStart"/>
      <w:r w:rsidRPr="006069FA">
        <w:rPr>
          <w:b/>
          <w:i/>
        </w:rPr>
        <w:t>termenul</w:t>
      </w:r>
      <w:proofErr w:type="spellEnd"/>
      <w:r w:rsidRPr="006069FA">
        <w:rPr>
          <w:b/>
          <w:i/>
        </w:rPr>
        <w:t xml:space="preserve"> </w:t>
      </w:r>
      <w:proofErr w:type="spellStart"/>
      <w:r w:rsidRPr="006069FA">
        <w:rPr>
          <w:b/>
          <w:i/>
        </w:rPr>
        <w:t>următor</w:t>
      </w:r>
      <w:proofErr w:type="spellEnd"/>
      <w:r w:rsidRPr="006069FA">
        <w:rPr>
          <w:b/>
          <w:i/>
        </w:rPr>
        <w:t xml:space="preserve"> de </w:t>
      </w:r>
      <w:proofErr w:type="spellStart"/>
      <w:r w:rsidRPr="006069FA">
        <w:rPr>
          <w:b/>
          <w:i/>
        </w:rPr>
        <w:t>contractare</w:t>
      </w:r>
      <w:proofErr w:type="spellEnd"/>
      <w:r w:rsidRPr="006069FA">
        <w:rPr>
          <w:i/>
        </w:rPr>
        <w:t xml:space="preserve">, cu </w:t>
      </w:r>
      <w:proofErr w:type="spellStart"/>
      <w:r w:rsidRPr="006069FA">
        <w:rPr>
          <w:i/>
        </w:rPr>
        <w:t>excepţia</w:t>
      </w:r>
      <w:proofErr w:type="spellEnd"/>
      <w:r w:rsidRPr="006069FA">
        <w:rPr>
          <w:i/>
        </w:rPr>
        <w:t xml:space="preserve"> </w:t>
      </w:r>
      <w:proofErr w:type="spellStart"/>
      <w:r w:rsidRPr="006069FA">
        <w:rPr>
          <w:i/>
        </w:rPr>
        <w:t>situaţiilor</w:t>
      </w:r>
      <w:proofErr w:type="spellEnd"/>
      <w:r w:rsidRPr="006069FA">
        <w:rPr>
          <w:i/>
        </w:rPr>
        <w:t xml:space="preserve"> </w:t>
      </w:r>
      <w:proofErr w:type="spellStart"/>
      <w:r w:rsidRPr="006069FA">
        <w:rPr>
          <w:i/>
        </w:rPr>
        <w:t>ce</w:t>
      </w:r>
      <w:proofErr w:type="spellEnd"/>
      <w:r w:rsidRPr="006069FA">
        <w:rPr>
          <w:i/>
        </w:rPr>
        <w:t xml:space="preserve"> </w:t>
      </w:r>
      <w:proofErr w:type="spellStart"/>
      <w:r w:rsidRPr="006069FA">
        <w:rPr>
          <w:i/>
        </w:rPr>
        <w:t>constituie</w:t>
      </w:r>
      <w:proofErr w:type="spellEnd"/>
      <w:r w:rsidRPr="006069FA">
        <w:rPr>
          <w:i/>
        </w:rPr>
        <w:t xml:space="preserve"> </w:t>
      </w:r>
      <w:proofErr w:type="spellStart"/>
      <w:r w:rsidRPr="006069FA">
        <w:rPr>
          <w:i/>
        </w:rPr>
        <w:t>cazuri</w:t>
      </w:r>
      <w:proofErr w:type="spellEnd"/>
      <w:r w:rsidRPr="006069FA">
        <w:rPr>
          <w:i/>
        </w:rPr>
        <w:t xml:space="preserve"> de </w:t>
      </w:r>
      <w:proofErr w:type="spellStart"/>
      <w:r w:rsidRPr="006069FA">
        <w:rPr>
          <w:i/>
        </w:rPr>
        <w:t>forţă</w:t>
      </w:r>
      <w:proofErr w:type="spellEnd"/>
      <w:r w:rsidRPr="006069FA">
        <w:rPr>
          <w:i/>
        </w:rPr>
        <w:t xml:space="preserve"> </w:t>
      </w:r>
      <w:proofErr w:type="spellStart"/>
      <w:r w:rsidRPr="006069FA">
        <w:rPr>
          <w:i/>
        </w:rPr>
        <w:t>majoră</w:t>
      </w:r>
      <w:proofErr w:type="spellEnd"/>
      <w:r w:rsidRPr="006069FA">
        <w:rPr>
          <w:i/>
        </w:rPr>
        <w:t xml:space="preserve">, </w:t>
      </w:r>
      <w:proofErr w:type="spellStart"/>
      <w:r w:rsidRPr="006069FA">
        <w:rPr>
          <w:i/>
        </w:rPr>
        <w:t>confirmate</w:t>
      </w:r>
      <w:proofErr w:type="spellEnd"/>
      <w:r w:rsidRPr="006069FA">
        <w:rPr>
          <w:i/>
        </w:rPr>
        <w:t xml:space="preserve"> de </w:t>
      </w:r>
      <w:proofErr w:type="spellStart"/>
      <w:r w:rsidRPr="006069FA">
        <w:rPr>
          <w:i/>
        </w:rPr>
        <w:t>autoritatea</w:t>
      </w:r>
      <w:proofErr w:type="spellEnd"/>
      <w:r w:rsidRPr="006069FA">
        <w:rPr>
          <w:i/>
        </w:rPr>
        <w:t xml:space="preserve"> </w:t>
      </w:r>
      <w:proofErr w:type="spellStart"/>
      <w:r w:rsidRPr="006069FA">
        <w:rPr>
          <w:i/>
        </w:rPr>
        <w:t>publică</w:t>
      </w:r>
      <w:proofErr w:type="spellEnd"/>
      <w:r w:rsidRPr="006069FA">
        <w:rPr>
          <w:i/>
        </w:rPr>
        <w:t xml:space="preserve"> </w:t>
      </w:r>
      <w:proofErr w:type="spellStart"/>
      <w:r w:rsidRPr="006069FA">
        <w:rPr>
          <w:i/>
        </w:rPr>
        <w:t>competentă</w:t>
      </w:r>
      <w:proofErr w:type="spellEnd"/>
      <w:r w:rsidRPr="006069FA">
        <w:rPr>
          <w:i/>
        </w:rPr>
        <w:t xml:space="preserve">, </w:t>
      </w:r>
      <w:proofErr w:type="spellStart"/>
      <w:r w:rsidRPr="006069FA">
        <w:rPr>
          <w:i/>
        </w:rPr>
        <w:t>confirmate</w:t>
      </w:r>
      <w:proofErr w:type="spellEnd"/>
      <w:r w:rsidRPr="006069FA">
        <w:rPr>
          <w:i/>
        </w:rPr>
        <w:t xml:space="preserve"> de </w:t>
      </w:r>
      <w:proofErr w:type="spellStart"/>
      <w:r w:rsidRPr="006069FA">
        <w:rPr>
          <w:i/>
        </w:rPr>
        <w:t>autoritatea</w:t>
      </w:r>
      <w:proofErr w:type="spellEnd"/>
      <w:r w:rsidRPr="006069FA">
        <w:rPr>
          <w:i/>
        </w:rPr>
        <w:t xml:space="preserve"> </w:t>
      </w:r>
      <w:proofErr w:type="spellStart"/>
      <w:r w:rsidRPr="006069FA">
        <w:rPr>
          <w:i/>
        </w:rPr>
        <w:t>publică</w:t>
      </w:r>
      <w:proofErr w:type="spellEnd"/>
      <w:r w:rsidRPr="006069FA">
        <w:rPr>
          <w:i/>
        </w:rPr>
        <w:t xml:space="preserve"> </w:t>
      </w:r>
      <w:proofErr w:type="spellStart"/>
      <w:r w:rsidRPr="006069FA">
        <w:rPr>
          <w:i/>
        </w:rPr>
        <w:t>competentă</w:t>
      </w:r>
      <w:proofErr w:type="spellEnd"/>
      <w:r w:rsidRPr="006069FA">
        <w:rPr>
          <w:i/>
        </w:rPr>
        <w:t xml:space="preserve">, </w:t>
      </w:r>
      <w:proofErr w:type="spellStart"/>
      <w:r w:rsidRPr="006069FA">
        <w:rPr>
          <w:i/>
        </w:rPr>
        <w:t>potrivit</w:t>
      </w:r>
      <w:proofErr w:type="spellEnd"/>
      <w:r w:rsidRPr="006069FA">
        <w:rPr>
          <w:i/>
        </w:rPr>
        <w:t xml:space="preserve"> </w:t>
      </w:r>
      <w:proofErr w:type="spellStart"/>
      <w:r w:rsidRPr="006069FA">
        <w:rPr>
          <w:i/>
        </w:rPr>
        <w:t>legii</w:t>
      </w:r>
      <w:proofErr w:type="spellEnd"/>
      <w:r w:rsidRPr="006069FA">
        <w:rPr>
          <w:i/>
        </w:rPr>
        <w:t xml:space="preserve">, </w:t>
      </w:r>
      <w:proofErr w:type="spellStart"/>
      <w:r w:rsidRPr="006069FA">
        <w:rPr>
          <w:i/>
        </w:rPr>
        <w:t>şi</w:t>
      </w:r>
      <w:proofErr w:type="spellEnd"/>
      <w:r w:rsidRPr="006069FA">
        <w:rPr>
          <w:i/>
        </w:rPr>
        <w:t xml:space="preserve"> </w:t>
      </w:r>
      <w:proofErr w:type="spellStart"/>
      <w:r w:rsidRPr="006069FA">
        <w:rPr>
          <w:i/>
        </w:rPr>
        <w:t>notificate</w:t>
      </w:r>
      <w:proofErr w:type="spellEnd"/>
      <w:r w:rsidRPr="006069FA">
        <w:rPr>
          <w:i/>
        </w:rPr>
        <w:t xml:space="preserve"> de </w:t>
      </w:r>
      <w:proofErr w:type="spellStart"/>
      <w:r w:rsidRPr="006069FA">
        <w:rPr>
          <w:i/>
        </w:rPr>
        <w:t>îndată</w:t>
      </w:r>
      <w:proofErr w:type="spellEnd"/>
      <w:r w:rsidRPr="006069FA">
        <w:rPr>
          <w:i/>
        </w:rPr>
        <w:t xml:space="preserve"> </w:t>
      </w:r>
      <w:proofErr w:type="spellStart"/>
      <w:r w:rsidRPr="006069FA">
        <w:rPr>
          <w:i/>
        </w:rPr>
        <w:t>casei</w:t>
      </w:r>
      <w:proofErr w:type="spellEnd"/>
      <w:r w:rsidRPr="006069FA">
        <w:rPr>
          <w:i/>
        </w:rPr>
        <w:t xml:space="preserve"> de </w:t>
      </w:r>
      <w:proofErr w:type="spellStart"/>
      <w:r w:rsidRPr="006069FA">
        <w:rPr>
          <w:i/>
        </w:rPr>
        <w:t>asigurări</w:t>
      </w:r>
      <w:proofErr w:type="spellEnd"/>
      <w:r w:rsidRPr="006069FA">
        <w:rPr>
          <w:i/>
        </w:rPr>
        <w:t xml:space="preserve"> de </w:t>
      </w:r>
      <w:proofErr w:type="spellStart"/>
      <w:r w:rsidRPr="006069FA">
        <w:rPr>
          <w:i/>
        </w:rPr>
        <w:t>sănătate</w:t>
      </w:r>
      <w:proofErr w:type="spellEnd"/>
      <w:r w:rsidRPr="006069FA">
        <w:rPr>
          <w:i/>
        </w:rPr>
        <w:t xml:space="preserve">, </w:t>
      </w:r>
      <w:proofErr w:type="spellStart"/>
      <w:r w:rsidRPr="006069FA">
        <w:rPr>
          <w:i/>
        </w:rPr>
        <w:t>respectiv</w:t>
      </w:r>
      <w:proofErr w:type="spellEnd"/>
      <w:r w:rsidRPr="006069FA">
        <w:rPr>
          <w:i/>
        </w:rPr>
        <w:t xml:space="preserve"> </w:t>
      </w:r>
      <w:proofErr w:type="spellStart"/>
      <w:r w:rsidRPr="006069FA">
        <w:rPr>
          <w:i/>
        </w:rPr>
        <w:t>Casei</w:t>
      </w:r>
      <w:proofErr w:type="spellEnd"/>
      <w:r w:rsidRPr="006069FA">
        <w:rPr>
          <w:i/>
        </w:rPr>
        <w:t xml:space="preserve"> </w:t>
      </w:r>
      <w:proofErr w:type="spellStart"/>
      <w:r w:rsidRPr="006069FA">
        <w:rPr>
          <w:i/>
        </w:rPr>
        <w:t>Naţionale</w:t>
      </w:r>
      <w:proofErr w:type="spellEnd"/>
      <w:r w:rsidRPr="006069FA">
        <w:rPr>
          <w:i/>
        </w:rPr>
        <w:t xml:space="preserve"> de </w:t>
      </w:r>
      <w:proofErr w:type="spellStart"/>
      <w:r w:rsidRPr="006069FA">
        <w:rPr>
          <w:i/>
        </w:rPr>
        <w:t>Asigurări</w:t>
      </w:r>
      <w:proofErr w:type="spellEnd"/>
      <w:r w:rsidRPr="006069FA">
        <w:rPr>
          <w:i/>
        </w:rPr>
        <w:t xml:space="preserve"> de </w:t>
      </w:r>
      <w:proofErr w:type="spellStart"/>
      <w:r w:rsidRPr="006069FA">
        <w:rPr>
          <w:i/>
        </w:rPr>
        <w:t>Sănătate</w:t>
      </w:r>
      <w:proofErr w:type="spellEnd"/>
      <w:r w:rsidRPr="006069FA">
        <w:rPr>
          <w:i/>
        </w:rPr>
        <w:t xml:space="preserve">. ”  </w:t>
      </w:r>
    </w:p>
    <w:p w14:paraId="193B6897" w14:textId="77777777" w:rsidR="004A33D4" w:rsidRDefault="004A33D4" w:rsidP="00125E0D">
      <w:pPr>
        <w:pStyle w:val="Subsol"/>
        <w:ind w:left="615"/>
        <w:jc w:val="both"/>
        <w:rPr>
          <w:rFonts w:ascii="Times New Roman" w:hAnsi="Times New Roman" w:cs="Times New Roman"/>
          <w:b/>
          <w:u w:val="single"/>
        </w:rPr>
      </w:pPr>
    </w:p>
    <w:p w14:paraId="7C9C6EF7" w14:textId="77777777" w:rsidR="004A33D4" w:rsidRDefault="004A33D4" w:rsidP="00125E0D">
      <w:pPr>
        <w:pStyle w:val="Subsol"/>
        <w:ind w:left="615"/>
        <w:jc w:val="both"/>
        <w:rPr>
          <w:rFonts w:ascii="Times New Roman" w:hAnsi="Times New Roman" w:cs="Times New Roman"/>
          <w:b/>
          <w:u w:val="single"/>
        </w:rPr>
      </w:pPr>
    </w:p>
    <w:p w14:paraId="4D9CC5BE" w14:textId="77777777" w:rsidR="004A33D4" w:rsidRDefault="004A33D4" w:rsidP="00125E0D">
      <w:pPr>
        <w:pStyle w:val="Subsol"/>
        <w:ind w:left="615"/>
        <w:jc w:val="both"/>
        <w:rPr>
          <w:rFonts w:ascii="Times New Roman" w:hAnsi="Times New Roman" w:cs="Times New Roman"/>
          <w:b/>
          <w:u w:val="single"/>
        </w:rPr>
      </w:pPr>
    </w:p>
    <w:p w14:paraId="443D82F3" w14:textId="77777777" w:rsidR="004A33D4" w:rsidRDefault="004A33D4" w:rsidP="00125E0D">
      <w:pPr>
        <w:pStyle w:val="Subsol"/>
        <w:ind w:left="615"/>
        <w:jc w:val="both"/>
        <w:rPr>
          <w:rFonts w:ascii="Times New Roman" w:hAnsi="Times New Roman" w:cs="Times New Roman"/>
          <w:b/>
          <w:u w:val="single"/>
        </w:rPr>
      </w:pPr>
    </w:p>
    <w:p w14:paraId="455D0D34" w14:textId="77777777" w:rsidR="004A33D4" w:rsidRDefault="004A33D4" w:rsidP="00125E0D">
      <w:pPr>
        <w:pStyle w:val="Subsol"/>
        <w:ind w:left="615"/>
        <w:jc w:val="both"/>
        <w:rPr>
          <w:rFonts w:ascii="Times New Roman" w:hAnsi="Times New Roman" w:cs="Times New Roman"/>
          <w:b/>
          <w:u w:val="single"/>
        </w:rPr>
      </w:pPr>
    </w:p>
    <w:p w14:paraId="5C6F4EB3" w14:textId="77777777" w:rsidR="004A33D4" w:rsidRDefault="004A33D4" w:rsidP="00125E0D">
      <w:pPr>
        <w:pStyle w:val="Subsol"/>
        <w:ind w:left="615"/>
        <w:jc w:val="both"/>
        <w:rPr>
          <w:rFonts w:ascii="Times New Roman" w:hAnsi="Times New Roman" w:cs="Times New Roman"/>
          <w:b/>
          <w:u w:val="single"/>
        </w:rPr>
      </w:pPr>
    </w:p>
    <w:p w14:paraId="0ED69E78" w14:textId="1DD05591" w:rsidR="00125E0D" w:rsidRPr="00125E0D" w:rsidRDefault="00125E0D" w:rsidP="00125E0D">
      <w:pPr>
        <w:pStyle w:val="Subsol"/>
        <w:ind w:left="615"/>
        <w:jc w:val="both"/>
        <w:rPr>
          <w:rFonts w:ascii="Times New Roman" w:hAnsi="Times New Roman" w:cs="Times New Roman"/>
          <w:b/>
        </w:rPr>
      </w:pPr>
      <w:r w:rsidRPr="00125E0D">
        <w:rPr>
          <w:rFonts w:ascii="Times New Roman" w:hAnsi="Times New Roman" w:cs="Times New Roman"/>
          <w:b/>
          <w:u w:val="single"/>
        </w:rPr>
        <w:lastRenderedPageBreak/>
        <w:t>V. AGENDA DE CONTRACTARE</w:t>
      </w:r>
      <w:r w:rsidRPr="00125E0D">
        <w:rPr>
          <w:rFonts w:ascii="Times New Roman" w:hAnsi="Times New Roman" w:cs="Times New Roman"/>
          <w:b/>
        </w:rPr>
        <w:t>:</w:t>
      </w:r>
    </w:p>
    <w:p w14:paraId="5A8A0B07" w14:textId="77777777" w:rsidR="00125E0D" w:rsidRDefault="00125E0D" w:rsidP="00125E0D">
      <w:pPr>
        <w:ind w:left="975"/>
        <w:jc w:val="both"/>
      </w:pPr>
    </w:p>
    <w:p w14:paraId="7CD5F68A" w14:textId="55EDF169" w:rsidR="00125E0D" w:rsidRDefault="00125E0D" w:rsidP="00125E0D">
      <w:pPr>
        <w:numPr>
          <w:ilvl w:val="0"/>
          <w:numId w:val="2"/>
        </w:numPr>
        <w:jc w:val="both"/>
      </w:pPr>
      <w:r>
        <w:t>1)</w:t>
      </w:r>
      <w:r w:rsidRPr="00BF51DE">
        <w:t xml:space="preserve"> 0</w:t>
      </w:r>
      <w:r>
        <w:t>1</w:t>
      </w:r>
      <w:r w:rsidRPr="00BF51DE">
        <w:t>.0</w:t>
      </w:r>
      <w:r>
        <w:t>4</w:t>
      </w:r>
      <w:r w:rsidRPr="00BF51DE">
        <w:t>.20</w:t>
      </w:r>
      <w:r>
        <w:t xml:space="preserve">22 – </w:t>
      </w:r>
      <w:proofErr w:type="spellStart"/>
      <w:r>
        <w:t>vineri</w:t>
      </w:r>
      <w:proofErr w:type="spellEnd"/>
      <w:r>
        <w:t xml:space="preserve"> 08</w:t>
      </w:r>
      <w:r w:rsidRPr="00BF51DE">
        <w:t>.0</w:t>
      </w:r>
      <w:r>
        <w:t>4</w:t>
      </w:r>
      <w:r w:rsidRPr="00BF51DE">
        <w:t>.20</w:t>
      </w:r>
      <w:r>
        <w:t>22</w:t>
      </w:r>
      <w:proofErr w:type="gramStart"/>
      <w:r>
        <w:t xml:space="preserve">, </w:t>
      </w:r>
      <w:r w:rsidRPr="00BF51DE">
        <w:t xml:space="preserve"> =</w:t>
      </w:r>
      <w:proofErr w:type="gramEnd"/>
      <w:r w:rsidRPr="00BF51DE">
        <w:t xml:space="preserve"> </w:t>
      </w:r>
      <w:proofErr w:type="spellStart"/>
      <w:r w:rsidRPr="00BF51DE">
        <w:t>perioada</w:t>
      </w:r>
      <w:proofErr w:type="spellEnd"/>
      <w:r w:rsidRPr="00BF51DE">
        <w:t xml:space="preserve"> </w:t>
      </w:r>
      <w:r>
        <w:t xml:space="preserve">de </w:t>
      </w:r>
      <w:proofErr w:type="spellStart"/>
      <w:r>
        <w:t>transmitere</w:t>
      </w:r>
      <w:proofErr w:type="spellEnd"/>
      <w:r>
        <w:t xml:space="preserve"> electronica a</w:t>
      </w:r>
      <w:r w:rsidRPr="00BF51DE">
        <w:t xml:space="preserve"> </w:t>
      </w:r>
      <w:proofErr w:type="spellStart"/>
      <w:r w:rsidRPr="00BF51DE">
        <w:t>documentaţie</w:t>
      </w:r>
      <w:r w:rsidR="006069FA">
        <w:t>i</w:t>
      </w:r>
      <w:proofErr w:type="spellEnd"/>
      <w:r w:rsidRPr="00BF51DE">
        <w:t xml:space="preserve"> la CAS </w:t>
      </w:r>
      <w:proofErr w:type="spellStart"/>
      <w:r w:rsidRPr="00BF51DE">
        <w:t>Olt</w:t>
      </w:r>
      <w:proofErr w:type="spellEnd"/>
      <w:r>
        <w:t xml:space="preserve">, </w:t>
      </w:r>
    </w:p>
    <w:p w14:paraId="375FF4A9" w14:textId="77777777" w:rsidR="00125E0D" w:rsidRPr="00BF51DE" w:rsidRDefault="00125E0D" w:rsidP="00125E0D">
      <w:pPr>
        <w:numPr>
          <w:ilvl w:val="0"/>
          <w:numId w:val="2"/>
        </w:numPr>
        <w:jc w:val="both"/>
      </w:pPr>
      <w:r>
        <w:t>2</w:t>
      </w:r>
      <w:r w:rsidRPr="00BF51DE">
        <w:t xml:space="preserve">) </w:t>
      </w:r>
      <w:proofErr w:type="spellStart"/>
      <w:r>
        <w:t>Luni</w:t>
      </w:r>
      <w:proofErr w:type="spellEnd"/>
      <w:r w:rsidRPr="00BF51DE">
        <w:t xml:space="preserve">, </w:t>
      </w:r>
      <w:r>
        <w:t>11</w:t>
      </w:r>
      <w:r w:rsidRPr="00BF51DE">
        <w:t>.0</w:t>
      </w:r>
      <w:r>
        <w:t>4</w:t>
      </w:r>
      <w:r w:rsidRPr="00BF51DE">
        <w:t>.20</w:t>
      </w:r>
      <w:r>
        <w:t>22</w:t>
      </w:r>
      <w:r w:rsidRPr="00BF51DE">
        <w:t xml:space="preserve">, </w:t>
      </w:r>
      <w:proofErr w:type="spellStart"/>
      <w:r w:rsidRPr="00BF51DE">
        <w:t>ora</w:t>
      </w:r>
      <w:proofErr w:type="spellEnd"/>
      <w:r w:rsidRPr="00BF51DE">
        <w:t xml:space="preserve"> 1</w:t>
      </w:r>
      <w:r>
        <w:t>2</w:t>
      </w:r>
      <w:r w:rsidRPr="00BF51DE">
        <w:rPr>
          <w:vertAlign w:val="superscript"/>
        </w:rPr>
        <w:t>00</w:t>
      </w:r>
      <w:r w:rsidRPr="00BF51DE">
        <w:t xml:space="preserve"> = </w:t>
      </w:r>
      <w:proofErr w:type="spellStart"/>
      <w:r w:rsidRPr="00BF51DE">
        <w:t>afişarea</w:t>
      </w:r>
      <w:proofErr w:type="spellEnd"/>
      <w:r w:rsidRPr="00BF51DE">
        <w:t xml:space="preserve"> la </w:t>
      </w:r>
      <w:proofErr w:type="spellStart"/>
      <w:r w:rsidRPr="00BF51DE">
        <w:t>sediul</w:t>
      </w:r>
      <w:proofErr w:type="spellEnd"/>
      <w:r w:rsidRPr="00BF51DE">
        <w:t xml:space="preserve"> CAS </w:t>
      </w:r>
      <w:proofErr w:type="spellStart"/>
      <w:r w:rsidRPr="00BF51DE">
        <w:t>Olt</w:t>
      </w:r>
      <w:proofErr w:type="spellEnd"/>
      <w:r w:rsidRPr="00BF51DE">
        <w:t xml:space="preserve"> a </w:t>
      </w:r>
      <w:proofErr w:type="spellStart"/>
      <w:r w:rsidRPr="00BF51DE">
        <w:t>listei</w:t>
      </w:r>
      <w:proofErr w:type="spellEnd"/>
      <w:r w:rsidRPr="00BF51DE">
        <w:t xml:space="preserve"> cu </w:t>
      </w:r>
      <w:proofErr w:type="spellStart"/>
      <w:r w:rsidRPr="00BF51DE">
        <w:t>furnizorii</w:t>
      </w:r>
      <w:proofErr w:type="spellEnd"/>
      <w:r w:rsidRPr="00BF51DE">
        <w:t xml:space="preserve"> </w:t>
      </w:r>
      <w:proofErr w:type="spellStart"/>
      <w:r w:rsidRPr="00BF51DE">
        <w:t>admişi</w:t>
      </w:r>
      <w:proofErr w:type="spellEnd"/>
      <w:r w:rsidRPr="00BF51DE">
        <w:t xml:space="preserve"> </w:t>
      </w:r>
      <w:proofErr w:type="spellStart"/>
      <w:r w:rsidRPr="00BF51DE">
        <w:t>în</w:t>
      </w:r>
      <w:proofErr w:type="spellEnd"/>
      <w:r w:rsidRPr="00BF51DE">
        <w:t xml:space="preserve"> </w:t>
      </w:r>
      <w:proofErr w:type="spellStart"/>
      <w:r w:rsidRPr="00BF51DE">
        <w:t>vederea</w:t>
      </w:r>
      <w:proofErr w:type="spellEnd"/>
      <w:r w:rsidRPr="00BF51DE">
        <w:t xml:space="preserve"> </w:t>
      </w:r>
      <w:proofErr w:type="spellStart"/>
      <w:r w:rsidRPr="00BF51DE">
        <w:t>negocierii</w:t>
      </w:r>
      <w:proofErr w:type="spellEnd"/>
      <w:r w:rsidRPr="00BF51DE">
        <w:t xml:space="preserve"> </w:t>
      </w:r>
      <w:proofErr w:type="spellStart"/>
      <w:r w:rsidRPr="00BF51DE">
        <w:t>contractelor</w:t>
      </w:r>
      <w:proofErr w:type="spellEnd"/>
      <w:r w:rsidRPr="00BF51DE">
        <w:t xml:space="preserve"> </w:t>
      </w:r>
      <w:proofErr w:type="spellStart"/>
      <w:r w:rsidRPr="00BF51DE">
        <w:t>şi</w:t>
      </w:r>
      <w:proofErr w:type="spellEnd"/>
      <w:r w:rsidRPr="00BF51DE">
        <w:t xml:space="preserve"> a </w:t>
      </w:r>
      <w:proofErr w:type="spellStart"/>
      <w:r w:rsidRPr="00BF51DE">
        <w:t>furnizorilor</w:t>
      </w:r>
      <w:proofErr w:type="spellEnd"/>
      <w:r w:rsidRPr="00BF51DE">
        <w:t xml:space="preserve"> </w:t>
      </w:r>
      <w:proofErr w:type="spellStart"/>
      <w:r w:rsidRPr="00BF51DE">
        <w:t>respinşi</w:t>
      </w:r>
      <w:proofErr w:type="spellEnd"/>
      <w:r>
        <w:t>,</w:t>
      </w:r>
      <w:r w:rsidRPr="00BF51DE">
        <w:tab/>
      </w:r>
      <w:r w:rsidRPr="00BF51DE">
        <w:tab/>
      </w:r>
    </w:p>
    <w:p w14:paraId="7739B9DA" w14:textId="77777777" w:rsidR="00125E0D" w:rsidRDefault="00125E0D" w:rsidP="00125E0D">
      <w:pPr>
        <w:numPr>
          <w:ilvl w:val="0"/>
          <w:numId w:val="2"/>
        </w:numPr>
        <w:jc w:val="both"/>
      </w:pPr>
      <w:r>
        <w:t>3</w:t>
      </w:r>
      <w:r w:rsidRPr="00BF51DE">
        <w:t xml:space="preserve">) </w:t>
      </w:r>
      <w:proofErr w:type="spellStart"/>
      <w:r>
        <w:t>Luni</w:t>
      </w:r>
      <w:proofErr w:type="spellEnd"/>
      <w:r w:rsidRPr="00BF51DE">
        <w:t xml:space="preserve">, </w:t>
      </w:r>
      <w:r>
        <w:t>11</w:t>
      </w:r>
      <w:r w:rsidRPr="00BF51DE">
        <w:t>.0</w:t>
      </w:r>
      <w:r>
        <w:t>4</w:t>
      </w:r>
      <w:r w:rsidRPr="00BF51DE">
        <w:t>.20</w:t>
      </w:r>
      <w:r>
        <w:t>22,</w:t>
      </w:r>
      <w:r w:rsidRPr="00BF51DE">
        <w:t xml:space="preserve"> </w:t>
      </w:r>
      <w:proofErr w:type="spellStart"/>
      <w:r w:rsidRPr="00BF51DE">
        <w:t>or</w:t>
      </w:r>
      <w:r>
        <w:t>ele</w:t>
      </w:r>
      <w:proofErr w:type="spellEnd"/>
      <w:r w:rsidRPr="00BF51DE">
        <w:t xml:space="preserve"> 1</w:t>
      </w:r>
      <w:r>
        <w:t>2</w:t>
      </w:r>
      <w:r w:rsidRPr="00BF51DE">
        <w:rPr>
          <w:vertAlign w:val="superscript"/>
        </w:rPr>
        <w:t>00</w:t>
      </w:r>
      <w:r w:rsidRPr="00BF51DE">
        <w:t xml:space="preserve"> –</w:t>
      </w:r>
      <w:r>
        <w:t>17</w:t>
      </w:r>
      <w:r>
        <w:rPr>
          <w:vertAlign w:val="superscript"/>
        </w:rPr>
        <w:t>0</w:t>
      </w:r>
      <w:r w:rsidRPr="00BF51DE">
        <w:rPr>
          <w:vertAlign w:val="superscript"/>
        </w:rPr>
        <w:t>0</w:t>
      </w:r>
      <w:r w:rsidRPr="00BF51DE">
        <w:t xml:space="preserve"> </w:t>
      </w:r>
      <w:proofErr w:type="spellStart"/>
      <w:r>
        <w:t>si</w:t>
      </w:r>
      <w:proofErr w:type="spellEnd"/>
      <w:r>
        <w:t xml:space="preserve"> Marti 12.04.2022,</w:t>
      </w:r>
      <w:r w:rsidRPr="00A030E0">
        <w:t xml:space="preserve"> </w:t>
      </w:r>
      <w:proofErr w:type="spellStart"/>
      <w:r>
        <w:t>orele</w:t>
      </w:r>
      <w:proofErr w:type="spellEnd"/>
      <w:r>
        <w:t xml:space="preserve"> 8</w:t>
      </w:r>
      <w:r>
        <w:rPr>
          <w:vertAlign w:val="superscript"/>
        </w:rPr>
        <w:t>3</w:t>
      </w:r>
      <w:r w:rsidRPr="00BF51DE">
        <w:rPr>
          <w:vertAlign w:val="superscript"/>
        </w:rPr>
        <w:t>0</w:t>
      </w:r>
      <w:r w:rsidRPr="00BF51DE">
        <w:t xml:space="preserve"> –</w:t>
      </w:r>
      <w:proofErr w:type="gramStart"/>
      <w:r>
        <w:t>12</w:t>
      </w:r>
      <w:r>
        <w:rPr>
          <w:vertAlign w:val="superscript"/>
        </w:rPr>
        <w:t>0</w:t>
      </w:r>
      <w:r w:rsidRPr="00BF51DE">
        <w:rPr>
          <w:vertAlign w:val="superscript"/>
        </w:rPr>
        <w:t>0</w:t>
      </w:r>
      <w:r w:rsidRPr="00BF51DE">
        <w:t xml:space="preserve"> </w:t>
      </w:r>
      <w:r>
        <w:t xml:space="preserve"> </w:t>
      </w:r>
      <w:r w:rsidRPr="00BF51DE">
        <w:t>=</w:t>
      </w:r>
      <w:proofErr w:type="gramEnd"/>
      <w:r w:rsidRPr="00BF51DE">
        <w:t xml:space="preserve"> </w:t>
      </w:r>
      <w:proofErr w:type="spellStart"/>
      <w:r w:rsidRPr="00BF51DE">
        <w:t>primirea</w:t>
      </w:r>
      <w:proofErr w:type="spellEnd"/>
      <w:r w:rsidRPr="00BF51DE">
        <w:t xml:space="preserve"> </w:t>
      </w:r>
      <w:proofErr w:type="spellStart"/>
      <w:r w:rsidRPr="00BF51DE">
        <w:t>contestaţiilor</w:t>
      </w:r>
      <w:proofErr w:type="spellEnd"/>
      <w:r>
        <w:t>,</w:t>
      </w:r>
    </w:p>
    <w:p w14:paraId="7C9BE4D1" w14:textId="77777777" w:rsidR="00125E0D" w:rsidRPr="00BF51DE" w:rsidRDefault="00125E0D" w:rsidP="00125E0D">
      <w:pPr>
        <w:numPr>
          <w:ilvl w:val="0"/>
          <w:numId w:val="2"/>
        </w:numPr>
        <w:jc w:val="both"/>
      </w:pPr>
      <w:r>
        <w:t>4</w:t>
      </w:r>
      <w:r w:rsidRPr="00BF51DE">
        <w:t xml:space="preserve">) </w:t>
      </w:r>
      <w:r>
        <w:t xml:space="preserve">Marti 12.04.2022, </w:t>
      </w:r>
      <w:proofErr w:type="spellStart"/>
      <w:r w:rsidRPr="00BF51DE">
        <w:t>orele</w:t>
      </w:r>
      <w:proofErr w:type="spellEnd"/>
      <w:r w:rsidRPr="00BF51DE">
        <w:t xml:space="preserve"> </w:t>
      </w:r>
      <w:r>
        <w:t>12</w:t>
      </w:r>
      <w:r>
        <w:rPr>
          <w:vertAlign w:val="superscript"/>
        </w:rPr>
        <w:t>0</w:t>
      </w:r>
      <w:r w:rsidRPr="00BF51DE">
        <w:rPr>
          <w:vertAlign w:val="superscript"/>
        </w:rPr>
        <w:t>0</w:t>
      </w:r>
      <w:r w:rsidRPr="00BF51DE">
        <w:t>-1</w:t>
      </w:r>
      <w:r>
        <w:t>7</w:t>
      </w:r>
      <w:r>
        <w:rPr>
          <w:vertAlign w:val="superscript"/>
        </w:rPr>
        <w:t>0</w:t>
      </w:r>
      <w:r w:rsidRPr="00BF51DE">
        <w:rPr>
          <w:vertAlign w:val="superscript"/>
        </w:rPr>
        <w:t>0</w:t>
      </w:r>
      <w:r w:rsidRPr="00BF51DE">
        <w:t xml:space="preserve"> = </w:t>
      </w:r>
      <w:proofErr w:type="spellStart"/>
      <w:r>
        <w:t>rezolvarea</w:t>
      </w:r>
      <w:proofErr w:type="spellEnd"/>
      <w:r w:rsidRPr="00BF51DE">
        <w:t xml:space="preserve"> </w:t>
      </w:r>
      <w:proofErr w:type="spellStart"/>
      <w:r w:rsidRPr="00BF51DE">
        <w:t>contestaţiilor</w:t>
      </w:r>
      <w:proofErr w:type="spellEnd"/>
      <w:r w:rsidRPr="00BF51DE">
        <w:t xml:space="preserve"> </w:t>
      </w:r>
      <w:proofErr w:type="spellStart"/>
      <w:r w:rsidRPr="00BF51DE">
        <w:t>afişarea</w:t>
      </w:r>
      <w:proofErr w:type="spellEnd"/>
      <w:r w:rsidRPr="00BF51DE">
        <w:t xml:space="preserve"> </w:t>
      </w:r>
      <w:proofErr w:type="spellStart"/>
      <w:r w:rsidRPr="00BF51DE">
        <w:t>rezultatelor</w:t>
      </w:r>
      <w:proofErr w:type="spellEnd"/>
      <w:r w:rsidRPr="00BF51DE">
        <w:t xml:space="preserve"> </w:t>
      </w:r>
      <w:proofErr w:type="spellStart"/>
      <w:r>
        <w:t>solutionarii</w:t>
      </w:r>
      <w:proofErr w:type="spellEnd"/>
      <w:r>
        <w:t xml:space="preserve"> </w:t>
      </w:r>
      <w:proofErr w:type="spellStart"/>
      <w:r>
        <w:t>contestatiilor</w:t>
      </w:r>
      <w:proofErr w:type="spellEnd"/>
      <w:r>
        <w:t xml:space="preserve">, pe </w:t>
      </w:r>
      <w:proofErr w:type="spellStart"/>
      <w:r>
        <w:t>pagina</w:t>
      </w:r>
      <w:proofErr w:type="spellEnd"/>
      <w:r>
        <w:t xml:space="preserve"> web </w:t>
      </w:r>
      <w:proofErr w:type="spellStart"/>
      <w:r>
        <w:t>si</w:t>
      </w:r>
      <w:proofErr w:type="spellEnd"/>
      <w:r>
        <w:t xml:space="preserve"> </w:t>
      </w:r>
      <w:r w:rsidRPr="00BF51DE">
        <w:t xml:space="preserve">la </w:t>
      </w:r>
      <w:proofErr w:type="spellStart"/>
      <w:r w:rsidRPr="00BF51DE">
        <w:t>sediul</w:t>
      </w:r>
      <w:proofErr w:type="spellEnd"/>
      <w:r w:rsidRPr="00BF51DE">
        <w:t xml:space="preserve"> CAS </w:t>
      </w:r>
      <w:proofErr w:type="spellStart"/>
      <w:r w:rsidRPr="00BF51DE">
        <w:t>Olt</w:t>
      </w:r>
      <w:proofErr w:type="spellEnd"/>
      <w:r>
        <w:t>,</w:t>
      </w:r>
    </w:p>
    <w:p w14:paraId="03A61340" w14:textId="43EFCB1B" w:rsidR="00125E0D" w:rsidRPr="00BF51DE" w:rsidRDefault="00125E0D" w:rsidP="00125E0D">
      <w:pPr>
        <w:numPr>
          <w:ilvl w:val="0"/>
          <w:numId w:val="2"/>
        </w:numPr>
        <w:autoSpaceDE w:val="0"/>
        <w:autoSpaceDN w:val="0"/>
        <w:adjustRightInd w:val="0"/>
        <w:jc w:val="both"/>
      </w:pPr>
      <w:r>
        <w:t xml:space="preserve">5) </w:t>
      </w:r>
      <w:proofErr w:type="spellStart"/>
      <w:r>
        <w:t>Vineri</w:t>
      </w:r>
      <w:proofErr w:type="spellEnd"/>
      <w:r>
        <w:t xml:space="preserve">, 15.04.2022 = </w:t>
      </w:r>
      <w:proofErr w:type="spellStart"/>
      <w:r>
        <w:t>negocierea</w:t>
      </w:r>
      <w:proofErr w:type="spellEnd"/>
      <w:r w:rsidRPr="00C876A2">
        <w:t xml:space="preserve"> </w:t>
      </w:r>
      <w:proofErr w:type="spellStart"/>
      <w:r>
        <w:t>si</w:t>
      </w:r>
      <w:proofErr w:type="spellEnd"/>
      <w:r>
        <w:t xml:space="preserve"> </w:t>
      </w:r>
      <w:proofErr w:type="spellStart"/>
      <w:r>
        <w:t>incheierea</w:t>
      </w:r>
      <w:proofErr w:type="spellEnd"/>
      <w:r>
        <w:t xml:space="preserve"> </w:t>
      </w:r>
      <w:proofErr w:type="spellStart"/>
      <w:r>
        <w:t>contractelor</w:t>
      </w:r>
      <w:proofErr w:type="spellEnd"/>
      <w:r>
        <w:t xml:space="preserve"> de </w:t>
      </w:r>
      <w:proofErr w:type="spellStart"/>
      <w:r>
        <w:t>furnizare</w:t>
      </w:r>
      <w:proofErr w:type="spellEnd"/>
      <w:r>
        <w:t xml:space="preserve"> de </w:t>
      </w:r>
      <w:proofErr w:type="spellStart"/>
      <w:r>
        <w:t>servicii</w:t>
      </w:r>
      <w:proofErr w:type="spellEnd"/>
      <w:r>
        <w:t xml:space="preserve"> </w:t>
      </w:r>
      <w:r w:rsidRPr="009A2D9E">
        <w:rPr>
          <w:bCs/>
        </w:rPr>
        <w:t xml:space="preserve"> </w:t>
      </w:r>
      <w:proofErr w:type="spellStart"/>
      <w:r>
        <w:rPr>
          <w:bCs/>
        </w:rPr>
        <w:t>medicale</w:t>
      </w:r>
      <w:proofErr w:type="spellEnd"/>
      <w:r>
        <w:rPr>
          <w:bCs/>
        </w:rPr>
        <w:t xml:space="preserve"> </w:t>
      </w:r>
      <w:proofErr w:type="spellStart"/>
      <w:r>
        <w:rPr>
          <w:bCs/>
        </w:rPr>
        <w:t>în</w:t>
      </w:r>
      <w:proofErr w:type="spellEnd"/>
      <w:r>
        <w:rPr>
          <w:bCs/>
        </w:rPr>
        <w:t xml:space="preserve"> </w:t>
      </w:r>
      <w:proofErr w:type="spellStart"/>
      <w:r>
        <w:rPr>
          <w:bCs/>
        </w:rPr>
        <w:t>asistența</w:t>
      </w:r>
      <w:proofErr w:type="spellEnd"/>
      <w:r>
        <w:rPr>
          <w:bCs/>
        </w:rPr>
        <w:t xml:space="preserve"> medical de </w:t>
      </w:r>
      <w:proofErr w:type="spellStart"/>
      <w:r>
        <w:rPr>
          <w:bCs/>
        </w:rPr>
        <w:t>specialitate</w:t>
      </w:r>
      <w:proofErr w:type="spellEnd"/>
      <w:r>
        <w:rPr>
          <w:bCs/>
        </w:rPr>
        <w:t xml:space="preserve"> din </w:t>
      </w:r>
      <w:proofErr w:type="spellStart"/>
      <w:r>
        <w:rPr>
          <w:bCs/>
        </w:rPr>
        <w:t>ambulatoriu</w:t>
      </w:r>
      <w:proofErr w:type="spellEnd"/>
      <w:r>
        <w:rPr>
          <w:bCs/>
        </w:rPr>
        <w:t xml:space="preserve"> </w:t>
      </w:r>
      <w:proofErr w:type="spellStart"/>
      <w:r>
        <w:rPr>
          <w:bCs/>
        </w:rPr>
        <w:t>pentru</w:t>
      </w:r>
      <w:proofErr w:type="spellEnd"/>
      <w:r>
        <w:rPr>
          <w:bCs/>
        </w:rPr>
        <w:t xml:space="preserve"> </w:t>
      </w:r>
      <w:proofErr w:type="spellStart"/>
      <w:r>
        <w:rPr>
          <w:bCs/>
        </w:rPr>
        <w:t>specialitățile</w:t>
      </w:r>
      <w:proofErr w:type="spellEnd"/>
      <w:r>
        <w:rPr>
          <w:bCs/>
        </w:rPr>
        <w:t xml:space="preserve"> </w:t>
      </w:r>
      <w:r w:rsidR="003761FE">
        <w:rPr>
          <w:bCs/>
        </w:rPr>
        <w:t xml:space="preserve">clinic </w:t>
      </w:r>
      <w:proofErr w:type="spellStart"/>
      <w:r w:rsidR="003761FE">
        <w:rPr>
          <w:bCs/>
        </w:rPr>
        <w:t>inclusiv</w:t>
      </w:r>
      <w:proofErr w:type="spellEnd"/>
      <w:r w:rsidR="003761FE">
        <w:rPr>
          <w:bCs/>
        </w:rPr>
        <w:t xml:space="preserve"> </w:t>
      </w:r>
      <w:proofErr w:type="spellStart"/>
      <w:r w:rsidR="003761FE">
        <w:rPr>
          <w:bCs/>
        </w:rPr>
        <w:t>pentru</w:t>
      </w:r>
      <w:proofErr w:type="spellEnd"/>
      <w:r w:rsidR="003761FE">
        <w:rPr>
          <w:bCs/>
        </w:rPr>
        <w:t xml:space="preserve"> </w:t>
      </w:r>
      <w:proofErr w:type="spellStart"/>
      <w:r w:rsidR="003761FE">
        <w:rPr>
          <w:bCs/>
        </w:rPr>
        <w:t>specialitatea</w:t>
      </w:r>
      <w:proofErr w:type="spellEnd"/>
      <w:r w:rsidR="003761FE">
        <w:rPr>
          <w:bCs/>
        </w:rPr>
        <w:t xml:space="preserve"> </w:t>
      </w:r>
      <w:proofErr w:type="spellStart"/>
      <w:r w:rsidR="003761FE">
        <w:rPr>
          <w:bCs/>
        </w:rPr>
        <w:t>medicină</w:t>
      </w:r>
      <w:proofErr w:type="spellEnd"/>
      <w:r w:rsidR="003761FE">
        <w:rPr>
          <w:bCs/>
        </w:rPr>
        <w:t xml:space="preserve"> </w:t>
      </w:r>
      <w:proofErr w:type="spellStart"/>
      <w:r w:rsidR="003761FE">
        <w:rPr>
          <w:bCs/>
        </w:rPr>
        <w:t>fizică</w:t>
      </w:r>
      <w:proofErr w:type="spellEnd"/>
      <w:r w:rsidR="003761FE">
        <w:rPr>
          <w:bCs/>
        </w:rPr>
        <w:t xml:space="preserve"> </w:t>
      </w:r>
      <w:proofErr w:type="spellStart"/>
      <w:r w:rsidR="003761FE">
        <w:rPr>
          <w:bCs/>
        </w:rPr>
        <w:t>și</w:t>
      </w:r>
      <w:proofErr w:type="spellEnd"/>
      <w:r w:rsidR="003761FE">
        <w:rPr>
          <w:bCs/>
        </w:rPr>
        <w:t xml:space="preserve"> reabilitare</w:t>
      </w:r>
      <w:r>
        <w:t>.</w:t>
      </w:r>
    </w:p>
    <w:p w14:paraId="5405AED2" w14:textId="77777777" w:rsidR="00717A67" w:rsidRPr="00997506" w:rsidRDefault="00717A67" w:rsidP="003F24A1">
      <w:pPr>
        <w:numPr>
          <w:ilvl w:val="0"/>
          <w:numId w:val="2"/>
        </w:numPr>
        <w:autoSpaceDE w:val="0"/>
        <w:autoSpaceDN w:val="0"/>
        <w:adjustRightInd w:val="0"/>
        <w:spacing w:line="240" w:lineRule="auto"/>
        <w:jc w:val="both"/>
        <w:rPr>
          <w:rFonts w:ascii="Times New Roman" w:hAnsi="Times New Roman" w:cs="Times New Roman"/>
          <w:color w:val="000000"/>
          <w:sz w:val="24"/>
          <w:szCs w:val="24"/>
        </w:rPr>
      </w:pPr>
      <w:proofErr w:type="spellStart"/>
      <w:r w:rsidRPr="00997506">
        <w:rPr>
          <w:rFonts w:ascii="Times New Roman" w:hAnsi="Times New Roman" w:cs="Times New Roman"/>
          <w:b/>
          <w:bCs/>
          <w:color w:val="000000"/>
          <w:sz w:val="24"/>
          <w:szCs w:val="24"/>
        </w:rPr>
        <w:t>Adresa</w:t>
      </w:r>
      <w:proofErr w:type="spellEnd"/>
      <w:r w:rsidRPr="00997506">
        <w:rPr>
          <w:rFonts w:ascii="Times New Roman" w:hAnsi="Times New Roman" w:cs="Times New Roman"/>
          <w:b/>
          <w:bCs/>
          <w:color w:val="000000"/>
          <w:sz w:val="24"/>
          <w:szCs w:val="24"/>
        </w:rPr>
        <w:t xml:space="preserve"> de e-mail la care se transmit </w:t>
      </w:r>
      <w:proofErr w:type="spellStart"/>
      <w:r w:rsidRPr="00997506">
        <w:rPr>
          <w:rFonts w:ascii="Times New Roman" w:hAnsi="Times New Roman" w:cs="Times New Roman"/>
          <w:b/>
          <w:bCs/>
          <w:color w:val="000000"/>
          <w:sz w:val="24"/>
          <w:szCs w:val="24"/>
        </w:rPr>
        <w:t>documentele</w:t>
      </w:r>
      <w:proofErr w:type="spellEnd"/>
      <w:r w:rsidRPr="00997506">
        <w:rPr>
          <w:rFonts w:ascii="Times New Roman" w:hAnsi="Times New Roman" w:cs="Times New Roman"/>
          <w:b/>
          <w:bCs/>
          <w:color w:val="000000"/>
          <w:sz w:val="24"/>
          <w:szCs w:val="24"/>
        </w:rPr>
        <w:t xml:space="preserve">: </w:t>
      </w:r>
      <w:hyperlink r:id="rId6" w:history="1">
        <w:r w:rsidRPr="00997506">
          <w:rPr>
            <w:rStyle w:val="Hyperlink"/>
            <w:rFonts w:ascii="Times New Roman" w:hAnsi="Times New Roman" w:cs="Times New Roman"/>
            <w:b/>
            <w:bCs/>
            <w:color w:val="000000"/>
            <w:sz w:val="24"/>
            <w:szCs w:val="24"/>
          </w:rPr>
          <w:t>ctrparaclinic.casot@gmail.com</w:t>
        </w:r>
      </w:hyperlink>
      <w:r w:rsidRPr="00997506">
        <w:rPr>
          <w:rFonts w:ascii="Times New Roman" w:hAnsi="Times New Roman" w:cs="Times New Roman"/>
          <w:b/>
          <w:bCs/>
          <w:color w:val="000000"/>
          <w:sz w:val="24"/>
          <w:szCs w:val="24"/>
        </w:rPr>
        <w:t>.</w:t>
      </w:r>
    </w:p>
    <w:p w14:paraId="6E360604" w14:textId="77777777" w:rsidR="00125E0D" w:rsidRDefault="00125E0D" w:rsidP="001D6D36">
      <w:pPr>
        <w:autoSpaceDE w:val="0"/>
        <w:autoSpaceDN w:val="0"/>
        <w:adjustRightInd w:val="0"/>
        <w:jc w:val="both"/>
        <w:rPr>
          <w:rFonts w:ascii="Times New Roman" w:hAnsi="Times New Roman" w:cs="Times New Roman"/>
          <w:color w:val="000000"/>
          <w:sz w:val="24"/>
          <w:szCs w:val="24"/>
        </w:rPr>
      </w:pPr>
    </w:p>
    <w:p w14:paraId="6B4FF490" w14:textId="732A4DCA" w:rsidR="00717A67" w:rsidRPr="00997506" w:rsidRDefault="00717A67" w:rsidP="001D6D36">
      <w:pPr>
        <w:autoSpaceDE w:val="0"/>
        <w:autoSpaceDN w:val="0"/>
        <w:adjustRightInd w:val="0"/>
        <w:jc w:val="both"/>
        <w:rPr>
          <w:rFonts w:ascii="Times New Roman" w:hAnsi="Times New Roman" w:cs="Times New Roman"/>
          <w:color w:val="000000"/>
          <w:sz w:val="24"/>
          <w:szCs w:val="24"/>
        </w:rPr>
      </w:pPr>
      <w:proofErr w:type="spellStart"/>
      <w:r w:rsidRPr="00997506">
        <w:rPr>
          <w:rFonts w:ascii="Times New Roman" w:hAnsi="Times New Roman" w:cs="Times New Roman"/>
          <w:color w:val="000000"/>
          <w:sz w:val="24"/>
          <w:szCs w:val="24"/>
        </w:rPr>
        <w:t>Documentatia</w:t>
      </w:r>
      <w:proofErr w:type="spellEnd"/>
      <w:r w:rsidRPr="00997506">
        <w:rPr>
          <w:rFonts w:ascii="Times New Roman" w:hAnsi="Times New Roman" w:cs="Times New Roman"/>
          <w:color w:val="000000"/>
          <w:sz w:val="24"/>
          <w:szCs w:val="24"/>
        </w:rPr>
        <w:t xml:space="preserve"> de </w:t>
      </w:r>
      <w:proofErr w:type="spellStart"/>
      <w:r w:rsidRPr="00997506">
        <w:rPr>
          <w:rFonts w:ascii="Times New Roman" w:hAnsi="Times New Roman" w:cs="Times New Roman"/>
          <w:color w:val="000000"/>
          <w:sz w:val="24"/>
          <w:szCs w:val="24"/>
        </w:rPr>
        <w:t>contractare</w:t>
      </w:r>
      <w:proofErr w:type="spellEnd"/>
      <w:r w:rsidRPr="00997506">
        <w:rPr>
          <w:rFonts w:ascii="Times New Roman" w:hAnsi="Times New Roman" w:cs="Times New Roman"/>
          <w:color w:val="000000"/>
          <w:sz w:val="24"/>
          <w:szCs w:val="24"/>
        </w:rPr>
        <w:t xml:space="preserve"> </w:t>
      </w:r>
      <w:proofErr w:type="spellStart"/>
      <w:r w:rsidRPr="00997506">
        <w:rPr>
          <w:rFonts w:ascii="Times New Roman" w:hAnsi="Times New Roman" w:cs="Times New Roman"/>
          <w:color w:val="000000"/>
          <w:sz w:val="24"/>
          <w:szCs w:val="24"/>
        </w:rPr>
        <w:t>va</w:t>
      </w:r>
      <w:proofErr w:type="spellEnd"/>
      <w:r w:rsidRPr="00997506">
        <w:rPr>
          <w:rFonts w:ascii="Times New Roman" w:hAnsi="Times New Roman" w:cs="Times New Roman"/>
          <w:color w:val="000000"/>
          <w:sz w:val="24"/>
          <w:szCs w:val="24"/>
        </w:rPr>
        <w:t xml:space="preserve"> fi </w:t>
      </w:r>
      <w:proofErr w:type="spellStart"/>
      <w:r w:rsidRPr="00997506">
        <w:rPr>
          <w:rFonts w:ascii="Times New Roman" w:hAnsi="Times New Roman" w:cs="Times New Roman"/>
          <w:color w:val="000000"/>
          <w:sz w:val="24"/>
          <w:szCs w:val="24"/>
        </w:rPr>
        <w:t>publicata</w:t>
      </w:r>
      <w:proofErr w:type="spellEnd"/>
      <w:r w:rsidRPr="00997506">
        <w:rPr>
          <w:rFonts w:ascii="Times New Roman" w:hAnsi="Times New Roman" w:cs="Times New Roman"/>
          <w:color w:val="000000"/>
          <w:sz w:val="24"/>
          <w:szCs w:val="24"/>
        </w:rPr>
        <w:t xml:space="preserve"> </w:t>
      </w:r>
      <w:proofErr w:type="spellStart"/>
      <w:r w:rsidRPr="00997506">
        <w:rPr>
          <w:rFonts w:ascii="Times New Roman" w:hAnsi="Times New Roman" w:cs="Times New Roman"/>
          <w:color w:val="000000"/>
          <w:sz w:val="24"/>
          <w:szCs w:val="24"/>
        </w:rPr>
        <w:t>si</w:t>
      </w:r>
      <w:proofErr w:type="spellEnd"/>
      <w:r w:rsidRPr="00997506">
        <w:rPr>
          <w:rFonts w:ascii="Times New Roman" w:hAnsi="Times New Roman" w:cs="Times New Roman"/>
          <w:color w:val="000000"/>
          <w:sz w:val="24"/>
          <w:szCs w:val="24"/>
        </w:rPr>
        <w:t xml:space="preserve"> pe site CAS </w:t>
      </w:r>
      <w:proofErr w:type="spellStart"/>
      <w:proofErr w:type="gramStart"/>
      <w:r w:rsidRPr="00997506">
        <w:rPr>
          <w:rFonts w:ascii="Times New Roman" w:hAnsi="Times New Roman" w:cs="Times New Roman"/>
          <w:color w:val="000000"/>
          <w:sz w:val="24"/>
          <w:szCs w:val="24"/>
        </w:rPr>
        <w:t>Olt</w:t>
      </w:r>
      <w:proofErr w:type="spellEnd"/>
      <w:r w:rsidRPr="00997506">
        <w:rPr>
          <w:rFonts w:ascii="Times New Roman" w:hAnsi="Times New Roman" w:cs="Times New Roman"/>
          <w:color w:val="000000"/>
          <w:sz w:val="24"/>
          <w:szCs w:val="24"/>
        </w:rPr>
        <w:t xml:space="preserve"> :</w:t>
      </w:r>
      <w:proofErr w:type="gramEnd"/>
      <w:r w:rsidRPr="00997506">
        <w:rPr>
          <w:rFonts w:ascii="Times New Roman" w:hAnsi="Times New Roman" w:cs="Times New Roman"/>
          <w:color w:val="000000"/>
          <w:sz w:val="24"/>
          <w:szCs w:val="24"/>
        </w:rPr>
        <w:t xml:space="preserve"> </w:t>
      </w:r>
      <w:hyperlink r:id="rId7" w:history="1">
        <w:r w:rsidRPr="00997506">
          <w:rPr>
            <w:rFonts w:ascii="Times New Roman" w:hAnsi="Times New Roman" w:cs="Times New Roman"/>
            <w:color w:val="000000"/>
            <w:sz w:val="24"/>
            <w:szCs w:val="24"/>
            <w:u w:val="single"/>
          </w:rPr>
          <w:t>www.casot.ro</w:t>
        </w:r>
      </w:hyperlink>
      <w:r w:rsidRPr="00997506">
        <w:rPr>
          <w:rFonts w:ascii="Times New Roman" w:hAnsi="Times New Roman" w:cs="Times New Roman"/>
          <w:color w:val="000000"/>
          <w:sz w:val="24"/>
          <w:szCs w:val="24"/>
        </w:rPr>
        <w:t xml:space="preserve">, la </w:t>
      </w:r>
      <w:proofErr w:type="spellStart"/>
      <w:r w:rsidRPr="00997506">
        <w:rPr>
          <w:rFonts w:ascii="Times New Roman" w:hAnsi="Times New Roman" w:cs="Times New Roman"/>
          <w:color w:val="000000"/>
          <w:sz w:val="24"/>
          <w:szCs w:val="24"/>
        </w:rPr>
        <w:t>sectiunea</w:t>
      </w:r>
      <w:r w:rsidR="006069FA">
        <w:rPr>
          <w:rFonts w:ascii="Times New Roman" w:hAnsi="Times New Roman" w:cs="Times New Roman"/>
          <w:color w:val="000000"/>
          <w:sz w:val="24"/>
          <w:szCs w:val="24"/>
        </w:rPr>
        <w:t>-</w:t>
      </w:r>
      <w:r w:rsidRPr="00997506">
        <w:rPr>
          <w:rFonts w:ascii="Times New Roman" w:hAnsi="Times New Roman" w:cs="Times New Roman"/>
          <w:color w:val="000000"/>
          <w:sz w:val="24"/>
          <w:szCs w:val="24"/>
        </w:rPr>
        <w:t>furnizori</w:t>
      </w:r>
      <w:proofErr w:type="spellEnd"/>
      <w:r w:rsidRPr="00997506">
        <w:rPr>
          <w:rFonts w:ascii="Times New Roman" w:hAnsi="Times New Roman" w:cs="Times New Roman"/>
          <w:color w:val="000000"/>
          <w:sz w:val="24"/>
          <w:szCs w:val="24"/>
        </w:rPr>
        <w:t xml:space="preserve"> de </w:t>
      </w:r>
      <w:proofErr w:type="spellStart"/>
      <w:r w:rsidRPr="00997506">
        <w:rPr>
          <w:rFonts w:ascii="Times New Roman" w:hAnsi="Times New Roman" w:cs="Times New Roman"/>
          <w:color w:val="000000"/>
          <w:sz w:val="24"/>
          <w:szCs w:val="24"/>
        </w:rPr>
        <w:t>servicii</w:t>
      </w:r>
      <w:proofErr w:type="spellEnd"/>
      <w:r w:rsidRPr="00997506">
        <w:rPr>
          <w:rFonts w:ascii="Times New Roman" w:hAnsi="Times New Roman" w:cs="Times New Roman"/>
          <w:color w:val="000000"/>
          <w:sz w:val="24"/>
          <w:szCs w:val="24"/>
        </w:rPr>
        <w:t xml:space="preserve"> </w:t>
      </w:r>
      <w:proofErr w:type="spellStart"/>
      <w:r w:rsidRPr="00997506">
        <w:rPr>
          <w:rFonts w:ascii="Times New Roman" w:hAnsi="Times New Roman" w:cs="Times New Roman"/>
          <w:color w:val="000000"/>
          <w:sz w:val="24"/>
          <w:szCs w:val="24"/>
        </w:rPr>
        <w:t>medicale-clinice-contractare</w:t>
      </w:r>
      <w:proofErr w:type="spellEnd"/>
      <w:r w:rsidRPr="00997506">
        <w:rPr>
          <w:rFonts w:ascii="Times New Roman" w:hAnsi="Times New Roman" w:cs="Times New Roman"/>
          <w:color w:val="000000"/>
          <w:sz w:val="24"/>
          <w:szCs w:val="24"/>
        </w:rPr>
        <w:t xml:space="preserve"> 202</w:t>
      </w:r>
      <w:r w:rsidR="00CC3D11">
        <w:rPr>
          <w:rFonts w:ascii="Times New Roman" w:hAnsi="Times New Roman" w:cs="Times New Roman"/>
          <w:color w:val="000000"/>
          <w:sz w:val="24"/>
          <w:szCs w:val="24"/>
        </w:rPr>
        <w:t>2</w:t>
      </w:r>
      <w:r w:rsidRPr="00997506">
        <w:rPr>
          <w:rFonts w:ascii="Times New Roman" w:hAnsi="Times New Roman" w:cs="Times New Roman"/>
          <w:color w:val="000000"/>
          <w:sz w:val="24"/>
          <w:szCs w:val="24"/>
        </w:rPr>
        <w:t>.</w:t>
      </w:r>
    </w:p>
    <w:p w14:paraId="75662D59" w14:textId="77777777" w:rsidR="00717A67" w:rsidRPr="00997506" w:rsidRDefault="00717A67" w:rsidP="001D6D36">
      <w:pPr>
        <w:rPr>
          <w:rFonts w:ascii="Times New Roman" w:hAnsi="Times New Roman" w:cs="Times New Roman"/>
          <w:color w:val="000000"/>
          <w:sz w:val="24"/>
          <w:szCs w:val="24"/>
        </w:rPr>
      </w:pPr>
      <w:proofErr w:type="spellStart"/>
      <w:r w:rsidRPr="00997506">
        <w:rPr>
          <w:rFonts w:ascii="Times New Roman" w:hAnsi="Times New Roman" w:cs="Times New Roman"/>
          <w:color w:val="000000"/>
          <w:sz w:val="24"/>
          <w:szCs w:val="24"/>
        </w:rPr>
        <w:t>Pentru</w:t>
      </w:r>
      <w:proofErr w:type="spellEnd"/>
      <w:r w:rsidRPr="00997506">
        <w:rPr>
          <w:rFonts w:ascii="Times New Roman" w:hAnsi="Times New Roman" w:cs="Times New Roman"/>
          <w:color w:val="000000"/>
          <w:sz w:val="24"/>
          <w:szCs w:val="24"/>
        </w:rPr>
        <w:t xml:space="preserve"> </w:t>
      </w:r>
      <w:proofErr w:type="spellStart"/>
      <w:r w:rsidRPr="00997506">
        <w:rPr>
          <w:rFonts w:ascii="Times New Roman" w:hAnsi="Times New Roman" w:cs="Times New Roman"/>
          <w:color w:val="000000"/>
          <w:sz w:val="24"/>
          <w:szCs w:val="24"/>
        </w:rPr>
        <w:t>informaţii</w:t>
      </w:r>
      <w:proofErr w:type="spellEnd"/>
      <w:r w:rsidRPr="00997506">
        <w:rPr>
          <w:rFonts w:ascii="Times New Roman" w:hAnsi="Times New Roman" w:cs="Times New Roman"/>
          <w:color w:val="000000"/>
          <w:sz w:val="24"/>
          <w:szCs w:val="24"/>
        </w:rPr>
        <w:t xml:space="preserve"> </w:t>
      </w:r>
      <w:proofErr w:type="spellStart"/>
      <w:r w:rsidRPr="00997506">
        <w:rPr>
          <w:rFonts w:ascii="Times New Roman" w:hAnsi="Times New Roman" w:cs="Times New Roman"/>
          <w:color w:val="000000"/>
          <w:sz w:val="24"/>
          <w:szCs w:val="24"/>
        </w:rPr>
        <w:t>suplimentare</w:t>
      </w:r>
      <w:proofErr w:type="spellEnd"/>
      <w:r w:rsidRPr="00997506">
        <w:rPr>
          <w:rFonts w:ascii="Times New Roman" w:hAnsi="Times New Roman" w:cs="Times New Roman"/>
          <w:color w:val="000000"/>
          <w:sz w:val="24"/>
          <w:szCs w:val="24"/>
        </w:rPr>
        <w:t xml:space="preserve"> </w:t>
      </w:r>
      <w:proofErr w:type="spellStart"/>
      <w:r w:rsidRPr="00997506">
        <w:rPr>
          <w:rFonts w:ascii="Times New Roman" w:hAnsi="Times New Roman" w:cs="Times New Roman"/>
          <w:color w:val="000000"/>
          <w:sz w:val="24"/>
          <w:szCs w:val="24"/>
        </w:rPr>
        <w:t>vă</w:t>
      </w:r>
      <w:proofErr w:type="spellEnd"/>
      <w:r w:rsidRPr="00997506">
        <w:rPr>
          <w:rFonts w:ascii="Times New Roman" w:hAnsi="Times New Roman" w:cs="Times New Roman"/>
          <w:color w:val="000000"/>
          <w:sz w:val="24"/>
          <w:szCs w:val="24"/>
        </w:rPr>
        <w:t xml:space="preserve"> </w:t>
      </w:r>
      <w:proofErr w:type="spellStart"/>
      <w:r w:rsidRPr="00997506">
        <w:rPr>
          <w:rFonts w:ascii="Times New Roman" w:hAnsi="Times New Roman" w:cs="Times New Roman"/>
          <w:color w:val="000000"/>
          <w:sz w:val="24"/>
          <w:szCs w:val="24"/>
        </w:rPr>
        <w:t>puteţi</w:t>
      </w:r>
      <w:proofErr w:type="spellEnd"/>
      <w:r w:rsidRPr="00997506">
        <w:rPr>
          <w:rFonts w:ascii="Times New Roman" w:hAnsi="Times New Roman" w:cs="Times New Roman"/>
          <w:color w:val="000000"/>
          <w:sz w:val="24"/>
          <w:szCs w:val="24"/>
        </w:rPr>
        <w:t xml:space="preserve"> </w:t>
      </w:r>
      <w:proofErr w:type="spellStart"/>
      <w:r w:rsidRPr="00997506">
        <w:rPr>
          <w:rFonts w:ascii="Times New Roman" w:hAnsi="Times New Roman" w:cs="Times New Roman"/>
          <w:color w:val="000000"/>
          <w:sz w:val="24"/>
          <w:szCs w:val="24"/>
        </w:rPr>
        <w:t>adresa</w:t>
      </w:r>
      <w:proofErr w:type="spellEnd"/>
      <w:r w:rsidRPr="00997506">
        <w:rPr>
          <w:rFonts w:ascii="Times New Roman" w:hAnsi="Times New Roman" w:cs="Times New Roman"/>
          <w:color w:val="000000"/>
          <w:sz w:val="24"/>
          <w:szCs w:val="24"/>
        </w:rPr>
        <w:t xml:space="preserve"> </w:t>
      </w:r>
      <w:proofErr w:type="spellStart"/>
      <w:r w:rsidRPr="00997506">
        <w:rPr>
          <w:rFonts w:ascii="Times New Roman" w:hAnsi="Times New Roman" w:cs="Times New Roman"/>
          <w:color w:val="000000"/>
          <w:sz w:val="24"/>
          <w:szCs w:val="24"/>
        </w:rPr>
        <w:t>Compartimentului</w:t>
      </w:r>
      <w:proofErr w:type="spellEnd"/>
      <w:r w:rsidRPr="00997506">
        <w:rPr>
          <w:rFonts w:ascii="Times New Roman" w:hAnsi="Times New Roman" w:cs="Times New Roman"/>
          <w:color w:val="000000"/>
          <w:sz w:val="24"/>
          <w:szCs w:val="24"/>
        </w:rPr>
        <w:t xml:space="preserve"> ECSMMDM din </w:t>
      </w:r>
      <w:proofErr w:type="spellStart"/>
      <w:r w:rsidRPr="00997506">
        <w:rPr>
          <w:rFonts w:ascii="Times New Roman" w:hAnsi="Times New Roman" w:cs="Times New Roman"/>
          <w:color w:val="000000"/>
          <w:sz w:val="24"/>
          <w:szCs w:val="24"/>
        </w:rPr>
        <w:t>cadrul</w:t>
      </w:r>
      <w:proofErr w:type="spellEnd"/>
      <w:r w:rsidRPr="00997506">
        <w:rPr>
          <w:rFonts w:ascii="Times New Roman" w:hAnsi="Times New Roman" w:cs="Times New Roman"/>
          <w:color w:val="000000"/>
          <w:sz w:val="24"/>
          <w:szCs w:val="24"/>
        </w:rPr>
        <w:t xml:space="preserve"> CAS </w:t>
      </w:r>
      <w:proofErr w:type="spellStart"/>
      <w:r w:rsidRPr="00997506">
        <w:rPr>
          <w:rFonts w:ascii="Times New Roman" w:hAnsi="Times New Roman" w:cs="Times New Roman"/>
          <w:color w:val="000000"/>
          <w:sz w:val="24"/>
          <w:szCs w:val="24"/>
        </w:rPr>
        <w:t>Olt</w:t>
      </w:r>
      <w:proofErr w:type="spellEnd"/>
      <w:r w:rsidRPr="00997506">
        <w:rPr>
          <w:rFonts w:ascii="Times New Roman" w:hAnsi="Times New Roman" w:cs="Times New Roman"/>
          <w:color w:val="000000"/>
          <w:sz w:val="24"/>
          <w:szCs w:val="24"/>
        </w:rPr>
        <w:t xml:space="preserve"> </w:t>
      </w:r>
      <w:proofErr w:type="spellStart"/>
      <w:r w:rsidRPr="00997506">
        <w:rPr>
          <w:rFonts w:ascii="Times New Roman" w:hAnsi="Times New Roman" w:cs="Times New Roman"/>
          <w:color w:val="000000"/>
          <w:sz w:val="24"/>
          <w:szCs w:val="24"/>
        </w:rPr>
        <w:t>sau</w:t>
      </w:r>
      <w:proofErr w:type="spellEnd"/>
      <w:r w:rsidRPr="00997506">
        <w:rPr>
          <w:rFonts w:ascii="Times New Roman" w:hAnsi="Times New Roman" w:cs="Times New Roman"/>
          <w:color w:val="000000"/>
          <w:sz w:val="24"/>
          <w:szCs w:val="24"/>
        </w:rPr>
        <w:t xml:space="preserve"> la </w:t>
      </w:r>
      <w:proofErr w:type="spellStart"/>
      <w:r w:rsidRPr="00997506">
        <w:rPr>
          <w:rFonts w:ascii="Times New Roman" w:hAnsi="Times New Roman" w:cs="Times New Roman"/>
          <w:color w:val="000000"/>
          <w:sz w:val="24"/>
          <w:szCs w:val="24"/>
        </w:rPr>
        <w:t>telefon</w:t>
      </w:r>
      <w:proofErr w:type="spellEnd"/>
      <w:r w:rsidRPr="00997506">
        <w:rPr>
          <w:rFonts w:ascii="Times New Roman" w:hAnsi="Times New Roman" w:cs="Times New Roman"/>
          <w:color w:val="000000"/>
          <w:sz w:val="24"/>
          <w:szCs w:val="24"/>
        </w:rPr>
        <w:t xml:space="preserve"> 0372.756.681, </w:t>
      </w:r>
      <w:proofErr w:type="spellStart"/>
      <w:r w:rsidRPr="00997506">
        <w:rPr>
          <w:rFonts w:ascii="Times New Roman" w:hAnsi="Times New Roman" w:cs="Times New Roman"/>
          <w:color w:val="000000"/>
          <w:sz w:val="24"/>
          <w:szCs w:val="24"/>
        </w:rPr>
        <w:t>persoană</w:t>
      </w:r>
      <w:proofErr w:type="spellEnd"/>
      <w:r w:rsidRPr="00997506">
        <w:rPr>
          <w:rFonts w:ascii="Times New Roman" w:hAnsi="Times New Roman" w:cs="Times New Roman"/>
          <w:color w:val="000000"/>
          <w:sz w:val="24"/>
          <w:szCs w:val="24"/>
        </w:rPr>
        <w:t xml:space="preserve"> de contact – </w:t>
      </w:r>
      <w:proofErr w:type="spellStart"/>
      <w:r w:rsidRPr="00997506">
        <w:rPr>
          <w:rFonts w:ascii="Times New Roman" w:hAnsi="Times New Roman" w:cs="Times New Roman"/>
          <w:color w:val="000000"/>
          <w:sz w:val="24"/>
          <w:szCs w:val="24"/>
        </w:rPr>
        <w:t>Dragomirescu</w:t>
      </w:r>
      <w:proofErr w:type="spellEnd"/>
      <w:r w:rsidRPr="00997506">
        <w:rPr>
          <w:rFonts w:ascii="Times New Roman" w:hAnsi="Times New Roman" w:cs="Times New Roman"/>
          <w:color w:val="000000"/>
          <w:sz w:val="24"/>
          <w:szCs w:val="24"/>
        </w:rPr>
        <w:t xml:space="preserve"> Alina</w:t>
      </w:r>
    </w:p>
    <w:p w14:paraId="0A567EA0" w14:textId="4C2E42FA" w:rsidR="00717A67" w:rsidRPr="001D6D36" w:rsidRDefault="00717A67" w:rsidP="001D6D36">
      <w:pPr>
        <w:rPr>
          <w:rFonts w:ascii="Times New Roman" w:hAnsi="Times New Roman" w:cs="Times New Roman"/>
          <w:b/>
          <w:bCs/>
          <w:color w:val="000000"/>
          <w:sz w:val="24"/>
          <w:szCs w:val="24"/>
        </w:rPr>
      </w:pPr>
    </w:p>
    <w:sectPr w:rsidR="00717A67" w:rsidRPr="001D6D36" w:rsidSect="007F44DC">
      <w:pgSz w:w="12240" w:h="15840"/>
      <w:pgMar w:top="810"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E1F55"/>
    <w:multiLevelType w:val="hybridMultilevel"/>
    <w:tmpl w:val="8A963ED2"/>
    <w:lvl w:ilvl="0" w:tplc="04180003">
      <w:start w:val="1"/>
      <w:numFmt w:val="bullet"/>
      <w:lvlText w:val="o"/>
      <w:lvlJc w:val="left"/>
      <w:pPr>
        <w:tabs>
          <w:tab w:val="num" w:pos="720"/>
        </w:tabs>
        <w:ind w:left="720" w:hanging="360"/>
      </w:pPr>
      <w:rPr>
        <w:rFonts w:ascii="Courier New" w:hAnsi="Courier New"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2F55C4A"/>
    <w:multiLevelType w:val="hybridMultilevel"/>
    <w:tmpl w:val="C5640FC2"/>
    <w:lvl w:ilvl="0" w:tplc="04180001">
      <w:start w:val="1"/>
      <w:numFmt w:val="bullet"/>
      <w:lvlText w:val=""/>
      <w:lvlJc w:val="left"/>
      <w:pPr>
        <w:tabs>
          <w:tab w:val="num" w:pos="975"/>
        </w:tabs>
        <w:ind w:left="975" w:hanging="360"/>
      </w:pPr>
      <w:rPr>
        <w:rFonts w:ascii="Symbol" w:hAnsi="Symbol" w:cs="Symbol" w:hint="default"/>
      </w:rPr>
    </w:lvl>
    <w:lvl w:ilvl="1" w:tplc="04180003">
      <w:start w:val="1"/>
      <w:numFmt w:val="bullet"/>
      <w:lvlText w:val="o"/>
      <w:lvlJc w:val="left"/>
      <w:pPr>
        <w:tabs>
          <w:tab w:val="num" w:pos="1695"/>
        </w:tabs>
        <w:ind w:left="1695" w:hanging="360"/>
      </w:pPr>
      <w:rPr>
        <w:rFonts w:ascii="Courier New" w:hAnsi="Courier New" w:cs="Courier New" w:hint="default"/>
      </w:rPr>
    </w:lvl>
    <w:lvl w:ilvl="2" w:tplc="04180005">
      <w:start w:val="1"/>
      <w:numFmt w:val="bullet"/>
      <w:lvlText w:val=""/>
      <w:lvlJc w:val="left"/>
      <w:pPr>
        <w:tabs>
          <w:tab w:val="num" w:pos="2415"/>
        </w:tabs>
        <w:ind w:left="2415" w:hanging="360"/>
      </w:pPr>
      <w:rPr>
        <w:rFonts w:ascii="Wingdings" w:hAnsi="Wingdings" w:cs="Wingdings" w:hint="default"/>
      </w:rPr>
    </w:lvl>
    <w:lvl w:ilvl="3" w:tplc="04180001">
      <w:start w:val="1"/>
      <w:numFmt w:val="bullet"/>
      <w:lvlText w:val=""/>
      <w:lvlJc w:val="left"/>
      <w:pPr>
        <w:tabs>
          <w:tab w:val="num" w:pos="3135"/>
        </w:tabs>
        <w:ind w:left="3135" w:hanging="360"/>
      </w:pPr>
      <w:rPr>
        <w:rFonts w:ascii="Symbol" w:hAnsi="Symbol" w:cs="Symbol" w:hint="default"/>
      </w:rPr>
    </w:lvl>
    <w:lvl w:ilvl="4" w:tplc="04180003">
      <w:start w:val="1"/>
      <w:numFmt w:val="bullet"/>
      <w:lvlText w:val="o"/>
      <w:lvlJc w:val="left"/>
      <w:pPr>
        <w:tabs>
          <w:tab w:val="num" w:pos="3855"/>
        </w:tabs>
        <w:ind w:left="3855" w:hanging="360"/>
      </w:pPr>
      <w:rPr>
        <w:rFonts w:ascii="Courier New" w:hAnsi="Courier New" w:cs="Courier New" w:hint="default"/>
      </w:rPr>
    </w:lvl>
    <w:lvl w:ilvl="5" w:tplc="04180005">
      <w:start w:val="1"/>
      <w:numFmt w:val="bullet"/>
      <w:lvlText w:val=""/>
      <w:lvlJc w:val="left"/>
      <w:pPr>
        <w:tabs>
          <w:tab w:val="num" w:pos="4575"/>
        </w:tabs>
        <w:ind w:left="4575" w:hanging="360"/>
      </w:pPr>
      <w:rPr>
        <w:rFonts w:ascii="Wingdings" w:hAnsi="Wingdings" w:cs="Wingdings" w:hint="default"/>
      </w:rPr>
    </w:lvl>
    <w:lvl w:ilvl="6" w:tplc="04180001">
      <w:start w:val="1"/>
      <w:numFmt w:val="bullet"/>
      <w:lvlText w:val=""/>
      <w:lvlJc w:val="left"/>
      <w:pPr>
        <w:tabs>
          <w:tab w:val="num" w:pos="5295"/>
        </w:tabs>
        <w:ind w:left="5295" w:hanging="360"/>
      </w:pPr>
      <w:rPr>
        <w:rFonts w:ascii="Symbol" w:hAnsi="Symbol" w:cs="Symbol" w:hint="default"/>
      </w:rPr>
    </w:lvl>
    <w:lvl w:ilvl="7" w:tplc="04180003">
      <w:start w:val="1"/>
      <w:numFmt w:val="bullet"/>
      <w:lvlText w:val="o"/>
      <w:lvlJc w:val="left"/>
      <w:pPr>
        <w:tabs>
          <w:tab w:val="num" w:pos="6015"/>
        </w:tabs>
        <w:ind w:left="6015" w:hanging="360"/>
      </w:pPr>
      <w:rPr>
        <w:rFonts w:ascii="Courier New" w:hAnsi="Courier New" w:cs="Courier New" w:hint="default"/>
      </w:rPr>
    </w:lvl>
    <w:lvl w:ilvl="8" w:tplc="04180005">
      <w:start w:val="1"/>
      <w:numFmt w:val="bullet"/>
      <w:lvlText w:val=""/>
      <w:lvlJc w:val="left"/>
      <w:pPr>
        <w:tabs>
          <w:tab w:val="num" w:pos="6735"/>
        </w:tabs>
        <w:ind w:left="6735" w:hanging="360"/>
      </w:pPr>
      <w:rPr>
        <w:rFonts w:ascii="Wingdings" w:hAnsi="Wingdings" w:cs="Wingdings" w:hint="default"/>
      </w:rPr>
    </w:lvl>
  </w:abstractNum>
  <w:abstractNum w:abstractNumId="2" w15:restartNumberingAfterBreak="0">
    <w:nsid w:val="315B2F29"/>
    <w:multiLevelType w:val="hybridMultilevel"/>
    <w:tmpl w:val="3258ADFA"/>
    <w:lvl w:ilvl="0" w:tplc="5CA0BDE2">
      <w:start w:val="1"/>
      <w:numFmt w:val="upperRoman"/>
      <w:lvlText w:val="%1."/>
      <w:lvlJc w:val="left"/>
      <w:pPr>
        <w:tabs>
          <w:tab w:val="num" w:pos="1080"/>
        </w:tabs>
        <w:ind w:left="1080" w:hanging="72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3" w15:restartNumberingAfterBreak="0">
    <w:nsid w:val="41AD59EE"/>
    <w:multiLevelType w:val="hybridMultilevel"/>
    <w:tmpl w:val="F86AC064"/>
    <w:lvl w:ilvl="0" w:tplc="30A0DA66">
      <w:numFmt w:val="bullet"/>
      <w:lvlText w:val="-"/>
      <w:lvlJc w:val="left"/>
      <w:pPr>
        <w:tabs>
          <w:tab w:val="num" w:pos="780"/>
        </w:tabs>
        <w:ind w:left="780" w:hanging="360"/>
      </w:pPr>
      <w:rPr>
        <w:rFonts w:ascii="Times New Roman" w:eastAsia="Times New Roman" w:hAnsi="Times New Roman" w:cs="Times New Roman" w:hint="default"/>
      </w:rPr>
    </w:lvl>
    <w:lvl w:ilvl="1" w:tplc="0418000B">
      <w:start w:val="1"/>
      <w:numFmt w:val="bullet"/>
      <w:lvlText w:val=""/>
      <w:lvlJc w:val="left"/>
      <w:pPr>
        <w:tabs>
          <w:tab w:val="num" w:pos="1500"/>
        </w:tabs>
        <w:ind w:left="150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CF76611"/>
    <w:multiLevelType w:val="hybridMultilevel"/>
    <w:tmpl w:val="8E0870C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72240B"/>
    <w:multiLevelType w:val="hybridMultilevel"/>
    <w:tmpl w:val="67663050"/>
    <w:lvl w:ilvl="0" w:tplc="EC60D448">
      <w:start w:val="1"/>
      <w:numFmt w:val="decimal"/>
      <w:lvlText w:val="%1)"/>
      <w:lvlJc w:val="left"/>
      <w:pPr>
        <w:tabs>
          <w:tab w:val="num" w:pos="1668"/>
        </w:tabs>
        <w:ind w:left="1668" w:hanging="960"/>
      </w:pPr>
      <w:rPr>
        <w:rFonts w:hint="default"/>
      </w:rPr>
    </w:lvl>
    <w:lvl w:ilvl="1" w:tplc="04180019">
      <w:start w:val="1"/>
      <w:numFmt w:val="lowerLetter"/>
      <w:lvlText w:val="%2."/>
      <w:lvlJc w:val="left"/>
      <w:pPr>
        <w:tabs>
          <w:tab w:val="num" w:pos="1788"/>
        </w:tabs>
        <w:ind w:left="1788" w:hanging="360"/>
      </w:pPr>
    </w:lvl>
    <w:lvl w:ilvl="2" w:tplc="0418001B">
      <w:start w:val="1"/>
      <w:numFmt w:val="lowerRoman"/>
      <w:lvlText w:val="%3."/>
      <w:lvlJc w:val="right"/>
      <w:pPr>
        <w:tabs>
          <w:tab w:val="num" w:pos="2508"/>
        </w:tabs>
        <w:ind w:left="2508" w:hanging="180"/>
      </w:pPr>
    </w:lvl>
    <w:lvl w:ilvl="3" w:tplc="0418000F">
      <w:start w:val="1"/>
      <w:numFmt w:val="decimal"/>
      <w:lvlText w:val="%4."/>
      <w:lvlJc w:val="left"/>
      <w:pPr>
        <w:tabs>
          <w:tab w:val="num" w:pos="3228"/>
        </w:tabs>
        <w:ind w:left="3228" w:hanging="360"/>
      </w:pPr>
    </w:lvl>
    <w:lvl w:ilvl="4" w:tplc="04180019">
      <w:start w:val="1"/>
      <w:numFmt w:val="lowerLetter"/>
      <w:lvlText w:val="%5."/>
      <w:lvlJc w:val="left"/>
      <w:pPr>
        <w:tabs>
          <w:tab w:val="num" w:pos="3948"/>
        </w:tabs>
        <w:ind w:left="3948" w:hanging="360"/>
      </w:pPr>
    </w:lvl>
    <w:lvl w:ilvl="5" w:tplc="0418001B">
      <w:start w:val="1"/>
      <w:numFmt w:val="lowerRoman"/>
      <w:lvlText w:val="%6."/>
      <w:lvlJc w:val="right"/>
      <w:pPr>
        <w:tabs>
          <w:tab w:val="num" w:pos="4668"/>
        </w:tabs>
        <w:ind w:left="4668" w:hanging="180"/>
      </w:pPr>
    </w:lvl>
    <w:lvl w:ilvl="6" w:tplc="0418000F">
      <w:start w:val="1"/>
      <w:numFmt w:val="decimal"/>
      <w:lvlText w:val="%7."/>
      <w:lvlJc w:val="left"/>
      <w:pPr>
        <w:tabs>
          <w:tab w:val="num" w:pos="5388"/>
        </w:tabs>
        <w:ind w:left="5388" w:hanging="360"/>
      </w:pPr>
    </w:lvl>
    <w:lvl w:ilvl="7" w:tplc="04180019">
      <w:start w:val="1"/>
      <w:numFmt w:val="lowerLetter"/>
      <w:lvlText w:val="%8."/>
      <w:lvlJc w:val="left"/>
      <w:pPr>
        <w:tabs>
          <w:tab w:val="num" w:pos="6108"/>
        </w:tabs>
        <w:ind w:left="6108" w:hanging="360"/>
      </w:pPr>
    </w:lvl>
    <w:lvl w:ilvl="8" w:tplc="0418001B">
      <w:start w:val="1"/>
      <w:numFmt w:val="lowerRoman"/>
      <w:lvlText w:val="%9."/>
      <w:lvlJc w:val="right"/>
      <w:pPr>
        <w:tabs>
          <w:tab w:val="num" w:pos="6828"/>
        </w:tabs>
        <w:ind w:left="6828" w:hanging="180"/>
      </w:pPr>
    </w:lvl>
  </w:abstractNum>
  <w:abstractNum w:abstractNumId="6" w15:restartNumberingAfterBreak="0">
    <w:nsid w:val="72127195"/>
    <w:multiLevelType w:val="hybridMultilevel"/>
    <w:tmpl w:val="28549AA8"/>
    <w:lvl w:ilvl="0" w:tplc="F2949B1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795A"/>
    <w:rsid w:val="0005009D"/>
    <w:rsid w:val="0009208B"/>
    <w:rsid w:val="000C4385"/>
    <w:rsid w:val="000E03A8"/>
    <w:rsid w:val="00125E0D"/>
    <w:rsid w:val="00133219"/>
    <w:rsid w:val="001D6D36"/>
    <w:rsid w:val="00215B18"/>
    <w:rsid w:val="00254B00"/>
    <w:rsid w:val="002F49A7"/>
    <w:rsid w:val="00321922"/>
    <w:rsid w:val="00354ADC"/>
    <w:rsid w:val="003761FE"/>
    <w:rsid w:val="003B795A"/>
    <w:rsid w:val="003E1F54"/>
    <w:rsid w:val="003F24A1"/>
    <w:rsid w:val="004474AD"/>
    <w:rsid w:val="00474853"/>
    <w:rsid w:val="004A33D4"/>
    <w:rsid w:val="00541F80"/>
    <w:rsid w:val="005615C3"/>
    <w:rsid w:val="0056168D"/>
    <w:rsid w:val="0057562C"/>
    <w:rsid w:val="005B25FC"/>
    <w:rsid w:val="006069FA"/>
    <w:rsid w:val="00717A67"/>
    <w:rsid w:val="00732BF8"/>
    <w:rsid w:val="00793554"/>
    <w:rsid w:val="007F44DC"/>
    <w:rsid w:val="008310BA"/>
    <w:rsid w:val="00892FFD"/>
    <w:rsid w:val="009565DD"/>
    <w:rsid w:val="00983BCB"/>
    <w:rsid w:val="00997506"/>
    <w:rsid w:val="009A0F33"/>
    <w:rsid w:val="00A2257A"/>
    <w:rsid w:val="00A60BAE"/>
    <w:rsid w:val="00AA335D"/>
    <w:rsid w:val="00AF1E4D"/>
    <w:rsid w:val="00AF56EC"/>
    <w:rsid w:val="00B1419F"/>
    <w:rsid w:val="00B910C9"/>
    <w:rsid w:val="00BC1A10"/>
    <w:rsid w:val="00BC1B81"/>
    <w:rsid w:val="00C00E8E"/>
    <w:rsid w:val="00C01B9E"/>
    <w:rsid w:val="00C46713"/>
    <w:rsid w:val="00CB6A49"/>
    <w:rsid w:val="00CC3D11"/>
    <w:rsid w:val="00D609F6"/>
    <w:rsid w:val="00DB6679"/>
    <w:rsid w:val="00EA7D9D"/>
    <w:rsid w:val="00EB69F3"/>
    <w:rsid w:val="00ED6EBF"/>
    <w:rsid w:val="00F52D8C"/>
    <w:rsid w:val="00F67840"/>
    <w:rsid w:val="00FF09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7F3282F7"/>
  <w15:docId w15:val="{B1D1FA06-C71E-4675-BC82-F08DFAA8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B18"/>
    <w:pPr>
      <w:spacing w:after="200" w:line="276" w:lineRule="auto"/>
    </w:pPr>
    <w:rPr>
      <w:rFonts w:cs="Calibri"/>
      <w:sz w:val="22"/>
      <w:szCs w:val="22"/>
      <w:lang w:val="en-US" w:eastAsia="en-US"/>
    </w:rPr>
  </w:style>
  <w:style w:type="paragraph" w:styleId="Titlu1">
    <w:name w:val="heading 1"/>
    <w:basedOn w:val="Normal"/>
    <w:next w:val="Normal"/>
    <w:link w:val="Titlu1Caracter"/>
    <w:uiPriority w:val="99"/>
    <w:qFormat/>
    <w:locked/>
    <w:rsid w:val="0009208B"/>
    <w:pPr>
      <w:keepNext/>
      <w:overflowPunct w:val="0"/>
      <w:autoSpaceDE w:val="0"/>
      <w:autoSpaceDN w:val="0"/>
      <w:adjustRightInd w:val="0"/>
      <w:spacing w:after="0" w:line="240" w:lineRule="auto"/>
      <w:textAlignment w:val="baseline"/>
      <w:outlineLvl w:val="0"/>
    </w:pPr>
    <w:rPr>
      <w:rFonts w:ascii="Times New Roman" w:hAnsi="Times New Roman" w:cs="Times New Roman"/>
      <w:b/>
      <w:bCs/>
      <w:sz w:val="20"/>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
    <w:rsid w:val="001E3F1A"/>
    <w:rPr>
      <w:rFonts w:ascii="Cambria" w:eastAsia="Times New Roman" w:hAnsi="Cambria" w:cs="Times New Roman"/>
      <w:b/>
      <w:bCs/>
      <w:kern w:val="32"/>
      <w:sz w:val="32"/>
      <w:szCs w:val="32"/>
      <w:lang w:val="en-US" w:eastAsia="en-US"/>
    </w:rPr>
  </w:style>
  <w:style w:type="character" w:styleId="Hyperlink">
    <w:name w:val="Hyperlink"/>
    <w:uiPriority w:val="99"/>
    <w:rsid w:val="008310BA"/>
    <w:rPr>
      <w:color w:val="0000FF"/>
      <w:u w:val="single"/>
    </w:rPr>
  </w:style>
  <w:style w:type="paragraph" w:styleId="Subsol">
    <w:name w:val="footer"/>
    <w:basedOn w:val="Normal"/>
    <w:link w:val="SubsolCaracter"/>
    <w:rsid w:val="00F52D8C"/>
    <w:pPr>
      <w:tabs>
        <w:tab w:val="center" w:pos="4536"/>
        <w:tab w:val="right" w:pos="9072"/>
      </w:tabs>
      <w:spacing w:after="0" w:line="240" w:lineRule="auto"/>
    </w:pPr>
    <w:rPr>
      <w:sz w:val="24"/>
      <w:szCs w:val="24"/>
      <w:lang w:val="en-GB"/>
    </w:rPr>
  </w:style>
  <w:style w:type="character" w:customStyle="1" w:styleId="FooterChar">
    <w:name w:val="Footer Char"/>
    <w:uiPriority w:val="99"/>
    <w:semiHidden/>
    <w:locked/>
    <w:rsid w:val="009A0F33"/>
    <w:rPr>
      <w:lang w:val="en-US" w:eastAsia="en-US"/>
    </w:rPr>
  </w:style>
  <w:style w:type="character" w:customStyle="1" w:styleId="SubsolCaracter">
    <w:name w:val="Subsol Caracter"/>
    <w:link w:val="Subsol"/>
    <w:locked/>
    <w:rsid w:val="00F52D8C"/>
    <w:rPr>
      <w:sz w:val="24"/>
      <w:szCs w:val="24"/>
      <w:lang w:val="en-GB" w:eastAsia="en-US"/>
    </w:rPr>
  </w:style>
  <w:style w:type="paragraph" w:styleId="Corptext">
    <w:name w:val="Body Text"/>
    <w:basedOn w:val="Normal"/>
    <w:uiPriority w:val="99"/>
    <w:rsid w:val="0009208B"/>
    <w:pPr>
      <w:autoSpaceDE w:val="0"/>
      <w:autoSpaceDN w:val="0"/>
      <w:adjustRightInd w:val="0"/>
      <w:spacing w:after="0" w:line="240" w:lineRule="auto"/>
    </w:pPr>
    <w:rPr>
      <w:rFonts w:ascii="Times New Roman" w:hAnsi="Times New Roman" w:cs="Times New Roman"/>
      <w:b/>
      <w:bCs/>
      <w:sz w:val="24"/>
      <w:szCs w:val="24"/>
      <w:lang w:val="ro-RO"/>
    </w:rPr>
  </w:style>
  <w:style w:type="character" w:customStyle="1" w:styleId="BodyTextChar">
    <w:name w:val="Body Text Char"/>
    <w:uiPriority w:val="99"/>
    <w:semiHidden/>
    <w:rsid w:val="001E3F1A"/>
    <w:rPr>
      <w:rFonts w:cs="Calibri"/>
      <w:lang w:val="en-US" w:eastAsia="en-US"/>
    </w:rPr>
  </w:style>
  <w:style w:type="paragraph" w:styleId="Antet">
    <w:name w:val="header"/>
    <w:basedOn w:val="Normal"/>
    <w:link w:val="AntetCaracter"/>
    <w:uiPriority w:val="99"/>
    <w:rsid w:val="0009208B"/>
    <w:pPr>
      <w:tabs>
        <w:tab w:val="center" w:pos="4536"/>
        <w:tab w:val="right" w:pos="9072"/>
      </w:tabs>
      <w:spacing w:after="0" w:line="240" w:lineRule="auto"/>
    </w:pPr>
    <w:rPr>
      <w:rFonts w:ascii="Times New Roman" w:hAnsi="Times New Roman" w:cs="Times New Roman"/>
      <w:sz w:val="24"/>
      <w:szCs w:val="24"/>
      <w:lang w:val="en-GB"/>
    </w:rPr>
  </w:style>
  <w:style w:type="character" w:customStyle="1" w:styleId="HeaderChar">
    <w:name w:val="Header Char"/>
    <w:uiPriority w:val="99"/>
    <w:semiHidden/>
    <w:rsid w:val="001E3F1A"/>
    <w:rPr>
      <w:rFonts w:cs="Calibri"/>
      <w:lang w:val="en-US" w:eastAsia="en-US"/>
    </w:rPr>
  </w:style>
  <w:style w:type="character" w:customStyle="1" w:styleId="AntetCaracter">
    <w:name w:val="Antet Caracter"/>
    <w:link w:val="Antet"/>
    <w:uiPriority w:val="99"/>
    <w:locked/>
    <w:rsid w:val="0009208B"/>
    <w:rPr>
      <w:sz w:val="24"/>
      <w:szCs w:val="24"/>
      <w:lang w:val="en-GB" w:eastAsia="en-US"/>
    </w:rPr>
  </w:style>
  <w:style w:type="paragraph" w:customStyle="1" w:styleId="Default">
    <w:name w:val="Default"/>
    <w:rsid w:val="001D6D36"/>
    <w:pPr>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69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so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trparaclinic.casot@gmail.com"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1960</Words>
  <Characters>11370</Characters>
  <Application>Microsoft Office Word</Application>
  <DocSecurity>0</DocSecurity>
  <Lines>94</Lines>
  <Paragraphs>26</Paragraphs>
  <ScaleCrop>false</ScaleCrop>
  <HeadingPairs>
    <vt:vector size="2" baseType="variant">
      <vt:variant>
        <vt:lpstr>Titlu</vt:lpstr>
      </vt:variant>
      <vt:variant>
        <vt:i4>1</vt:i4>
      </vt:variant>
    </vt:vector>
  </HeadingPairs>
  <TitlesOfParts>
    <vt:vector size="1" baseType="lpstr">
      <vt:lpstr/>
    </vt:vector>
  </TitlesOfParts>
  <Company>Microsoft</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alina</cp:lastModifiedBy>
  <cp:revision>26</cp:revision>
  <cp:lastPrinted>2021-09-23T12:23:00Z</cp:lastPrinted>
  <dcterms:created xsi:type="dcterms:W3CDTF">2021-07-01T10:04:00Z</dcterms:created>
  <dcterms:modified xsi:type="dcterms:W3CDTF">2022-04-04T13:53:00Z</dcterms:modified>
</cp:coreProperties>
</file>