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176" w:type="dxa"/>
        <w:tblLayout w:type="fixed"/>
        <w:tblLook w:val="00A0"/>
      </w:tblPr>
      <w:tblGrid>
        <w:gridCol w:w="1905"/>
        <w:gridCol w:w="1074"/>
        <w:gridCol w:w="1134"/>
        <w:gridCol w:w="1275"/>
        <w:gridCol w:w="993"/>
        <w:gridCol w:w="1275"/>
        <w:gridCol w:w="1134"/>
        <w:gridCol w:w="1134"/>
      </w:tblGrid>
      <w:tr w:rsidR="00BC69E9" w:rsidTr="00BC69E9">
        <w:trPr>
          <w:trHeight w:val="889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E9" w:rsidRDefault="00BC69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DENUMIRE FURNIZOR</w:t>
            </w:r>
          </w:p>
          <w:p w:rsidR="00BC69E9" w:rsidRDefault="00BC69E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E9" w:rsidRDefault="00BC6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BC69E9" w:rsidRDefault="00BC69E9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Criteriul de evaluare a resurselor tehnice   40% (</w:t>
            </w:r>
            <w:r>
              <w:rPr>
                <w:b/>
                <w:sz w:val="20"/>
                <w:szCs w:val="20"/>
                <w:lang w:val="es-ES"/>
              </w:rPr>
              <w:t xml:space="preserve">61.600 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lei)</w:t>
            </w:r>
          </w:p>
          <w:p w:rsidR="00BC69E9" w:rsidRDefault="00BC69E9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69E9" w:rsidRDefault="00BC6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BC69E9" w:rsidRDefault="00BC69E9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Criteriul de evaluare a resurselor umane   60% (</w:t>
            </w:r>
            <w:r>
              <w:rPr>
                <w:b/>
                <w:sz w:val="20"/>
                <w:szCs w:val="20"/>
                <w:lang w:val="es-ES"/>
              </w:rPr>
              <w:t xml:space="preserve">92.400 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lei)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E9" w:rsidRDefault="00BC69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Valoare contract MARTIE 2023</w:t>
            </w:r>
          </w:p>
          <w:p w:rsidR="00BC69E9" w:rsidRDefault="00BC69E9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BC69E9" w:rsidTr="00BC69E9">
        <w:trPr>
          <w:trHeight w:val="2080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E9" w:rsidRDefault="00BC69E9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69E9" w:rsidRDefault="00BC69E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Punctaj evaluare resurse tehnice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69E9" w:rsidRDefault="00BC69E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 xml:space="preserve">Valoare punct evaluarea resurselor tehnice  </w:t>
            </w:r>
            <w:r>
              <w:rPr>
                <w:sz w:val="20"/>
                <w:szCs w:val="20"/>
                <w:lang w:val="en-US" w:eastAsia="en-US"/>
              </w:rPr>
              <w:t>=(</w:t>
            </w:r>
            <w:r>
              <w:rPr>
                <w:b/>
                <w:sz w:val="20"/>
                <w:szCs w:val="20"/>
                <w:lang w:val="es-ES"/>
              </w:rPr>
              <w:t>61.600</w:t>
            </w:r>
            <w:r>
              <w:rPr>
                <w:sz w:val="20"/>
                <w:szCs w:val="20"/>
                <w:lang w:val="en-US" w:eastAsia="en-US"/>
              </w:rPr>
              <w:t xml:space="preserve">/ </w:t>
            </w:r>
            <w:r>
              <w:rPr>
                <w:b/>
                <w:bCs/>
                <w:sz w:val="20"/>
                <w:szCs w:val="20"/>
              </w:rPr>
              <w:t>2.033,62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 xml:space="preserve">) = </w:t>
            </w:r>
            <w:r>
              <w:rPr>
                <w:b/>
              </w:rPr>
              <w:t>30.2908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69E9" w:rsidRDefault="00BC69E9">
            <w:pPr>
              <w:jc w:val="center"/>
              <w:rPr>
                <w:color w:val="000000"/>
                <w:sz w:val="20"/>
                <w:szCs w:val="20"/>
                <w:lang w:val="es-ES" w:eastAsia="en-US"/>
              </w:rPr>
            </w:pPr>
            <w:r>
              <w:rPr>
                <w:color w:val="000000"/>
                <w:sz w:val="20"/>
                <w:szCs w:val="20"/>
                <w:lang w:val="es-ES" w:eastAsia="en-US"/>
              </w:rPr>
              <w:t>Suma rezultata -evaluarea resurselor tehnice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69E9" w:rsidRDefault="00BC69E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Punctaj evaluare resurse umane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69E9" w:rsidRDefault="00BC69E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Valoare punct evaluarea resurselor umane =(</w:t>
            </w:r>
            <w:r>
              <w:rPr>
                <w:b/>
                <w:sz w:val="20"/>
                <w:szCs w:val="20"/>
                <w:lang w:val="es-ES"/>
              </w:rPr>
              <w:t>92.400</w:t>
            </w:r>
            <w:r>
              <w:rPr>
                <w:sz w:val="20"/>
                <w:szCs w:val="20"/>
                <w:lang w:val="en-US" w:eastAsia="en-US"/>
              </w:rPr>
              <w:t xml:space="preserve">/ </w:t>
            </w:r>
            <w:r>
              <w:rPr>
                <w:b/>
                <w:bCs/>
                <w:sz w:val="20"/>
                <w:szCs w:val="20"/>
              </w:rPr>
              <w:t>919,52</w:t>
            </w:r>
            <w:r>
              <w:rPr>
                <w:sz w:val="20"/>
                <w:szCs w:val="20"/>
                <w:lang w:val="en-US" w:eastAsia="en-US"/>
              </w:rPr>
              <w:t xml:space="preserve">) = </w:t>
            </w:r>
            <w:r>
              <w:rPr>
                <w:b/>
                <w:lang w:val="es-ES"/>
              </w:rPr>
              <w:t>100,4872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69E9" w:rsidRDefault="00BC69E9">
            <w:pPr>
              <w:jc w:val="center"/>
              <w:rPr>
                <w:color w:val="000000"/>
                <w:sz w:val="20"/>
                <w:szCs w:val="20"/>
                <w:lang w:val="es-ES" w:eastAsia="en-US"/>
              </w:rPr>
            </w:pPr>
            <w:r>
              <w:rPr>
                <w:color w:val="000000"/>
                <w:sz w:val="20"/>
                <w:szCs w:val="20"/>
                <w:lang w:val="es-ES" w:eastAsia="en-US"/>
              </w:rPr>
              <w:t>Suma rezultata -evaluarea resurselor umane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E9" w:rsidRDefault="00BC69E9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BC69E9" w:rsidTr="00BC69E9">
        <w:trPr>
          <w:trHeight w:val="294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69E9" w:rsidRDefault="00BC69E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69E9" w:rsidRDefault="00BC69E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69E9" w:rsidRDefault="00BC69E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69E9" w:rsidRDefault="00BC69E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3=1x2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69E9" w:rsidRDefault="00BC69E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69E9" w:rsidRDefault="00BC69E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69E9" w:rsidRDefault="00BC69E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6=4x5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69E9" w:rsidRDefault="00BC69E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7=3+6</w:t>
            </w:r>
          </w:p>
        </w:tc>
      </w:tr>
      <w:tr w:rsidR="00BC69E9" w:rsidTr="00BC69E9">
        <w:trPr>
          <w:trHeight w:val="912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9E9" w:rsidRDefault="00BC69E9">
            <w:pPr>
              <w:rPr>
                <w:color w:val="000000"/>
                <w:sz w:val="20"/>
                <w:szCs w:val="20"/>
                <w:lang w:val="ro-RO" w:eastAsia="ro-RO"/>
              </w:rPr>
            </w:pPr>
            <w:r>
              <w:rPr>
                <w:color w:val="000000"/>
                <w:sz w:val="20"/>
                <w:szCs w:val="20"/>
              </w:rPr>
              <w:t>SPITALUL CLINIC JUDETEAN DE URGENTA SIBIU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9E9" w:rsidRDefault="00BC69E9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704,00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69E9" w:rsidRDefault="00BC69E9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30,2908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69E9" w:rsidRDefault="00BC69E9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21.324,73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9E9" w:rsidRDefault="00BC69E9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263,88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69E9" w:rsidRDefault="00BC69E9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  <w:lang w:val="es-ES"/>
              </w:rPr>
              <w:t>100,4872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69E9" w:rsidRDefault="00BC69E9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26.516,56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9E9" w:rsidRDefault="00BC69E9">
            <w:pPr>
              <w:jc w:val="right"/>
              <w:rPr>
                <w:rFonts w:ascii="Calibri" w:hAnsi="Calibri" w:cs="Calibri"/>
                <w:color w:val="000000"/>
                <w:lang w:val="ro-RO" w:eastAsia="ro-RO"/>
              </w:rPr>
            </w:pPr>
            <w:r>
              <w:rPr>
                <w:rFonts w:ascii="Calibri" w:hAnsi="Calibri" w:cs="Calibri"/>
                <w:color w:val="000000"/>
              </w:rPr>
              <w:t>47.841,29</w:t>
            </w:r>
          </w:p>
        </w:tc>
      </w:tr>
      <w:tr w:rsidR="00BC69E9" w:rsidTr="00BC69E9">
        <w:trPr>
          <w:trHeight w:val="1036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9E9" w:rsidRDefault="00BC69E9">
            <w:pPr>
              <w:rPr>
                <w:color w:val="000000"/>
                <w:sz w:val="20"/>
                <w:szCs w:val="20"/>
                <w:lang w:val="ro-RO" w:eastAsia="ro-RO"/>
              </w:rPr>
            </w:pPr>
            <w:r>
              <w:rPr>
                <w:color w:val="000000"/>
                <w:sz w:val="20"/>
                <w:szCs w:val="20"/>
              </w:rPr>
              <w:t>SPITALUL CLINIC DE PSIHIATRIE „DR.GH.PREDA” SIBIU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9E9" w:rsidRDefault="00BC69E9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356,43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69E9" w:rsidRDefault="00BC69E9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30,2908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69E9" w:rsidRDefault="00BC69E9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10.796,55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9E9" w:rsidRDefault="00BC69E9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60,93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69E9" w:rsidRDefault="00BC69E9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  <w:lang w:val="es-ES"/>
              </w:rPr>
              <w:t>100,4872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69E9" w:rsidRDefault="00BC69E9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6.122,69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9E9" w:rsidRDefault="00BC69E9">
            <w:pPr>
              <w:jc w:val="right"/>
              <w:rPr>
                <w:rFonts w:ascii="Calibri" w:hAnsi="Calibri" w:cs="Calibri"/>
                <w:color w:val="000000"/>
                <w:lang w:val="ro-RO" w:eastAsia="ro-RO"/>
              </w:rPr>
            </w:pPr>
            <w:r>
              <w:rPr>
                <w:rFonts w:ascii="Calibri" w:hAnsi="Calibri" w:cs="Calibri"/>
                <w:color w:val="000000"/>
              </w:rPr>
              <w:t>16.919,24</w:t>
            </w:r>
          </w:p>
        </w:tc>
      </w:tr>
      <w:tr w:rsidR="00BC69E9" w:rsidTr="00BC69E9">
        <w:trPr>
          <w:trHeight w:val="547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9E9" w:rsidRDefault="00BC69E9">
            <w:pPr>
              <w:rPr>
                <w:color w:val="000000"/>
                <w:sz w:val="20"/>
                <w:szCs w:val="20"/>
                <w:lang w:val="ro-RO" w:eastAsia="ro-RO"/>
              </w:rPr>
            </w:pPr>
            <w:r>
              <w:rPr>
                <w:color w:val="000000"/>
                <w:sz w:val="20"/>
                <w:szCs w:val="20"/>
              </w:rPr>
              <w:t xml:space="preserve">ARIA CLINIC SRL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9E9" w:rsidRDefault="00BC69E9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341,52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69E9" w:rsidRDefault="00BC69E9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30,2908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69E9" w:rsidRDefault="00BC69E9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10.344,92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9E9" w:rsidRDefault="00BC69E9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147,70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69E9" w:rsidRDefault="00BC69E9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  <w:lang w:val="es-ES"/>
              </w:rPr>
              <w:t>100,4872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69E9" w:rsidRDefault="00BC69E9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14.841,96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9E9" w:rsidRDefault="00BC69E9">
            <w:pPr>
              <w:jc w:val="right"/>
              <w:rPr>
                <w:rFonts w:ascii="Calibri" w:hAnsi="Calibri" w:cs="Calibri"/>
                <w:color w:val="000000"/>
                <w:lang w:val="ro-RO" w:eastAsia="ro-RO"/>
              </w:rPr>
            </w:pPr>
            <w:r>
              <w:rPr>
                <w:rFonts w:ascii="Calibri" w:hAnsi="Calibri" w:cs="Calibri"/>
                <w:color w:val="000000"/>
              </w:rPr>
              <w:t>25.186,88</w:t>
            </w:r>
          </w:p>
        </w:tc>
      </w:tr>
      <w:tr w:rsidR="00BC69E9" w:rsidTr="00BC69E9">
        <w:trPr>
          <w:trHeight w:val="781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9E9" w:rsidRDefault="00BC69E9">
            <w:pPr>
              <w:rPr>
                <w:color w:val="000000"/>
                <w:sz w:val="20"/>
                <w:szCs w:val="20"/>
                <w:lang w:val="ro-RO" w:eastAsia="ro-RO"/>
              </w:rPr>
            </w:pPr>
            <w:r>
              <w:rPr>
                <w:color w:val="000000"/>
                <w:sz w:val="20"/>
                <w:szCs w:val="20"/>
              </w:rPr>
              <w:t>SPITALUL MUNICIPAL MEDIAS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9E9" w:rsidRDefault="00BC69E9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149,00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69E9" w:rsidRDefault="00BC69E9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30,2908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69E9" w:rsidRDefault="00BC69E9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4.513,33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9E9" w:rsidRDefault="00BC69E9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130,56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69E9" w:rsidRDefault="00BC69E9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  <w:lang w:val="es-ES"/>
              </w:rPr>
              <w:t>100,4872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69E9" w:rsidRDefault="00BC69E9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13.119,61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9E9" w:rsidRDefault="00BC69E9">
            <w:pPr>
              <w:jc w:val="right"/>
              <w:rPr>
                <w:rFonts w:ascii="Calibri" w:hAnsi="Calibri" w:cs="Calibri"/>
                <w:color w:val="000000"/>
                <w:lang w:val="ro-RO" w:eastAsia="ro-RO"/>
              </w:rPr>
            </w:pPr>
            <w:r>
              <w:rPr>
                <w:rFonts w:ascii="Calibri" w:hAnsi="Calibri" w:cs="Calibri"/>
                <w:color w:val="000000"/>
              </w:rPr>
              <w:t>17.632,94</w:t>
            </w:r>
          </w:p>
        </w:tc>
      </w:tr>
      <w:tr w:rsidR="00BC69E9" w:rsidTr="00BC69E9">
        <w:trPr>
          <w:trHeight w:val="808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9E9" w:rsidRDefault="00BC69E9">
            <w:pPr>
              <w:rPr>
                <w:color w:val="000000"/>
                <w:sz w:val="20"/>
                <w:szCs w:val="20"/>
                <w:lang w:val="ro-RO" w:eastAsia="ro-RO"/>
              </w:rPr>
            </w:pPr>
            <w:r>
              <w:rPr>
                <w:color w:val="000000"/>
                <w:sz w:val="20"/>
                <w:szCs w:val="20"/>
              </w:rPr>
              <w:t>CENTRUL MEDICAL FIZIO PLUS SRL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9E9" w:rsidRDefault="00BC69E9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155,00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69E9" w:rsidRDefault="00BC69E9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30,2908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69E9" w:rsidRDefault="00BC69E9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4.695,08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9E9" w:rsidRDefault="00BC69E9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111,56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69E9" w:rsidRDefault="00BC69E9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  <w:lang w:val="es-ES"/>
              </w:rPr>
              <w:t>100,4872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69E9" w:rsidRDefault="00BC69E9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11.210,35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9E9" w:rsidRDefault="00BC69E9">
            <w:pPr>
              <w:jc w:val="right"/>
              <w:rPr>
                <w:rFonts w:ascii="Calibri" w:hAnsi="Calibri" w:cs="Calibri"/>
                <w:color w:val="000000"/>
                <w:lang w:val="ro-RO" w:eastAsia="ro-RO"/>
              </w:rPr>
            </w:pPr>
            <w:r>
              <w:rPr>
                <w:rFonts w:ascii="Calibri" w:hAnsi="Calibri" w:cs="Calibri"/>
                <w:color w:val="000000"/>
              </w:rPr>
              <w:t>15.905,43</w:t>
            </w:r>
          </w:p>
        </w:tc>
      </w:tr>
      <w:tr w:rsidR="00BC69E9" w:rsidTr="00BC69E9">
        <w:trPr>
          <w:trHeight w:val="342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9E9" w:rsidRDefault="00BC69E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o-RO" w:eastAsia="ro-RO"/>
              </w:rPr>
            </w:pPr>
          </w:p>
          <w:p w:rsidR="00BC69E9" w:rsidRDefault="00BC69E9">
            <w:pPr>
              <w:rPr>
                <w:b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bCs/>
                <w:color w:val="000000"/>
                <w:sz w:val="20"/>
                <w:szCs w:val="20"/>
              </w:rPr>
              <w:t>GENSAN SRL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9E9" w:rsidRDefault="00BC69E9">
            <w:pPr>
              <w:jc w:val="right"/>
              <w:rPr>
                <w:bCs/>
                <w:sz w:val="20"/>
                <w:szCs w:val="20"/>
                <w:lang w:val="ro-RO" w:eastAsia="ro-RO"/>
              </w:rPr>
            </w:pPr>
            <w:r>
              <w:rPr>
                <w:bCs/>
                <w:sz w:val="20"/>
                <w:szCs w:val="20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69E9" w:rsidRDefault="00BC69E9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30,2908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69E9" w:rsidRDefault="00BC69E9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2.877,63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9E9" w:rsidRDefault="00BC69E9">
            <w:pPr>
              <w:jc w:val="right"/>
              <w:rPr>
                <w:bCs/>
                <w:sz w:val="20"/>
                <w:szCs w:val="20"/>
                <w:lang w:val="ro-RO" w:eastAsia="ro-RO"/>
              </w:rPr>
            </w:pPr>
            <w:r>
              <w:rPr>
                <w:bCs/>
                <w:sz w:val="20"/>
                <w:szCs w:val="20"/>
              </w:rPr>
              <w:t>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69E9" w:rsidRDefault="00BC69E9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  <w:lang w:val="es-ES"/>
              </w:rPr>
              <w:t>100,4872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69E9" w:rsidRDefault="00BC69E9">
            <w:pPr>
              <w:jc w:val="right"/>
              <w:rPr>
                <w:bCs/>
                <w:sz w:val="20"/>
                <w:szCs w:val="20"/>
                <w:lang w:val="ro-RO" w:eastAsia="ro-RO"/>
              </w:rPr>
            </w:pPr>
            <w:r>
              <w:rPr>
                <w:bCs/>
                <w:sz w:val="20"/>
                <w:szCs w:val="20"/>
              </w:rPr>
              <w:t>7.235,08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9E9" w:rsidRDefault="00BC69E9">
            <w:pPr>
              <w:jc w:val="right"/>
              <w:rPr>
                <w:rFonts w:ascii="Calibri" w:hAnsi="Calibri" w:cs="Calibri"/>
                <w:color w:val="000000"/>
                <w:lang w:val="ro-RO" w:eastAsia="ro-RO"/>
              </w:rPr>
            </w:pPr>
            <w:r>
              <w:rPr>
                <w:rFonts w:ascii="Calibri" w:hAnsi="Calibri" w:cs="Calibri"/>
                <w:color w:val="000000"/>
              </w:rPr>
              <w:t>10.112,71</w:t>
            </w:r>
          </w:p>
        </w:tc>
      </w:tr>
      <w:tr w:rsidR="00BC69E9" w:rsidTr="00BC69E9">
        <w:trPr>
          <w:trHeight w:val="748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9E9" w:rsidRDefault="00BC69E9">
            <w:pPr>
              <w:rPr>
                <w:b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bCs/>
                <w:color w:val="000000"/>
                <w:sz w:val="20"/>
                <w:szCs w:val="20"/>
              </w:rPr>
              <w:t>SPITALUL GENERAL CF SIBIU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9E9" w:rsidRDefault="00BC69E9">
            <w:pPr>
              <w:jc w:val="right"/>
              <w:rPr>
                <w:bCs/>
                <w:sz w:val="20"/>
                <w:szCs w:val="20"/>
                <w:lang w:val="ro-RO" w:eastAsia="ro-RO"/>
              </w:rPr>
            </w:pPr>
            <w:r>
              <w:rPr>
                <w:bCs/>
                <w:sz w:val="20"/>
                <w:szCs w:val="20"/>
              </w:rPr>
              <w:t>22,67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69E9" w:rsidRDefault="00BC69E9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30,2908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69E9" w:rsidRDefault="00BC69E9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686,69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9E9" w:rsidRDefault="00BC69E9">
            <w:pPr>
              <w:jc w:val="right"/>
              <w:rPr>
                <w:bCs/>
                <w:sz w:val="20"/>
                <w:szCs w:val="20"/>
                <w:lang w:val="ro-RO" w:eastAsia="ro-RO"/>
              </w:rPr>
            </w:pPr>
            <w:r>
              <w:rPr>
                <w:bCs/>
                <w:sz w:val="20"/>
                <w:szCs w:val="20"/>
              </w:rPr>
              <w:t>35,75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69E9" w:rsidRDefault="00BC69E9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  <w:lang w:val="es-ES"/>
              </w:rPr>
              <w:t>100,4872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69E9" w:rsidRDefault="00BC69E9">
            <w:pPr>
              <w:jc w:val="right"/>
              <w:rPr>
                <w:bCs/>
                <w:sz w:val="20"/>
                <w:szCs w:val="20"/>
                <w:lang w:val="ro-RO" w:eastAsia="ro-RO"/>
              </w:rPr>
            </w:pPr>
            <w:r>
              <w:rPr>
                <w:bCs/>
                <w:sz w:val="20"/>
                <w:szCs w:val="20"/>
              </w:rPr>
              <w:t>3.592,42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9E9" w:rsidRDefault="00BC69E9">
            <w:pPr>
              <w:jc w:val="right"/>
              <w:rPr>
                <w:rFonts w:ascii="Calibri" w:hAnsi="Calibri" w:cs="Calibri"/>
                <w:color w:val="000000"/>
                <w:lang w:val="ro-RO" w:eastAsia="ro-RO"/>
              </w:rPr>
            </w:pPr>
            <w:r>
              <w:rPr>
                <w:rFonts w:ascii="Calibri" w:hAnsi="Calibri" w:cs="Calibri"/>
                <w:color w:val="000000"/>
              </w:rPr>
              <w:t>4.279,11</w:t>
            </w:r>
          </w:p>
        </w:tc>
      </w:tr>
      <w:tr w:rsidR="00BC69E9" w:rsidTr="00BC69E9">
        <w:trPr>
          <w:trHeight w:val="824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9E9" w:rsidRDefault="00BC69E9">
            <w:pPr>
              <w:rPr>
                <w:b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bCs/>
                <w:color w:val="000000"/>
                <w:sz w:val="20"/>
                <w:szCs w:val="20"/>
              </w:rPr>
              <w:t>RMN DIAGNOSTIC SI TRATAMENT SRL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9E9" w:rsidRDefault="00BC69E9">
            <w:pPr>
              <w:jc w:val="right"/>
              <w:rPr>
                <w:bCs/>
                <w:sz w:val="20"/>
                <w:szCs w:val="20"/>
                <w:lang w:val="ro-RO" w:eastAsia="ro-RO"/>
              </w:rPr>
            </w:pPr>
            <w:r>
              <w:rPr>
                <w:bCs/>
                <w:sz w:val="20"/>
                <w:szCs w:val="20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69E9" w:rsidRDefault="00BC69E9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30,2908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69E9" w:rsidRDefault="00BC69E9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6.361,07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9E9" w:rsidRDefault="00BC69E9">
            <w:pPr>
              <w:jc w:val="right"/>
              <w:rPr>
                <w:bCs/>
                <w:sz w:val="20"/>
                <w:szCs w:val="20"/>
                <w:lang w:val="ro-RO" w:eastAsia="ro-RO"/>
              </w:rPr>
            </w:pPr>
            <w:r>
              <w:rPr>
                <w:bCs/>
                <w:sz w:val="20"/>
                <w:szCs w:val="20"/>
              </w:rPr>
              <w:t>97,14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69E9" w:rsidRDefault="00BC69E9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  <w:lang w:val="es-ES"/>
              </w:rPr>
              <w:t>100,4872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69E9" w:rsidRDefault="00BC69E9">
            <w:pPr>
              <w:jc w:val="right"/>
              <w:rPr>
                <w:bCs/>
                <w:sz w:val="20"/>
                <w:szCs w:val="20"/>
                <w:lang w:val="ro-RO" w:eastAsia="ro-RO"/>
              </w:rPr>
            </w:pPr>
            <w:r>
              <w:rPr>
                <w:bCs/>
                <w:sz w:val="20"/>
                <w:szCs w:val="20"/>
              </w:rPr>
              <w:t>9.761,33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9E9" w:rsidRDefault="00BC69E9">
            <w:pPr>
              <w:jc w:val="right"/>
              <w:rPr>
                <w:rFonts w:ascii="Calibri" w:hAnsi="Calibri" w:cs="Calibri"/>
                <w:color w:val="000000"/>
                <w:lang w:val="ro-RO" w:eastAsia="ro-RO"/>
              </w:rPr>
            </w:pPr>
            <w:r>
              <w:rPr>
                <w:rFonts w:ascii="Calibri" w:hAnsi="Calibri" w:cs="Calibri"/>
                <w:color w:val="000000"/>
              </w:rPr>
              <w:t>16.122,40</w:t>
            </w:r>
          </w:p>
        </w:tc>
      </w:tr>
      <w:tr w:rsidR="00BC69E9" w:rsidTr="00BC69E9">
        <w:trPr>
          <w:trHeight w:val="294"/>
        </w:trPr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69E9" w:rsidRDefault="00BC69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BC69E9" w:rsidRDefault="00BC69E9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TOTAL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C69E9" w:rsidRDefault="00BC69E9">
            <w:pPr>
              <w:jc w:val="right"/>
              <w:rPr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b/>
                <w:bCs/>
                <w:sz w:val="20"/>
                <w:szCs w:val="20"/>
              </w:rPr>
              <w:t>2.033,62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69E9" w:rsidRDefault="00BC69E9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C69E9" w:rsidRDefault="00BC69E9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61.600,00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C69E9" w:rsidRDefault="00BC69E9">
            <w:pPr>
              <w:jc w:val="right"/>
              <w:rPr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b/>
                <w:bCs/>
                <w:sz w:val="20"/>
                <w:szCs w:val="20"/>
              </w:rPr>
              <w:t>919,52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69E9" w:rsidRDefault="00BC69E9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C69E9" w:rsidRDefault="00BC69E9">
            <w:pPr>
              <w:jc w:val="right"/>
              <w:rPr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92.400,00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C69E9" w:rsidRDefault="00BC69E9">
            <w:pPr>
              <w:jc w:val="right"/>
              <w:rPr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b/>
                <w:bCs/>
                <w:sz w:val="20"/>
                <w:szCs w:val="20"/>
              </w:rPr>
              <w:t>154.000,00</w:t>
            </w:r>
          </w:p>
        </w:tc>
      </w:tr>
      <w:tr w:rsidR="00BC69E9" w:rsidTr="00BC69E9">
        <w:trPr>
          <w:trHeight w:val="294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9E9" w:rsidRDefault="00BC69E9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9E9" w:rsidRDefault="00BC69E9">
            <w:pPr>
              <w:jc w:val="right"/>
              <w:rPr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9E9" w:rsidRDefault="00BC69E9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9E9" w:rsidRDefault="00BC69E9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9E9" w:rsidRDefault="00BC69E9">
            <w:pPr>
              <w:jc w:val="right"/>
              <w:rPr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9E9" w:rsidRDefault="00BC69E9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9E9" w:rsidRDefault="00BC69E9">
            <w:pPr>
              <w:jc w:val="right"/>
              <w:rPr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9E9" w:rsidRDefault="00BC69E9">
            <w:pPr>
              <w:jc w:val="right"/>
              <w:rPr>
                <w:b/>
                <w:bCs/>
                <w:sz w:val="20"/>
                <w:szCs w:val="20"/>
                <w:lang w:val="ro-RO" w:eastAsia="ro-RO"/>
              </w:rPr>
            </w:pPr>
          </w:p>
        </w:tc>
      </w:tr>
    </w:tbl>
    <w:p w:rsidR="00D17935" w:rsidRDefault="00D17935"/>
    <w:sectPr w:rsidR="00D179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BC69E9"/>
    <w:rsid w:val="00BC69E9"/>
    <w:rsid w:val="00D1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5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mantam</dc:creator>
  <cp:keywords/>
  <dc:description/>
  <cp:lastModifiedBy>mantam</cp:lastModifiedBy>
  <cp:revision>2</cp:revision>
  <dcterms:created xsi:type="dcterms:W3CDTF">2023-05-15T08:06:00Z</dcterms:created>
  <dcterms:modified xsi:type="dcterms:W3CDTF">2023-05-15T08:06:00Z</dcterms:modified>
</cp:coreProperties>
</file>